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F3B64" w14:textId="5D1911D2" w:rsidR="007D2F86" w:rsidRPr="00620436" w:rsidRDefault="007D2F86" w:rsidP="00620436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2B1D0D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14:paraId="07763D4E" w14:textId="77777777" w:rsidR="007D2F86" w:rsidRPr="00620436" w:rsidRDefault="007D2F86" w:rsidP="00620436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Правительства</w:t>
      </w:r>
    </w:p>
    <w:p w14:paraId="5E1A81DF" w14:textId="77777777" w:rsidR="007D2F86" w:rsidRPr="00620436" w:rsidRDefault="007D2F86" w:rsidP="00620436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14:paraId="250E3202" w14:textId="49F07747" w:rsidR="00820AA7" w:rsidRPr="00620436" w:rsidRDefault="008055A1" w:rsidP="00620436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1">
        <w:rPr>
          <w:rFonts w:ascii="Times New Roman" w:hAnsi="Times New Roman" w:cs="Times New Roman"/>
          <w:color w:val="000000" w:themeColor="text1"/>
          <w:sz w:val="28"/>
          <w:szCs w:val="28"/>
        </w:rPr>
        <w:t>от 26.12.2018  № 570-п</w:t>
      </w:r>
      <w:bookmarkStart w:id="0" w:name="_GoBack"/>
      <w:bookmarkEnd w:id="0"/>
    </w:p>
    <w:p w14:paraId="537F2531" w14:textId="77777777" w:rsidR="00F45272" w:rsidRPr="00620436" w:rsidRDefault="00F45272" w:rsidP="00620436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A14BB2" w14:textId="77777777" w:rsidR="002120C2" w:rsidRPr="00620436" w:rsidRDefault="002120C2" w:rsidP="00620436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45F8D3" w14:textId="77777777" w:rsidR="00400CE3" w:rsidRPr="00620436" w:rsidRDefault="00400CE3" w:rsidP="0062043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299"/>
      <w:bookmarkEnd w:id="1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14:paraId="1967B941" w14:textId="7ECFA332" w:rsidR="00FF1024" w:rsidRPr="00620436" w:rsidRDefault="00B44F50" w:rsidP="0062043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определения объема и 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ресурсным центрам </w:t>
      </w:r>
      <w:r w:rsidR="00E85A8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районов и городских округов Новосибирской области </w:t>
      </w:r>
      <w:r w:rsidR="006204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Новосибирской области на реализацию программ </w:t>
      </w:r>
      <w:r w:rsidR="00707E3C" w:rsidRPr="0030266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деятельности, направленных на развитие общественных инициатив и социально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ориентированных некоммерческих организаций,</w:t>
      </w:r>
      <w:r w:rsidR="00991DD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мероприятий государственной программы </w:t>
      </w:r>
      <w:r w:rsidR="00FF102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02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</w:t>
      </w:r>
      <w:r w:rsidR="00302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F102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институтов региональной политики и гражданского общества </w:t>
      </w:r>
      <w:r w:rsidR="00302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F102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Новосибирской области</w:t>
      </w:r>
      <w:r w:rsidR="009545E7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3B3ABD18" w14:textId="77777777" w:rsidR="00707E3C" w:rsidRDefault="00707E3C" w:rsidP="00620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B4A63A" w14:textId="77777777" w:rsidR="00302668" w:rsidRPr="00620436" w:rsidRDefault="00302668" w:rsidP="00620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7750A53" w14:textId="35F23751" w:rsidR="00707E3C" w:rsidRPr="00620436" w:rsidRDefault="00302668" w:rsidP="006204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sub_1010158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I. </w:t>
      </w:r>
      <w:r w:rsidR="00707E3C" w:rsidRPr="006204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Общие положения</w:t>
      </w:r>
    </w:p>
    <w:bookmarkEnd w:id="2"/>
    <w:p w14:paraId="4019EC5E" w14:textId="77777777" w:rsidR="00707E3C" w:rsidRPr="00620436" w:rsidRDefault="00707E3C" w:rsidP="00620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D8DA04D" w14:textId="2F29D0E7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10159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B44F50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определения объема и 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ресурсным центрам </w:t>
      </w:r>
      <w:r w:rsidR="00E85A8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районов и городских округов Новосибирской области </w:t>
      </w:r>
      <w:r w:rsidR="00707E3C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организаций, в рамках мероприятий государственной программы Новосибирской области «Развитие институтов региональной политики и гражданского общества в Новосибирской области» (далее – Порядок)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цели, условия, процедуру определения объема и предоставления субсидий из областного бюджета Новосибирской области (далее – областной бюджет) на реализацию программ деятельности ресурсных центров</w:t>
      </w:r>
      <w:r w:rsidR="00E85A8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районов и городских округов Новосибирской области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направленных на развитие общественных инициатив и социально ориентированных некоммерческих организаций (далее – СО НКО), в рамках реализации подпрограммы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 государственной программы Новосибирской области «Развитие институтов региональной политики и гражданского общества в Новосибирской области» (далее – подпрограмма).</w:t>
      </w:r>
    </w:p>
    <w:p w14:paraId="7D4B6EC1" w14:textId="790DCF47" w:rsidR="004C60D5" w:rsidRPr="00620436" w:rsidRDefault="0030266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10160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разработан в соответствии со статьей 78.1 Бюджетного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кодекса Российской Федерации, Федеральным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«О некоммерческих организациях», постановлением Правит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ельства Российской Федерации 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07.05.2017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Законом Новосибирской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07.11.2011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области».</w:t>
      </w:r>
    </w:p>
    <w:p w14:paraId="51E4D893" w14:textId="77777777" w:rsidR="004C60D5" w:rsidRPr="00620436" w:rsidRDefault="00006BE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предоставляются министерством региональной политики Новосибирской области (далее – министерство) в целях финансового обеспечения затрат при выполнении мероприятий, предусмотренных подпрограммой, на реализацию программ деятельности ресурсных центров </w:t>
      </w:r>
      <w:r w:rsidR="00E85A8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районов и городских округов Новосибирской области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конкурсного отбора (далее – конкурс).</w:t>
      </w:r>
    </w:p>
    <w:p w14:paraId="53555FFC" w14:textId="4688F5F9" w:rsidR="004C60D5" w:rsidRPr="00620436" w:rsidRDefault="00302668" w:rsidP="00453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2"/>
      <w:bookmarkEnd w:id="5"/>
      <w:r w:rsidRPr="002E5CF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4. </w:t>
      </w:r>
      <w:r w:rsidR="004C60D5" w:rsidRPr="002E5CF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К категории получателей субсидий относятся социально ориентированные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некоммерческие организации, зарегистрированные в установленном порядке на территории Новосибирской области в соответствии с Федеральным </w:t>
      </w:r>
      <w:r w:rsidR="002E5CF8">
        <w:rPr>
          <w:rFonts w:ascii="Times New Roman" w:hAnsi="Times New Roman" w:cs="Times New Roman"/>
          <w:color w:val="000000" w:themeColor="text1"/>
          <w:sz w:val="28"/>
          <w:szCs w:val="28"/>
        </w:rPr>
        <w:t>законом 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7-ФЗ «О некоммерческих организациях» и Законом Новосибирской области от</w:t>
      </w:r>
      <w:r w:rsidR="002E5CF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07.11.2011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139-ОЗ «О государственной поддержке социально ориентированных некоммерческих организаций в Новосибирской области» и осуществляющие уставную деятельность ресурсных центров (далее – 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ресурсные центры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0D50258F" w14:textId="1C10D74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среди </w:t>
      </w:r>
      <w:r w:rsidR="004A175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ресурсных центров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по критериям, указанным в пункте 17 Порядка.</w:t>
      </w:r>
    </w:p>
    <w:p w14:paraId="56BD9EB6" w14:textId="77777777" w:rsidR="004C60D5" w:rsidRPr="00302668" w:rsidRDefault="004C60D5" w:rsidP="003026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37E9C0F" w14:textId="77777777" w:rsidR="004C60D5" w:rsidRPr="00302668" w:rsidRDefault="004C60D5" w:rsidP="003026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Условия и порядок предоставления субсидий</w:t>
      </w:r>
    </w:p>
    <w:p w14:paraId="6B35D386" w14:textId="77777777" w:rsidR="004C60D5" w:rsidRPr="00302668" w:rsidRDefault="004C60D5" w:rsidP="00302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B00A0FC" w14:textId="385DE926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14:paraId="322CAD34" w14:textId="016DEB61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издает приказ об объявлении конкурса, которым:</w:t>
      </w:r>
    </w:p>
    <w:p w14:paraId="76FD6C91" w14:textId="7A5C6CCF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сроки приема заявок;</w:t>
      </w:r>
    </w:p>
    <w:p w14:paraId="733AFE38" w14:textId="7FFA23D0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форму заявки, представляемой заявителем для участия в конкурсе;</w:t>
      </w:r>
    </w:p>
    <w:p w14:paraId="39379AD0" w14:textId="402799FC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утверждает положение о конкурсной комиссии по подведению итогов конкурса среди ресурсных центров по предоставлению субсидий из областного бюджета на реализацию программ деятельности, направленных на развитие общественных инициатив и социально ориентированных некоммерческих организаций (далее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конкурсная комиссия), и состав конкурсной комиссии;</w:t>
      </w:r>
    </w:p>
    <w:p w14:paraId="253AE9C4" w14:textId="4FA1B14A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срок реализации программ 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ресурсных центров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026D3A0" w14:textId="0B7EB787" w:rsidR="00AB51B1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д) </w:t>
      </w:r>
      <w:r w:rsidR="00AB51B1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 предельный размер субсидии;</w:t>
      </w:r>
    </w:p>
    <w:p w14:paraId="4C918FA5" w14:textId="04F222FC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работу конкурсной комиссии;</w:t>
      </w:r>
    </w:p>
    <w:p w14:paraId="074083B6" w14:textId="7A54D69D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 информацию о проведении конкурса на официальном сайте министерства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Интернет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1099DA1" w14:textId="3AD7AFDE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14:paraId="78F11262" w14:textId="7957AAFF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14:paraId="535B4531" w14:textId="5A207268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сохранность поданных заявок на участие в конкурсе;</w:t>
      </w:r>
    </w:p>
    <w:p w14:paraId="6F7A51EC" w14:textId="50D13E93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конкурсной комиссии издает приказ о результатах конкурса с указанием 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ресурсных центров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победителей конкурса, размера предоставляемых субсидий;</w:t>
      </w:r>
    </w:p>
    <w:p w14:paraId="42A5C4DE" w14:textId="6CB91409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заключает соглашение (договор) о предоставлении субсидии </w:t>
      </w:r>
      <w:r w:rsidR="007F42E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 победителями конкурса в соответствии с типовой формой, установленной министерством финансов и налоговой политики Новосибирской области (далее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(договор).</w:t>
      </w:r>
    </w:p>
    <w:p w14:paraId="6C7E557B" w14:textId="4F939B49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6. 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конкурса размещается на официальном сайте </w:t>
      </w:r>
      <w:r w:rsidR="004C60D5" w:rsidRPr="007F42E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министерства </w:t>
      </w:r>
      <w:r w:rsidR="00C6373E" w:rsidRPr="007F42E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в информационно-телекоммуникационной сети Интернет </w:t>
      </w:r>
      <w:r w:rsidR="004C60D5" w:rsidRPr="007F42E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не позднее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00C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двадцати календарных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дней до начала срока приема заявок на участие в конкурсе.</w:t>
      </w:r>
    </w:p>
    <w:p w14:paraId="45A251E9" w14:textId="7BAA9AA5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Объявление о проведении конкурса включает:</w:t>
      </w:r>
    </w:p>
    <w:p w14:paraId="7F2D25CB" w14:textId="16C9D684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документам, необходимым для участия в конкурсе;</w:t>
      </w:r>
    </w:p>
    <w:p w14:paraId="020FC7E6" w14:textId="39F773CF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проведения конкурса;</w:t>
      </w:r>
    </w:p>
    <w:p w14:paraId="32746C71" w14:textId="6227677D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сроки приема заявок на участие в конкурсе;</w:t>
      </w:r>
    </w:p>
    <w:p w14:paraId="3770F323" w14:textId="36EC03B3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время и место приема заявок на участие в конкурсе, почтовый адрес для направления заявок на участие в конкурсе;</w:t>
      </w:r>
    </w:p>
    <w:p w14:paraId="032C4628" w14:textId="1AA9DDF2" w:rsidR="004C60D5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номер телефона для получения консультаций по вопросам подготов</w:t>
      </w:r>
      <w:r w:rsidR="00AB51B1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ки заявок на участие в конкурсе;</w:t>
      </w:r>
    </w:p>
    <w:p w14:paraId="548C2819" w14:textId="779A96F4" w:rsidR="00AB51B1" w:rsidRPr="00620436" w:rsidRDefault="002E5CF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AB51B1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предельном размере субсидии.</w:t>
      </w:r>
    </w:p>
    <w:p w14:paraId="1FEB3070" w14:textId="2F203A18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27"/>
      <w:bookmarkEnd w:id="6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Условием предоставления субсидии является соответствие 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дату подачи заявки следующим требованиям:</w:t>
      </w:r>
    </w:p>
    <w:p w14:paraId="1CADEBA4" w14:textId="46DAF23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2E5CF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круглогодичной работы ресурсного центра на протяжении не менее одного года с момента его государственной регистрации в качестве юридического лица в соответствии с законодательством Российской Федерации;</w:t>
      </w:r>
    </w:p>
    <w:p w14:paraId="5735B9D5" w14:textId="77777777" w:rsidR="004C60D5" w:rsidRPr="00620436" w:rsidRDefault="00006BE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отсутствие неисполненной обязанности по уплате налогов, сборов, </w:t>
      </w:r>
      <w:r w:rsidR="004C60D5" w:rsidRPr="007F42E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страховых взносов, пеней, штрафов, процентов, подлежащих уплате в соответствии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законодательством Российской Федерации о налогах и сборах;</w:t>
      </w:r>
    </w:p>
    <w:p w14:paraId="4327169E" w14:textId="6036E0AB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просроченной задолженности по возврату в областной бюджет грантов, субсидий, бюджетных инвестиций, предоставленных в том числе в соответствии с иными правовыми актами, и иной просроченной задолженности в соответствии с правовым актом перед областным бюджетом;</w:t>
      </w:r>
    </w:p>
    <w:p w14:paraId="4D9B7700" w14:textId="7A8C1D9C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долж</w:t>
      </w:r>
      <w:r w:rsidR="00912EAB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 находиться в процессе реорганизации, ликвидации, банкротства.</w:t>
      </w:r>
    </w:p>
    <w:p w14:paraId="60311F67" w14:textId="00B0C166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Участниками конкурса не могут быть:</w:t>
      </w:r>
    </w:p>
    <w:p w14:paraId="578E9B8B" w14:textId="2820FCFE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коммерческие организации;</w:t>
      </w:r>
    </w:p>
    <w:p w14:paraId="14F1F745" w14:textId="44349759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корпорации;</w:t>
      </w:r>
    </w:p>
    <w:p w14:paraId="21A7C864" w14:textId="23F2EDDF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компании;</w:t>
      </w:r>
    </w:p>
    <w:p w14:paraId="3CBF7241" w14:textId="27937740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политические партии;</w:t>
      </w:r>
    </w:p>
    <w:p w14:paraId="178EFDDC" w14:textId="352781F7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учреждения;</w:t>
      </w:r>
    </w:p>
    <w:p w14:paraId="63AD9705" w14:textId="11BC22B0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учреждения;</w:t>
      </w:r>
    </w:p>
    <w:p w14:paraId="15877A34" w14:textId="77777777" w:rsidR="004C60D5" w:rsidRPr="00620436" w:rsidRDefault="00006BE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не зарегистрированные в качестве юридического лица;</w:t>
      </w:r>
    </w:p>
    <w:p w14:paraId="0967D923" w14:textId="77335242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некоммерческие организации, не подпадающие под определение СО НКО в соответствии с Федеральным законом </w:t>
      </w:r>
      <w:r w:rsidR="00D2323E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 некоммерческих организациях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Законом Новосибирской области </w:t>
      </w:r>
      <w:r w:rsidR="00D2323E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07.11.2011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139-ОЗ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поддержке социально ориентированных некоммерческих организаций в Новосибирской области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осуществляющие свою деятельность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менее одного года с момента государственной регистрации в качестве юридического лица в соответствии с законодательством Российской Федерации;</w:t>
      </w:r>
    </w:p>
    <w:p w14:paraId="7001C8B0" w14:textId="25CAFEB8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9)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руководители которых являются членами конкурсной комиссии.</w:t>
      </w:r>
    </w:p>
    <w:p w14:paraId="0F7CF1E4" w14:textId="0D175B3A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10. 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конкурсе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представляет в министерство заявку на бумажном носителе в соответствии с пунктом 11 Порядка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нарочно или направляет по почте заказным письмом с уведомлением о вручении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58654F" w14:textId="5C856E3B" w:rsidR="004C60D5" w:rsidRPr="00620436" w:rsidRDefault="00B13E3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Один ресурсный центр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рамках конкурса может подать не более одной заявки.</w:t>
      </w:r>
    </w:p>
    <w:p w14:paraId="25336B5B" w14:textId="49A2B759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44"/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</w:rPr>
        <w:t>11. 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участие в конкурсе должна включать:</w:t>
      </w:r>
    </w:p>
    <w:p w14:paraId="40AA4BDD" w14:textId="537E7561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на участие в конкурсе по форме, утвержденной приказом министерства, с указанием полного и сокращенного наименования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юридического и почтового адресов, контактных телефонов;</w:t>
      </w:r>
    </w:p>
    <w:p w14:paraId="602D33E7" w14:textId="3975CCA9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программу, направленную на осуществление мероприятий, направленных на развитие общественных инициатив и СО НКО на территории Новосибирской области, с информацией о запрашиваемом размере субсидии из областного бюджета;</w:t>
      </w:r>
    </w:p>
    <w:p w14:paraId="412CFDDC" w14:textId="6544479A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смету расходов на выполнение программы;</w:t>
      </w:r>
    </w:p>
    <w:p w14:paraId="7613ABB3" w14:textId="2E05A4F4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заверенную руководителем ресурсного центра копию муниципальной программы развития СО НКО и поддержки общественных инициатив (при ее наличии);</w:t>
      </w:r>
    </w:p>
    <w:p w14:paraId="6BAED681" w14:textId="73432DB5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49"/>
      <w:bookmarkEnd w:id="8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копию документа, подтверждающего наличие помещения для работы ресурсного центра, с указанием площади помещения, заверенную руководителем ресурсного центра (договор аренды, документ, подтверждающий право собственности, договор безвозмездного пользования);</w:t>
      </w:r>
    </w:p>
    <w:p w14:paraId="2D680308" w14:textId="175A9119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копию документа, подтверждающего наличие офисной техники или специализированного оборудования для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проведения мероприятий (договор аренды, документ, подтверждающий право собственности, договор безвозмездного пользования);</w:t>
      </w:r>
    </w:p>
    <w:p w14:paraId="0A49209A" w14:textId="59883D1D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51"/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Единого государственного реестра юридических лиц;</w:t>
      </w:r>
    </w:p>
    <w:p w14:paraId="32746D7E" w14:textId="2D139A8E" w:rsidR="00C6373E" w:rsidRPr="00620436" w:rsidRDefault="004C60D5" w:rsidP="00C637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52"/>
      <w:bookmarkEnd w:id="10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8)</w:t>
      </w:r>
      <w:bookmarkStart w:id="11" w:name="Par53"/>
      <w:bookmarkEnd w:id="11"/>
      <w:r w:rsidR="001B2481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учредительных документов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(устав,</w:t>
      </w:r>
      <w:r w:rsidR="001B2481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свидетельство о государственной регистрации юридического лица),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заверенные печатью (при наличии)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подписью руководителя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99416F" w14:textId="31E6B9CB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9)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отсутствие просроченной задолженности у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бюджетами всех уровней бюджетной системы Российской Федерации и государственными внебюджетными фондами;</w:t>
      </w:r>
    </w:p>
    <w:p w14:paraId="0D6FFDD1" w14:textId="4262F93B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банковских реквизитах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690123" w14:textId="29B7ABD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конкурсе принимаются заявки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ресурсных центров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объем дополнительного софинансирования за счет собственных средств, средств муниципальных образований и внебюджетных источников которых составляет не менее 25%. Для зачисления в качестве софинансирования программы к смете расходов на выполнение программы прилагается информация об имуществе, имущественных правах.</w:t>
      </w:r>
    </w:p>
    <w:p w14:paraId="035D56C3" w14:textId="78D86EAC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Ответственность за достоверность документов, представленных в составе заявки, несет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центр, представивший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документы.</w:t>
      </w:r>
    </w:p>
    <w:p w14:paraId="2ED62F69" w14:textId="559D9D42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подпунктах 5 (документ, подтверждающий право собственности), 7, </w:t>
      </w:r>
      <w:r w:rsidR="00A13589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131E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(свидетельство о государственной регистрации юридического лица)</w:t>
      </w:r>
      <w:r w:rsidR="00A13589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13589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 11 Порядка, запрашиваются министерством у соответствующих государственных органов в порядке межведомственного электронного взаимодействия. </w:t>
      </w:r>
      <w:r w:rsidR="00B13E38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подаче заявки вправе представить указанные документы по собственной инициативе.</w:t>
      </w:r>
    </w:p>
    <w:p w14:paraId="69E5AE4D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Если информация (в том числе документы), включенная в состав заявки на участие в конкурсе, содержит персональные данные физических лиц, в состав заявки должно быть включено согласие субъектов этих данных на их обработку. В случае отсутствия согласия хотя бы одного субъекта на обработку персональных данных заявка не регистрируется и к участию в конкурсе не допускается.</w:t>
      </w:r>
    </w:p>
    <w:p w14:paraId="2B5CB40A" w14:textId="1F59D0FA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12. 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приема заявок на участие в конкурсе не может быть менее </w:t>
      </w:r>
      <w:r w:rsidR="001B3D1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пятнадцати календарных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</w:t>
      </w:r>
      <w:r w:rsidR="001B3D1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73A4F9" w14:textId="3EE5F77E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13. 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документы, представляемые 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должны быть прошиты в единый пакет документов, пронумерованы, скреплены печатью </w:t>
      </w:r>
      <w:r w:rsidR="001047F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 наличии) 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удостоверены подписью руководителя 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58CA6EB" w14:textId="263AF8B6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на участие в конкурсе может быть отозвана 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14:paraId="0FEC63A2" w14:textId="17546FB9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Внесение изменений в заявку на участие в конкурсе допускается только в случае представления для включения в ее состав дополнительной информации </w:t>
      </w:r>
      <w:r w:rsidR="001047F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(в том числе документов).</w:t>
      </w:r>
    </w:p>
    <w:p w14:paraId="7AB704A8" w14:textId="6B11C2A6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15. 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Поданные на участие в конкурсе заявки в течение 5 рабочих дней со дня окончания приема заявок проверяются министерством на соответствие требованиям пунктов 8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11 Порядка.</w:t>
      </w:r>
    </w:p>
    <w:p w14:paraId="5A3A93D2" w14:textId="0092FCE6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16.</w:t>
      </w:r>
      <w:r w:rsidR="001717C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центр, подавший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заявку на участие в конкурсе, не допускается к участию в нем, если:</w:t>
      </w:r>
    </w:p>
    <w:p w14:paraId="1445C39F" w14:textId="18458F44" w:rsidR="004C60D5" w:rsidRPr="00620436" w:rsidRDefault="001717C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соответствует требованиям пунктов 4 и 8 Порядка;</w:t>
      </w:r>
    </w:p>
    <w:p w14:paraId="536E668E" w14:textId="59E394CF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386E56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представлено более одной заявки;</w:t>
      </w:r>
    </w:p>
    <w:p w14:paraId="4D612D7A" w14:textId="06A5368C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представленная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 не соответствует требованиям пункта 11 Порядка;</w:t>
      </w:r>
    </w:p>
    <w:p w14:paraId="241A7DA2" w14:textId="1D4EC29B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заявка поступила в министерство после окончания срока приема заявок </w:t>
      </w:r>
      <w:r w:rsidR="001047F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(в том числе по почте);</w:t>
      </w:r>
    </w:p>
    <w:p w14:paraId="2752814D" w14:textId="77777777" w:rsidR="004C60D5" w:rsidRPr="00620436" w:rsidRDefault="00006BE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составе заявки отсутствует согласие хотя бы одного субъекта персональных данных на обработку этих персональных данных.</w:t>
      </w:r>
    </w:p>
    <w:p w14:paraId="23372B76" w14:textId="56628F68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допуске к участию в конкурсе, перечисленных в настоящем пункте, министерство в течение 10 рабочих дней со дня окончания срока приема заявок направляет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ресурсному центру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письменное уведомление об отказе в допуске к участию в конкурсе с указанием причин такого отказа по адресу, указанному в заявке.</w:t>
      </w:r>
    </w:p>
    <w:p w14:paraId="168B0218" w14:textId="34B9A88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 может являться основанием для отказа в допуске к участию в конкурсе наличие в документах в составе заявки описок, опечаток, орфографических и арифметических ошибок, за исключением случаев, когда такие ошибки влияют на оценку содержания представленных документов. Описки, опечатки, орфографические и арифметические ошибки, допущенные в документах в составе заявки, могут быть устранены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ресурсным центром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рабочих дней с момента обнаружения таких ошибок.</w:t>
      </w:r>
    </w:p>
    <w:p w14:paraId="6DDC1D58" w14:textId="28AE1E8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случа</w:t>
      </w:r>
      <w:r w:rsidR="00A474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отзыва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заявки от участия в конкурсе, принятия решения в отношении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допуске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участию в конкурсе, а также в случае, если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признан победителем конкурса, представленная для участия в конкурсе заявка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ресурсного центра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не возвращается.</w:t>
      </w:r>
    </w:p>
    <w:p w14:paraId="305EB5E0" w14:textId="420291F9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ar73"/>
      <w:bookmarkEnd w:id="12"/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17. 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Заявки на участие в конкурсе оцениваются конкурсной комиссией не позднее 20 рабочих дней со дня окончания срока приема заявок по следующим критериям:</w:t>
      </w:r>
    </w:p>
    <w:p w14:paraId="3C74246C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99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89"/>
        <w:gridCol w:w="4375"/>
      </w:tblGrid>
      <w:tr w:rsidR="00620436" w:rsidRPr="00620436" w14:paraId="403819BA" w14:textId="77777777" w:rsidTr="00EC5198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191A" w14:textId="77777777" w:rsidR="004C60D5" w:rsidRPr="00620436" w:rsidRDefault="00C6373E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14:paraId="551DDA6D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7B95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Критерии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0A39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Оценка</w:t>
            </w:r>
          </w:p>
        </w:tc>
      </w:tr>
      <w:tr w:rsidR="00620436" w:rsidRPr="00620436" w14:paraId="5B73BCA9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D96D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F0CF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необходимой материально-технической базы ресурсного центра, информационных возможностей и помещения для организации и проведения мероприятий, подтвержденных соответствующими документами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F03F" w14:textId="7D37D97B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помещения, оборудованных рабочих мест для сотрудников и для клиентов ресурсного центра, выхода в сеть Интернет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14:paraId="710B5974" w14:textId="7CD659E3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помещения, оборудованных рабочих мест для сотрудников и для клиентов ресурсного центра, наличие выхода в сеть Интернет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71CE3D0D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939D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96F3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квалифицированного кадрового потенциала, подтвержденного списками специалистов, привлекаемых для реализации программы (на усмотрение участника конкурса с согласия субъекта персональных данных к списку могут быть приложены копии дипломов об образовании с указанием специальности и иные документы, подтверждающие квалификацию)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A281" w14:textId="46434583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отсутствии подтверждающих документов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14:paraId="0CC5D827" w14:textId="4871B9E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 до 3 специалистов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балла;</w:t>
            </w:r>
          </w:p>
          <w:p w14:paraId="1D0206DE" w14:textId="677DE2CA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4 специалистов и более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3130BA14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03BA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AE8B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Соответствие программы ресурсного центра муниципальной программе развития СО НКО и поддержки инициативных граждан, подтвержденное соответствующими документами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D845" w14:textId="1DCE89BC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отсутствии подтверждающих документов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14:paraId="3B39BDBC" w14:textId="1786AE4B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наличии подтверждающих документов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5F27F4BF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082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4A65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Соответствие затрат, указанных в смете, затратам, направленным на достижение результата от реализации программы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BCE3" w14:textId="57175635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не соответствуют затратам, направленным на достижение результата от ее реализации,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14:paraId="65253325" w14:textId="19632F53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соответствуют достижению результата от ее реализации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1CEA1C17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2938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F70C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Соотношение затрат на осуществление программы ресурсного центра и предполагаемого результата от ее реализации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7FEA" w14:textId="3553196E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затраты, указанные в смете программы, не соответствуют предполагаемому результату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ее реализации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14:paraId="39FC3E2D" w14:textId="4CBB2AA0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соответствуют предполагаемому результату от ее реализации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0ABE8D80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6CBB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1B9F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СО НКО и инициативных групп граждан,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пользующихся услугами ресурсного центра в период подачи заявки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8CDD" w14:textId="34935869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 1 до 3 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балл;</w:t>
            </w:r>
          </w:p>
          <w:p w14:paraId="1204B58E" w14:textId="50F7B102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 4 до 5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балла;</w:t>
            </w:r>
          </w:p>
          <w:p w14:paraId="59B5D610" w14:textId="60C89DF3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6 до 7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балла;</w:t>
            </w:r>
          </w:p>
          <w:p w14:paraId="2FE1F69C" w14:textId="0D1014CF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8 и более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  <w:tr w:rsidR="00620436" w:rsidRPr="00620436" w14:paraId="2121060A" w14:textId="77777777" w:rsidTr="00EC519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1E46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34CE" w14:textId="77777777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программы за счет собственных средств, средств муниципальных образований и внебюджетных источников, подтвержденных соответствующими документами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805A" w14:textId="04A7FFEB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программы за счет собственных средств, средств муниципальных образований и внебюджетных источников, подтвержденных соответствующими документами, 25%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балл;</w:t>
            </w:r>
          </w:p>
          <w:p w14:paraId="60CFDB68" w14:textId="50035332" w:rsidR="004C60D5" w:rsidRPr="00620436" w:rsidRDefault="004C60D5" w:rsidP="00C63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программы за счет собственных средств, средств муниципальных образований и внебюджетных источников, подтвержденных соответствующими документами, более 25%</w:t>
            </w:r>
            <w:r w:rsidR="002513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EC5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04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баллов</w:t>
            </w:r>
          </w:p>
        </w:tc>
      </w:tr>
    </w:tbl>
    <w:p w14:paraId="0AF17EA2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93CDE3" w14:textId="17E4722A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18. 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критерию каждой заявке выставляются баллы от 0 до 5.</w:t>
      </w:r>
    </w:p>
    <w:p w14:paraId="5A4E70C7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оценки заявок конкурсная комиссия рассчитывает рейтинг заявки на участие в конкурсе путем сложения баллов по каждому критерию.</w:t>
      </w:r>
    </w:p>
    <w:p w14:paraId="0E49711E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 устанавливает минимальное значение рейтинга заявки на участие в конкурсе, которое определяется по формуле:</w:t>
      </w:r>
    </w:p>
    <w:p w14:paraId="328531D0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D4CEF5" w14:textId="77777777" w:rsidR="004C60D5" w:rsidRPr="00620436" w:rsidRDefault="004C60D5" w:rsidP="00FB5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 = ОКБ / N, где:</w:t>
      </w:r>
    </w:p>
    <w:p w14:paraId="1114510B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75C3C6" w14:textId="7E9E5B7D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минимальное значение рейтинга заявки на участие в конкурсе;</w:t>
      </w:r>
    </w:p>
    <w:p w14:paraId="67E46648" w14:textId="6505AE5D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ОКБ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общее количество баллов, набранных участниками;</w:t>
      </w:r>
    </w:p>
    <w:p w14:paraId="4034D2D0" w14:textId="478F5606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участников.</w:t>
      </w:r>
    </w:p>
    <w:p w14:paraId="45885CAA" w14:textId="4D540988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Победителями конкурса становятся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ресурсные центры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рейтинги которых превышают указанное минимальное значение.</w:t>
      </w:r>
    </w:p>
    <w:p w14:paraId="1B57BD34" w14:textId="07ABA6A6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ресурсные центры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участвующие в конкурсе, набрали одинаковое количество баллов, конкурсная комиссия определяет получателей субсидий путем открытого голосования большинством голосов присутствующих на заседании членов конкурсной комиссии.</w:t>
      </w:r>
    </w:p>
    <w:p w14:paraId="10022665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При равенстве голосов решающим является голос председательствующего на заседании комиссии.</w:t>
      </w:r>
    </w:p>
    <w:p w14:paraId="3D87B481" w14:textId="77777777" w:rsidR="00D67463" w:rsidRPr="00620436" w:rsidRDefault="00D67463" w:rsidP="00D67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Размер субсидии определяется в соответствии с запрашиваемым размером субсидии, указанным в заявке на участие в конкурсе, но не более предельного размера субсидии, установленного в объявлении о проведении конкурса, и рассчитывается по формуле:</w:t>
      </w:r>
    </w:p>
    <w:p w14:paraId="1A247B1A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935DCE" w14:textId="249AC2BE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Ргр = Зреал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Ссоф, руб., где:</w:t>
      </w:r>
    </w:p>
    <w:p w14:paraId="248254A5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F6093F" w14:textId="5444D80E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Ргр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размер предоставляемой субсидии, руб.;</w:t>
      </w:r>
    </w:p>
    <w:p w14:paraId="17CD7E6C" w14:textId="509F0EC6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Зреал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реализацию программы, руб.;</w:t>
      </w:r>
    </w:p>
    <w:p w14:paraId="4177A21E" w14:textId="7536AA6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Ссоф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сумма софинансирования за счет собственных средств, средств муниципальных образований и внебюджетных источников, подтвержденных соответствующими документами, руб.</w:t>
      </w:r>
    </w:p>
    <w:p w14:paraId="25932B2C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Результаты работы конкурсной комиссии оформляются протоколом, в котором указывается рейтинг заявок, поданных участниками конкурса, список победителей и размеры субсидий.</w:t>
      </w:r>
    </w:p>
    <w:p w14:paraId="19EBFB66" w14:textId="32D2EC4E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19. 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результатах конкурса размещается на официальном сайте министерства </w:t>
      </w:r>
      <w:r w:rsidR="00C6373E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рабочих дней со дня подписания протокола конкурсной комиссии о результатах конкурса.</w:t>
      </w:r>
    </w:p>
    <w:p w14:paraId="0D182551" w14:textId="207A0600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20. 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3 рабочих дней с момента принятия решения конкурсной комиссией министерство издает приказ о результатах конкурса с указанием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ресурсных центров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победителей конкурса и размера предоставляемых субсидий.</w:t>
      </w:r>
    </w:p>
    <w:p w14:paraId="725C3CCF" w14:textId="4B54B8B5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приказом о результатах конкурса министерство заключает с кажд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конкурса соглашение (договор)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двадцати рабочих дней со дня подписания протокола конкурсной комиссии о результатах конкурса.</w:t>
      </w:r>
    </w:p>
    <w:p w14:paraId="5795CDBB" w14:textId="003C97D0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21. </w:t>
      </w:r>
      <w:proofErr w:type="gramStart"/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субсидий обязательным услови</w:t>
      </w:r>
      <w:r w:rsidR="00A474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их предоставления, в том числе включаемыми в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договоры (соглашения), заключенные в целях исполнения обязательств по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(договору)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явля</w:t>
      </w:r>
      <w:r w:rsidR="00A474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согласие соответственно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(договору)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осуществление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 w:rsidR="009C20C4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финансового контроля проверок соблюдения ими условий</w:t>
      </w:r>
      <w:proofErr w:type="gramEnd"/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целей и порядка предоставления субсидий и запрет приобретения за счет полученных средств, предоставленных в целях финансового обеспечения затрат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Порядком.</w:t>
      </w:r>
      <w:proofErr w:type="gramEnd"/>
    </w:p>
    <w:p w14:paraId="29025494" w14:textId="7D8B551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о предоставлении субсидии заключается с учетом особенностей, установленных </w:t>
      </w:r>
      <w:r w:rsidR="00CF4E3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8 </w:t>
      </w:r>
      <w:r w:rsidR="00CF4E32" w:rsidRPr="006204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Общих требований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учреждениями, утвержденных постановлением Правительства Российской Федерации </w:t>
      </w:r>
      <w:r w:rsidR="00D232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 </w:t>
      </w:r>
      <w:r w:rsidR="00CF4E32" w:rsidRPr="006204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07.05.2017 </w:t>
      </w:r>
      <w:r w:rsidR="002513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CF4E32" w:rsidRPr="006204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541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9737CD8" w14:textId="2D3FE0AB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22. 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о предоставлении субсидии заключается при условии прохождения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конкурса.</w:t>
      </w:r>
      <w:r w:rsidR="002D5F8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E894475" w14:textId="474A704B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23. 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Субсидия предоставляется на основании подписанного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министерством соглашения (договора) в пределах лимитов бюджетных обязательств и предельных объемов финансирования расходов, установленных министерству на текущий финансовый год в соответствии со сводной бюджетной росписью и кассовым планом областного бюджета.</w:t>
      </w:r>
    </w:p>
    <w:p w14:paraId="33141C1D" w14:textId="6A1F5061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24. 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После заключения соглашения (договора) министерство в течение 20 рабочих дней перечисляет субсидию на банковский счет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58755AF" w14:textId="1302BF6B" w:rsidR="004C60D5" w:rsidRPr="00620436" w:rsidRDefault="00FB5DC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25. 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Предоставленные субсидии должны быть использованы в сроки, предусмотренные соглашениями (договорами).</w:t>
      </w:r>
    </w:p>
    <w:p w14:paraId="53EEE98C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Сроки использования субсидии не ограничиваются финансовым годом, в котором предоставлены эти субсидии.</w:t>
      </w:r>
    </w:p>
    <w:p w14:paraId="0F828AEF" w14:textId="1405851E" w:rsidR="004C60D5" w:rsidRPr="00620436" w:rsidRDefault="00B47347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отказа в предоставлении субсидии:</w:t>
      </w:r>
    </w:p>
    <w:p w14:paraId="1E18BBF5" w14:textId="06ED6D4A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B4734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представленных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в составе заявки требованиям пункта 11 Порядка или непредставление (представление не в полном объеме) указанных документов;</w:t>
      </w:r>
    </w:p>
    <w:p w14:paraId="35EF6445" w14:textId="2C700C6B" w:rsidR="004C60D5" w:rsidRPr="00620436" w:rsidRDefault="00B47347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недостоверность представленной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информации.</w:t>
      </w:r>
    </w:p>
    <w:p w14:paraId="3BE682BC" w14:textId="20F0D7A6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предоставлении субсидии, указанных в настоящем пункте, министерство в течение 10 рабочих дней с момента выявления оснований для отказа направляет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ресурсному центру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письменное уведомление об отказе в предоставлении субсидии с указанием причин такого отказа по адресу, указанному в заявке.</w:t>
      </w:r>
    </w:p>
    <w:p w14:paraId="15322DB5" w14:textId="6935AB82" w:rsidR="004C60D5" w:rsidRPr="00620436" w:rsidRDefault="00006BE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27. 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Ресурсному центру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запрещено приобретать за счет полученных средств, предоставленных в целях финансового обеспечения затрат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ресурсного центра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таких субсидий некоммерческим организациям, не являющимся государственными (муниципальными) учреждениями.</w:t>
      </w:r>
    </w:p>
    <w:p w14:paraId="41103033" w14:textId="6D2DAFCC" w:rsidR="004C60D5" w:rsidRPr="00620436" w:rsidRDefault="00F4527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28. 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несет ответственность за полноту и достоверность представляемых в соответствии с заключенным соглашением (договором) документов и за целевое использование субсидии.</w:t>
      </w:r>
    </w:p>
    <w:p w14:paraId="2515FE41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C7C267" w14:textId="0889D235" w:rsidR="004C60D5" w:rsidRPr="0054589E" w:rsidRDefault="004C60D5" w:rsidP="00FB5D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5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180833" w:rsidRPr="0054589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545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545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545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Осуществление контроля за соблюдением условий,</w:t>
      </w:r>
    </w:p>
    <w:p w14:paraId="2579CB80" w14:textId="77777777" w:rsidR="004C60D5" w:rsidRPr="0054589E" w:rsidRDefault="004C60D5" w:rsidP="00FB5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5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целей и порядка предоставления субсидии</w:t>
      </w:r>
    </w:p>
    <w:p w14:paraId="4C80BE6C" w14:textId="77777777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1615AC" w14:textId="5160299D" w:rsidR="00180833" w:rsidRPr="00620436" w:rsidRDefault="00180833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006BE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 как главный распорядитель и получатель бюджетных средств и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 государственного финансового контроля проводят обязательную проверку соблюдения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4C60D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условий, целей и порядка их предоставления. </w:t>
      </w:r>
    </w:p>
    <w:p w14:paraId="244A1232" w14:textId="6FDFFF74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4527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несет ответственность за соблюдение условий, целей и порядка предоставления субсидии в соответствии с действующим законодательством Российской Федерации.</w:t>
      </w:r>
    </w:p>
    <w:p w14:paraId="48A8D02C" w14:textId="5B6F332B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45272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</w:t>
      </w:r>
      <w:r w:rsidR="00987EF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при ее предоставлении, выявленного по фактам проверок, проведенных 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министерством и уполномоченным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органом государственного финансового контроля, министерство в течение 30 дней со дня установления указанного факта направляет </w:t>
      </w:r>
      <w:r w:rsidR="00E00A8D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ресурсному центру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письменное уведомление о возврате субсидии в областной бюджет.</w:t>
      </w:r>
    </w:p>
    <w:p w14:paraId="0F4707D2" w14:textId="3286E2D2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4589E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E00A8D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Ресурсный центр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обязан в течение 30 дней со дня получения письменного уведомления от министерства перечислить всю сумму денежных средств, полученных в виде субсидии, в областной бюджет. В случае если </w:t>
      </w:r>
      <w:r w:rsidR="00E00A8D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ресурсный центр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добровольно не возвратил средства субсидии, взыскание средств производится в судебном порядке в соответствии с действующим законодательством.</w:t>
      </w:r>
    </w:p>
    <w:p w14:paraId="3303C2FB" w14:textId="490D4CD0" w:rsidR="004C60D5" w:rsidRPr="00620436" w:rsidRDefault="004C60D5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B5DC5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не использованные </w:t>
      </w:r>
      <w:r w:rsidR="00E00A8D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ресурсным центром</w:t>
      </w:r>
      <w:r w:rsidR="00180833"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сроки, предусмотренные соглашением (договором), должны быть возвращены </w:t>
      </w:r>
      <w:r w:rsidR="00BE44F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в областной бюджет в трехдневный срок с даты окончания срока использования субсидии, установленного соглашением (договором).</w:t>
      </w:r>
    </w:p>
    <w:p w14:paraId="56432E26" w14:textId="585D83CD" w:rsidR="00F45272" w:rsidRPr="00620436" w:rsidRDefault="00F4527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9638C0" w14:textId="5A3EFB47" w:rsidR="00F45272" w:rsidRDefault="00F45272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5B0201" w14:textId="77777777" w:rsidR="00F404A8" w:rsidRPr="00620436" w:rsidRDefault="00F404A8" w:rsidP="004C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2BFE7B" w14:textId="0DD60D67" w:rsidR="00C56B45" w:rsidRPr="00620436" w:rsidRDefault="00F45272" w:rsidP="00F40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43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bookmarkEnd w:id="4"/>
    </w:p>
    <w:sectPr w:rsidR="00C56B45" w:rsidRPr="00620436" w:rsidSect="000825BE">
      <w:headerReference w:type="default" r:id="rId8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7B0C4" w14:textId="77777777" w:rsidR="00130C1F" w:rsidRDefault="00130C1F" w:rsidP="000825BE">
      <w:pPr>
        <w:spacing w:after="0" w:line="240" w:lineRule="auto"/>
      </w:pPr>
      <w:r>
        <w:separator/>
      </w:r>
    </w:p>
  </w:endnote>
  <w:endnote w:type="continuationSeparator" w:id="0">
    <w:p w14:paraId="48C8E796" w14:textId="77777777" w:rsidR="00130C1F" w:rsidRDefault="00130C1F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EF7EF" w14:textId="77777777" w:rsidR="00130C1F" w:rsidRDefault="00130C1F" w:rsidP="000825BE">
      <w:pPr>
        <w:spacing w:after="0" w:line="240" w:lineRule="auto"/>
      </w:pPr>
      <w:r>
        <w:separator/>
      </w:r>
    </w:p>
  </w:footnote>
  <w:footnote w:type="continuationSeparator" w:id="0">
    <w:p w14:paraId="64E7F10C" w14:textId="77777777" w:rsidR="00130C1F" w:rsidRDefault="00130C1F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14:paraId="0312938E" w14:textId="696CF4E2"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55A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3"/>
    <w:rsid w:val="00003050"/>
    <w:rsid w:val="00006BE2"/>
    <w:rsid w:val="0001288D"/>
    <w:rsid w:val="00016C29"/>
    <w:rsid w:val="00026CB0"/>
    <w:rsid w:val="000305C9"/>
    <w:rsid w:val="00033537"/>
    <w:rsid w:val="0003772A"/>
    <w:rsid w:val="00037B93"/>
    <w:rsid w:val="00040405"/>
    <w:rsid w:val="00047E61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7F7"/>
    <w:rsid w:val="00090F82"/>
    <w:rsid w:val="00093961"/>
    <w:rsid w:val="0009405A"/>
    <w:rsid w:val="00095D33"/>
    <w:rsid w:val="000A505C"/>
    <w:rsid w:val="000A59E8"/>
    <w:rsid w:val="000A75F5"/>
    <w:rsid w:val="000B1959"/>
    <w:rsid w:val="000B2452"/>
    <w:rsid w:val="000B30D5"/>
    <w:rsid w:val="000B4C6A"/>
    <w:rsid w:val="000C06E2"/>
    <w:rsid w:val="000C2088"/>
    <w:rsid w:val="000D001B"/>
    <w:rsid w:val="000D16F8"/>
    <w:rsid w:val="000D3E01"/>
    <w:rsid w:val="000D5D96"/>
    <w:rsid w:val="000E0A74"/>
    <w:rsid w:val="000E4E1D"/>
    <w:rsid w:val="000E7052"/>
    <w:rsid w:val="000F2F13"/>
    <w:rsid w:val="000F5200"/>
    <w:rsid w:val="000F54A5"/>
    <w:rsid w:val="000F5624"/>
    <w:rsid w:val="000F7CE1"/>
    <w:rsid w:val="001047F1"/>
    <w:rsid w:val="00104B24"/>
    <w:rsid w:val="00105AF5"/>
    <w:rsid w:val="001064CC"/>
    <w:rsid w:val="00111F46"/>
    <w:rsid w:val="00112584"/>
    <w:rsid w:val="00113B60"/>
    <w:rsid w:val="001148BF"/>
    <w:rsid w:val="001176D8"/>
    <w:rsid w:val="001304F3"/>
    <w:rsid w:val="00130C1F"/>
    <w:rsid w:val="00131A3D"/>
    <w:rsid w:val="0013218F"/>
    <w:rsid w:val="00132EF3"/>
    <w:rsid w:val="0013452B"/>
    <w:rsid w:val="00136081"/>
    <w:rsid w:val="00141438"/>
    <w:rsid w:val="00146389"/>
    <w:rsid w:val="00146DF0"/>
    <w:rsid w:val="0015136D"/>
    <w:rsid w:val="001520B6"/>
    <w:rsid w:val="00152909"/>
    <w:rsid w:val="0015384B"/>
    <w:rsid w:val="0015649F"/>
    <w:rsid w:val="00157837"/>
    <w:rsid w:val="0016185D"/>
    <w:rsid w:val="00161C48"/>
    <w:rsid w:val="00161F66"/>
    <w:rsid w:val="0016566D"/>
    <w:rsid w:val="00166461"/>
    <w:rsid w:val="00170135"/>
    <w:rsid w:val="001717C8"/>
    <w:rsid w:val="00176E11"/>
    <w:rsid w:val="00180833"/>
    <w:rsid w:val="0018137A"/>
    <w:rsid w:val="001849DE"/>
    <w:rsid w:val="00187E71"/>
    <w:rsid w:val="001969C0"/>
    <w:rsid w:val="00196C75"/>
    <w:rsid w:val="001974F8"/>
    <w:rsid w:val="001A47CD"/>
    <w:rsid w:val="001A5B0F"/>
    <w:rsid w:val="001A74AC"/>
    <w:rsid w:val="001B097A"/>
    <w:rsid w:val="001B2481"/>
    <w:rsid w:val="001B3D14"/>
    <w:rsid w:val="001B5172"/>
    <w:rsid w:val="001B71A8"/>
    <w:rsid w:val="001B72E0"/>
    <w:rsid w:val="001E7807"/>
    <w:rsid w:val="001F4853"/>
    <w:rsid w:val="001F57AF"/>
    <w:rsid w:val="00201732"/>
    <w:rsid w:val="002021DC"/>
    <w:rsid w:val="002060B2"/>
    <w:rsid w:val="00206208"/>
    <w:rsid w:val="00206DA4"/>
    <w:rsid w:val="00207FEA"/>
    <w:rsid w:val="0021078A"/>
    <w:rsid w:val="002120C2"/>
    <w:rsid w:val="0021244C"/>
    <w:rsid w:val="00212D4A"/>
    <w:rsid w:val="00214C25"/>
    <w:rsid w:val="002175AE"/>
    <w:rsid w:val="002179D8"/>
    <w:rsid w:val="00225562"/>
    <w:rsid w:val="00225A74"/>
    <w:rsid w:val="00226110"/>
    <w:rsid w:val="0023068E"/>
    <w:rsid w:val="00230867"/>
    <w:rsid w:val="00231D30"/>
    <w:rsid w:val="00233413"/>
    <w:rsid w:val="00236AB4"/>
    <w:rsid w:val="0024056B"/>
    <w:rsid w:val="00240C9E"/>
    <w:rsid w:val="00241E6F"/>
    <w:rsid w:val="0024284A"/>
    <w:rsid w:val="00243D64"/>
    <w:rsid w:val="002450C2"/>
    <w:rsid w:val="0024602A"/>
    <w:rsid w:val="00246EDD"/>
    <w:rsid w:val="0025138F"/>
    <w:rsid w:val="00251CBC"/>
    <w:rsid w:val="00251D2F"/>
    <w:rsid w:val="00256704"/>
    <w:rsid w:val="00256BFE"/>
    <w:rsid w:val="0026009B"/>
    <w:rsid w:val="00261D87"/>
    <w:rsid w:val="00262273"/>
    <w:rsid w:val="002656CC"/>
    <w:rsid w:val="002807C9"/>
    <w:rsid w:val="002811F9"/>
    <w:rsid w:val="00287BBB"/>
    <w:rsid w:val="002902D1"/>
    <w:rsid w:val="00290327"/>
    <w:rsid w:val="00294063"/>
    <w:rsid w:val="002A2068"/>
    <w:rsid w:val="002A281E"/>
    <w:rsid w:val="002A56C8"/>
    <w:rsid w:val="002B1D0D"/>
    <w:rsid w:val="002B3D9D"/>
    <w:rsid w:val="002B5970"/>
    <w:rsid w:val="002C0D44"/>
    <w:rsid w:val="002D040E"/>
    <w:rsid w:val="002D1075"/>
    <w:rsid w:val="002D24A7"/>
    <w:rsid w:val="002D2816"/>
    <w:rsid w:val="002D5F82"/>
    <w:rsid w:val="002D67C7"/>
    <w:rsid w:val="002D695D"/>
    <w:rsid w:val="002E1F48"/>
    <w:rsid w:val="002E4EB9"/>
    <w:rsid w:val="002E568F"/>
    <w:rsid w:val="002E5CF8"/>
    <w:rsid w:val="002F268F"/>
    <w:rsid w:val="002F4A81"/>
    <w:rsid w:val="002F5D48"/>
    <w:rsid w:val="0030021F"/>
    <w:rsid w:val="003005EF"/>
    <w:rsid w:val="00302668"/>
    <w:rsid w:val="00304685"/>
    <w:rsid w:val="00306318"/>
    <w:rsid w:val="003113A3"/>
    <w:rsid w:val="00313F82"/>
    <w:rsid w:val="00335E9B"/>
    <w:rsid w:val="00341970"/>
    <w:rsid w:val="0034777B"/>
    <w:rsid w:val="00347F8E"/>
    <w:rsid w:val="0035071A"/>
    <w:rsid w:val="00351BD7"/>
    <w:rsid w:val="003525EB"/>
    <w:rsid w:val="00354319"/>
    <w:rsid w:val="00360F89"/>
    <w:rsid w:val="003614B2"/>
    <w:rsid w:val="003619C4"/>
    <w:rsid w:val="0036675E"/>
    <w:rsid w:val="00371E71"/>
    <w:rsid w:val="00374F97"/>
    <w:rsid w:val="0037548D"/>
    <w:rsid w:val="003761B3"/>
    <w:rsid w:val="003774A1"/>
    <w:rsid w:val="00377CF2"/>
    <w:rsid w:val="003818B6"/>
    <w:rsid w:val="00385198"/>
    <w:rsid w:val="00386E56"/>
    <w:rsid w:val="0039707F"/>
    <w:rsid w:val="003A477E"/>
    <w:rsid w:val="003B0A00"/>
    <w:rsid w:val="003B60C5"/>
    <w:rsid w:val="003C3C16"/>
    <w:rsid w:val="003C3EC3"/>
    <w:rsid w:val="003C6354"/>
    <w:rsid w:val="003C7F9A"/>
    <w:rsid w:val="003D1348"/>
    <w:rsid w:val="003D1B59"/>
    <w:rsid w:val="003E15C4"/>
    <w:rsid w:val="003E1B9D"/>
    <w:rsid w:val="003E318C"/>
    <w:rsid w:val="003E3A37"/>
    <w:rsid w:val="003E3E12"/>
    <w:rsid w:val="003E7868"/>
    <w:rsid w:val="003F2788"/>
    <w:rsid w:val="003F60FE"/>
    <w:rsid w:val="00400AAD"/>
    <w:rsid w:val="00400CE3"/>
    <w:rsid w:val="00401C74"/>
    <w:rsid w:val="00403467"/>
    <w:rsid w:val="004071A3"/>
    <w:rsid w:val="00415D1F"/>
    <w:rsid w:val="00417AF9"/>
    <w:rsid w:val="00421222"/>
    <w:rsid w:val="0042439F"/>
    <w:rsid w:val="004250AC"/>
    <w:rsid w:val="0042637A"/>
    <w:rsid w:val="004278DE"/>
    <w:rsid w:val="00434F93"/>
    <w:rsid w:val="00436A6A"/>
    <w:rsid w:val="00437771"/>
    <w:rsid w:val="004379BA"/>
    <w:rsid w:val="004402F7"/>
    <w:rsid w:val="00441134"/>
    <w:rsid w:val="00441F19"/>
    <w:rsid w:val="00447AC4"/>
    <w:rsid w:val="00453AB9"/>
    <w:rsid w:val="00454908"/>
    <w:rsid w:val="004550F2"/>
    <w:rsid w:val="00456565"/>
    <w:rsid w:val="0045759A"/>
    <w:rsid w:val="00463DA7"/>
    <w:rsid w:val="004663CF"/>
    <w:rsid w:val="00467DAD"/>
    <w:rsid w:val="004705A2"/>
    <w:rsid w:val="00476C78"/>
    <w:rsid w:val="004818A0"/>
    <w:rsid w:val="00481F97"/>
    <w:rsid w:val="00482319"/>
    <w:rsid w:val="004857D1"/>
    <w:rsid w:val="00486E74"/>
    <w:rsid w:val="0048703B"/>
    <w:rsid w:val="00493E0A"/>
    <w:rsid w:val="00495C1B"/>
    <w:rsid w:val="004A0625"/>
    <w:rsid w:val="004A1758"/>
    <w:rsid w:val="004B022A"/>
    <w:rsid w:val="004B26B6"/>
    <w:rsid w:val="004B5C32"/>
    <w:rsid w:val="004B6720"/>
    <w:rsid w:val="004C1333"/>
    <w:rsid w:val="004C4863"/>
    <w:rsid w:val="004C4DE1"/>
    <w:rsid w:val="004C60D5"/>
    <w:rsid w:val="004D7ACA"/>
    <w:rsid w:val="004E2742"/>
    <w:rsid w:val="004E41D9"/>
    <w:rsid w:val="004E4C07"/>
    <w:rsid w:val="004E5D6D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4F7828"/>
    <w:rsid w:val="0050128E"/>
    <w:rsid w:val="00506381"/>
    <w:rsid w:val="0051055B"/>
    <w:rsid w:val="00510A83"/>
    <w:rsid w:val="0051142D"/>
    <w:rsid w:val="005139A8"/>
    <w:rsid w:val="00515382"/>
    <w:rsid w:val="00517902"/>
    <w:rsid w:val="00517C2A"/>
    <w:rsid w:val="00523BEB"/>
    <w:rsid w:val="00524AF8"/>
    <w:rsid w:val="00527EB5"/>
    <w:rsid w:val="00532E1D"/>
    <w:rsid w:val="00541F6B"/>
    <w:rsid w:val="0054589E"/>
    <w:rsid w:val="0054630E"/>
    <w:rsid w:val="005518D5"/>
    <w:rsid w:val="005540DE"/>
    <w:rsid w:val="0055478B"/>
    <w:rsid w:val="005573CF"/>
    <w:rsid w:val="00561EF3"/>
    <w:rsid w:val="00577C04"/>
    <w:rsid w:val="005821A0"/>
    <w:rsid w:val="00586992"/>
    <w:rsid w:val="00590188"/>
    <w:rsid w:val="00592D74"/>
    <w:rsid w:val="00595611"/>
    <w:rsid w:val="00597774"/>
    <w:rsid w:val="005A33A5"/>
    <w:rsid w:val="005A40F2"/>
    <w:rsid w:val="005A555C"/>
    <w:rsid w:val="005A571A"/>
    <w:rsid w:val="005A7320"/>
    <w:rsid w:val="005B6505"/>
    <w:rsid w:val="005C25BB"/>
    <w:rsid w:val="005C35AB"/>
    <w:rsid w:val="005C3959"/>
    <w:rsid w:val="005C4834"/>
    <w:rsid w:val="005C537F"/>
    <w:rsid w:val="005C54EB"/>
    <w:rsid w:val="005C6D51"/>
    <w:rsid w:val="005C7D70"/>
    <w:rsid w:val="005D1759"/>
    <w:rsid w:val="005D212F"/>
    <w:rsid w:val="005D418D"/>
    <w:rsid w:val="005E00D2"/>
    <w:rsid w:val="005E1F11"/>
    <w:rsid w:val="005E3087"/>
    <w:rsid w:val="005E4F0A"/>
    <w:rsid w:val="005E519A"/>
    <w:rsid w:val="005E6C25"/>
    <w:rsid w:val="005E6E8A"/>
    <w:rsid w:val="005F0276"/>
    <w:rsid w:val="005F09A1"/>
    <w:rsid w:val="005F2474"/>
    <w:rsid w:val="005F4FA6"/>
    <w:rsid w:val="00601D76"/>
    <w:rsid w:val="006031D1"/>
    <w:rsid w:val="0060534C"/>
    <w:rsid w:val="0061284F"/>
    <w:rsid w:val="00613766"/>
    <w:rsid w:val="006159B6"/>
    <w:rsid w:val="006164D7"/>
    <w:rsid w:val="00616E52"/>
    <w:rsid w:val="00617A2B"/>
    <w:rsid w:val="0062009B"/>
    <w:rsid w:val="00620436"/>
    <w:rsid w:val="006227BB"/>
    <w:rsid w:val="00623D2E"/>
    <w:rsid w:val="0062599B"/>
    <w:rsid w:val="00630591"/>
    <w:rsid w:val="00632B48"/>
    <w:rsid w:val="0063669F"/>
    <w:rsid w:val="00637B87"/>
    <w:rsid w:val="00637FE4"/>
    <w:rsid w:val="00641522"/>
    <w:rsid w:val="006475C5"/>
    <w:rsid w:val="00651BED"/>
    <w:rsid w:val="00654F26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AFC"/>
    <w:rsid w:val="00693D3D"/>
    <w:rsid w:val="00694729"/>
    <w:rsid w:val="00696D4F"/>
    <w:rsid w:val="006B50D4"/>
    <w:rsid w:val="006B51E2"/>
    <w:rsid w:val="006B7A99"/>
    <w:rsid w:val="006C0CB8"/>
    <w:rsid w:val="006C2BAC"/>
    <w:rsid w:val="006C4A70"/>
    <w:rsid w:val="006D07EE"/>
    <w:rsid w:val="006D2667"/>
    <w:rsid w:val="006D3040"/>
    <w:rsid w:val="006D3529"/>
    <w:rsid w:val="006D5157"/>
    <w:rsid w:val="006D66D0"/>
    <w:rsid w:val="006E09C3"/>
    <w:rsid w:val="006E30C0"/>
    <w:rsid w:val="006E3EF1"/>
    <w:rsid w:val="006E5051"/>
    <w:rsid w:val="006F1B00"/>
    <w:rsid w:val="006F527B"/>
    <w:rsid w:val="006F7AD6"/>
    <w:rsid w:val="00703746"/>
    <w:rsid w:val="00705C44"/>
    <w:rsid w:val="00706DB5"/>
    <w:rsid w:val="00707E3C"/>
    <w:rsid w:val="0071309C"/>
    <w:rsid w:val="007153ED"/>
    <w:rsid w:val="00716B8F"/>
    <w:rsid w:val="0071737B"/>
    <w:rsid w:val="007177EA"/>
    <w:rsid w:val="007200C3"/>
    <w:rsid w:val="0072183E"/>
    <w:rsid w:val="00721C41"/>
    <w:rsid w:val="007248E7"/>
    <w:rsid w:val="00727890"/>
    <w:rsid w:val="00731BE2"/>
    <w:rsid w:val="00731F29"/>
    <w:rsid w:val="00732E88"/>
    <w:rsid w:val="00732F74"/>
    <w:rsid w:val="00733014"/>
    <w:rsid w:val="00736202"/>
    <w:rsid w:val="007374C8"/>
    <w:rsid w:val="00740105"/>
    <w:rsid w:val="00746D3B"/>
    <w:rsid w:val="00747660"/>
    <w:rsid w:val="0075033B"/>
    <w:rsid w:val="00751062"/>
    <w:rsid w:val="007606B3"/>
    <w:rsid w:val="00763127"/>
    <w:rsid w:val="00765D6D"/>
    <w:rsid w:val="00767CDB"/>
    <w:rsid w:val="007713C4"/>
    <w:rsid w:val="007754F0"/>
    <w:rsid w:val="007767D1"/>
    <w:rsid w:val="007807A7"/>
    <w:rsid w:val="00783B3B"/>
    <w:rsid w:val="00783ED2"/>
    <w:rsid w:val="00784377"/>
    <w:rsid w:val="00791D0E"/>
    <w:rsid w:val="00791EE4"/>
    <w:rsid w:val="007933F4"/>
    <w:rsid w:val="0079474F"/>
    <w:rsid w:val="00796980"/>
    <w:rsid w:val="007A1EA5"/>
    <w:rsid w:val="007A415B"/>
    <w:rsid w:val="007A416B"/>
    <w:rsid w:val="007A41B2"/>
    <w:rsid w:val="007B3790"/>
    <w:rsid w:val="007B3ACE"/>
    <w:rsid w:val="007B56B0"/>
    <w:rsid w:val="007B64C2"/>
    <w:rsid w:val="007B7E1B"/>
    <w:rsid w:val="007C201A"/>
    <w:rsid w:val="007C5FA5"/>
    <w:rsid w:val="007D2F86"/>
    <w:rsid w:val="007D57E7"/>
    <w:rsid w:val="007D7C86"/>
    <w:rsid w:val="007E0CC5"/>
    <w:rsid w:val="007E2F62"/>
    <w:rsid w:val="007E3DF4"/>
    <w:rsid w:val="007E4B8F"/>
    <w:rsid w:val="007E5D94"/>
    <w:rsid w:val="007E7564"/>
    <w:rsid w:val="007E7F43"/>
    <w:rsid w:val="007F05E5"/>
    <w:rsid w:val="007F42EA"/>
    <w:rsid w:val="00800F5F"/>
    <w:rsid w:val="00800FFB"/>
    <w:rsid w:val="008052B0"/>
    <w:rsid w:val="008055A1"/>
    <w:rsid w:val="008143F6"/>
    <w:rsid w:val="00820AA7"/>
    <w:rsid w:val="00825B13"/>
    <w:rsid w:val="00831A6E"/>
    <w:rsid w:val="00832D82"/>
    <w:rsid w:val="008354D1"/>
    <w:rsid w:val="00836ECD"/>
    <w:rsid w:val="0083724D"/>
    <w:rsid w:val="00840F60"/>
    <w:rsid w:val="008429AC"/>
    <w:rsid w:val="0084693E"/>
    <w:rsid w:val="0085387A"/>
    <w:rsid w:val="00854A2A"/>
    <w:rsid w:val="00857CE6"/>
    <w:rsid w:val="00860E8C"/>
    <w:rsid w:val="00861BE8"/>
    <w:rsid w:val="00862F94"/>
    <w:rsid w:val="00866D0F"/>
    <w:rsid w:val="00867624"/>
    <w:rsid w:val="008677E0"/>
    <w:rsid w:val="00881BE8"/>
    <w:rsid w:val="00884BF0"/>
    <w:rsid w:val="00885647"/>
    <w:rsid w:val="00885CBF"/>
    <w:rsid w:val="0089250E"/>
    <w:rsid w:val="00895193"/>
    <w:rsid w:val="00897833"/>
    <w:rsid w:val="008A33C4"/>
    <w:rsid w:val="008A35B4"/>
    <w:rsid w:val="008A6773"/>
    <w:rsid w:val="008B3668"/>
    <w:rsid w:val="008C0289"/>
    <w:rsid w:val="008C2253"/>
    <w:rsid w:val="008C3EFA"/>
    <w:rsid w:val="008C78AE"/>
    <w:rsid w:val="008D140F"/>
    <w:rsid w:val="008D3CB8"/>
    <w:rsid w:val="008D3DD0"/>
    <w:rsid w:val="008D7938"/>
    <w:rsid w:val="008E3E08"/>
    <w:rsid w:val="008E43E9"/>
    <w:rsid w:val="008E56B5"/>
    <w:rsid w:val="008F0F9F"/>
    <w:rsid w:val="008F4003"/>
    <w:rsid w:val="008F7A91"/>
    <w:rsid w:val="00900C43"/>
    <w:rsid w:val="00901273"/>
    <w:rsid w:val="009015E8"/>
    <w:rsid w:val="00902176"/>
    <w:rsid w:val="00902198"/>
    <w:rsid w:val="009042E8"/>
    <w:rsid w:val="009071DB"/>
    <w:rsid w:val="00912EAB"/>
    <w:rsid w:val="009203C5"/>
    <w:rsid w:val="009207BE"/>
    <w:rsid w:val="00930FAF"/>
    <w:rsid w:val="009350BD"/>
    <w:rsid w:val="00937F2F"/>
    <w:rsid w:val="00943292"/>
    <w:rsid w:val="00947FA8"/>
    <w:rsid w:val="0095358E"/>
    <w:rsid w:val="009545E7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6C1F"/>
    <w:rsid w:val="00977E51"/>
    <w:rsid w:val="009803EE"/>
    <w:rsid w:val="00984286"/>
    <w:rsid w:val="00985D11"/>
    <w:rsid w:val="00987EF3"/>
    <w:rsid w:val="00991DDC"/>
    <w:rsid w:val="009926C8"/>
    <w:rsid w:val="00993671"/>
    <w:rsid w:val="00994CBA"/>
    <w:rsid w:val="009A005E"/>
    <w:rsid w:val="009A5C87"/>
    <w:rsid w:val="009A74E0"/>
    <w:rsid w:val="009B0BF7"/>
    <w:rsid w:val="009B0D4C"/>
    <w:rsid w:val="009B330C"/>
    <w:rsid w:val="009B401E"/>
    <w:rsid w:val="009B4085"/>
    <w:rsid w:val="009C14C4"/>
    <w:rsid w:val="009C20C4"/>
    <w:rsid w:val="009C4E8C"/>
    <w:rsid w:val="009C5417"/>
    <w:rsid w:val="009C7C70"/>
    <w:rsid w:val="009C7D8A"/>
    <w:rsid w:val="009D22D0"/>
    <w:rsid w:val="009D48A0"/>
    <w:rsid w:val="009D4920"/>
    <w:rsid w:val="009D6650"/>
    <w:rsid w:val="009E37A4"/>
    <w:rsid w:val="009E5275"/>
    <w:rsid w:val="009F16FA"/>
    <w:rsid w:val="009F2B72"/>
    <w:rsid w:val="009F579E"/>
    <w:rsid w:val="00A00A2F"/>
    <w:rsid w:val="00A0225F"/>
    <w:rsid w:val="00A0556D"/>
    <w:rsid w:val="00A1119D"/>
    <w:rsid w:val="00A13589"/>
    <w:rsid w:val="00A1496B"/>
    <w:rsid w:val="00A20652"/>
    <w:rsid w:val="00A212CB"/>
    <w:rsid w:val="00A24140"/>
    <w:rsid w:val="00A2532E"/>
    <w:rsid w:val="00A3125F"/>
    <w:rsid w:val="00A3309D"/>
    <w:rsid w:val="00A4741A"/>
    <w:rsid w:val="00A50D37"/>
    <w:rsid w:val="00A51541"/>
    <w:rsid w:val="00A51F98"/>
    <w:rsid w:val="00A528C4"/>
    <w:rsid w:val="00A57635"/>
    <w:rsid w:val="00A60896"/>
    <w:rsid w:val="00A61769"/>
    <w:rsid w:val="00A64211"/>
    <w:rsid w:val="00A73B0B"/>
    <w:rsid w:val="00A74FC9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51B1"/>
    <w:rsid w:val="00AB5972"/>
    <w:rsid w:val="00AB70A6"/>
    <w:rsid w:val="00AB7C96"/>
    <w:rsid w:val="00AC11C7"/>
    <w:rsid w:val="00AC42D0"/>
    <w:rsid w:val="00AC51E7"/>
    <w:rsid w:val="00AC6FA6"/>
    <w:rsid w:val="00AC7FEF"/>
    <w:rsid w:val="00AD017E"/>
    <w:rsid w:val="00AD0B41"/>
    <w:rsid w:val="00AD3128"/>
    <w:rsid w:val="00AD4E47"/>
    <w:rsid w:val="00AD518B"/>
    <w:rsid w:val="00AE1F10"/>
    <w:rsid w:val="00AE245C"/>
    <w:rsid w:val="00AE322E"/>
    <w:rsid w:val="00AE46A2"/>
    <w:rsid w:val="00AE4826"/>
    <w:rsid w:val="00AE5525"/>
    <w:rsid w:val="00AE7969"/>
    <w:rsid w:val="00B0049A"/>
    <w:rsid w:val="00B040BF"/>
    <w:rsid w:val="00B10642"/>
    <w:rsid w:val="00B11F88"/>
    <w:rsid w:val="00B13E38"/>
    <w:rsid w:val="00B146CA"/>
    <w:rsid w:val="00B1603C"/>
    <w:rsid w:val="00B21A76"/>
    <w:rsid w:val="00B3075B"/>
    <w:rsid w:val="00B32957"/>
    <w:rsid w:val="00B40086"/>
    <w:rsid w:val="00B41863"/>
    <w:rsid w:val="00B41E85"/>
    <w:rsid w:val="00B44F50"/>
    <w:rsid w:val="00B46530"/>
    <w:rsid w:val="00B47347"/>
    <w:rsid w:val="00B47532"/>
    <w:rsid w:val="00B47977"/>
    <w:rsid w:val="00B47FD8"/>
    <w:rsid w:val="00B5088D"/>
    <w:rsid w:val="00B61461"/>
    <w:rsid w:val="00B61540"/>
    <w:rsid w:val="00B64A3E"/>
    <w:rsid w:val="00B64FFD"/>
    <w:rsid w:val="00B73329"/>
    <w:rsid w:val="00B83E9C"/>
    <w:rsid w:val="00B8744D"/>
    <w:rsid w:val="00B9052A"/>
    <w:rsid w:val="00B92029"/>
    <w:rsid w:val="00B93CDF"/>
    <w:rsid w:val="00B96BB4"/>
    <w:rsid w:val="00BA2C7F"/>
    <w:rsid w:val="00BA75EB"/>
    <w:rsid w:val="00BB152B"/>
    <w:rsid w:val="00BB3BF7"/>
    <w:rsid w:val="00BB5B01"/>
    <w:rsid w:val="00BB6912"/>
    <w:rsid w:val="00BC2869"/>
    <w:rsid w:val="00BC5303"/>
    <w:rsid w:val="00BC67DF"/>
    <w:rsid w:val="00BC6DFE"/>
    <w:rsid w:val="00BC6F44"/>
    <w:rsid w:val="00BC7341"/>
    <w:rsid w:val="00BD2556"/>
    <w:rsid w:val="00BD3977"/>
    <w:rsid w:val="00BD7A30"/>
    <w:rsid w:val="00BE186C"/>
    <w:rsid w:val="00BE2250"/>
    <w:rsid w:val="00BE294E"/>
    <w:rsid w:val="00BE44F6"/>
    <w:rsid w:val="00BE4FE1"/>
    <w:rsid w:val="00BE5C91"/>
    <w:rsid w:val="00BE5C9A"/>
    <w:rsid w:val="00BE7A76"/>
    <w:rsid w:val="00BF12F7"/>
    <w:rsid w:val="00BF289A"/>
    <w:rsid w:val="00BF5FB9"/>
    <w:rsid w:val="00C1005F"/>
    <w:rsid w:val="00C109CE"/>
    <w:rsid w:val="00C12715"/>
    <w:rsid w:val="00C16011"/>
    <w:rsid w:val="00C16CE5"/>
    <w:rsid w:val="00C1759A"/>
    <w:rsid w:val="00C17740"/>
    <w:rsid w:val="00C179EE"/>
    <w:rsid w:val="00C222AE"/>
    <w:rsid w:val="00C22785"/>
    <w:rsid w:val="00C24386"/>
    <w:rsid w:val="00C25360"/>
    <w:rsid w:val="00C27816"/>
    <w:rsid w:val="00C3054D"/>
    <w:rsid w:val="00C41C7B"/>
    <w:rsid w:val="00C45509"/>
    <w:rsid w:val="00C459A5"/>
    <w:rsid w:val="00C45B3A"/>
    <w:rsid w:val="00C464C8"/>
    <w:rsid w:val="00C469EE"/>
    <w:rsid w:val="00C54A40"/>
    <w:rsid w:val="00C56B45"/>
    <w:rsid w:val="00C56FCC"/>
    <w:rsid w:val="00C607EF"/>
    <w:rsid w:val="00C609D1"/>
    <w:rsid w:val="00C62872"/>
    <w:rsid w:val="00C6373E"/>
    <w:rsid w:val="00C645EC"/>
    <w:rsid w:val="00C734A7"/>
    <w:rsid w:val="00C73B99"/>
    <w:rsid w:val="00C75A1A"/>
    <w:rsid w:val="00C76BE7"/>
    <w:rsid w:val="00C76EAF"/>
    <w:rsid w:val="00C77BEC"/>
    <w:rsid w:val="00C82B8F"/>
    <w:rsid w:val="00C84E3C"/>
    <w:rsid w:val="00C85BD1"/>
    <w:rsid w:val="00C90020"/>
    <w:rsid w:val="00C948BA"/>
    <w:rsid w:val="00C95749"/>
    <w:rsid w:val="00CA138C"/>
    <w:rsid w:val="00CA2242"/>
    <w:rsid w:val="00CA4821"/>
    <w:rsid w:val="00CA6EF2"/>
    <w:rsid w:val="00CA781C"/>
    <w:rsid w:val="00CA7A4D"/>
    <w:rsid w:val="00CB4255"/>
    <w:rsid w:val="00CB55FB"/>
    <w:rsid w:val="00CC1C3E"/>
    <w:rsid w:val="00CC2575"/>
    <w:rsid w:val="00CC6AAE"/>
    <w:rsid w:val="00CD04CB"/>
    <w:rsid w:val="00CD1B41"/>
    <w:rsid w:val="00CD31C9"/>
    <w:rsid w:val="00CD604C"/>
    <w:rsid w:val="00CE3E66"/>
    <w:rsid w:val="00CE5A9C"/>
    <w:rsid w:val="00CE5FFF"/>
    <w:rsid w:val="00CE7F1B"/>
    <w:rsid w:val="00CF4E32"/>
    <w:rsid w:val="00CF539D"/>
    <w:rsid w:val="00CF6B23"/>
    <w:rsid w:val="00D06BD6"/>
    <w:rsid w:val="00D11398"/>
    <w:rsid w:val="00D131E2"/>
    <w:rsid w:val="00D2323E"/>
    <w:rsid w:val="00D26C6F"/>
    <w:rsid w:val="00D27A1D"/>
    <w:rsid w:val="00D317AE"/>
    <w:rsid w:val="00D44ADA"/>
    <w:rsid w:val="00D44DC1"/>
    <w:rsid w:val="00D44FB0"/>
    <w:rsid w:val="00D45C0B"/>
    <w:rsid w:val="00D46600"/>
    <w:rsid w:val="00D46A83"/>
    <w:rsid w:val="00D472FC"/>
    <w:rsid w:val="00D516E1"/>
    <w:rsid w:val="00D52E08"/>
    <w:rsid w:val="00D57385"/>
    <w:rsid w:val="00D66632"/>
    <w:rsid w:val="00D66902"/>
    <w:rsid w:val="00D67463"/>
    <w:rsid w:val="00D711D1"/>
    <w:rsid w:val="00D727AD"/>
    <w:rsid w:val="00D72C26"/>
    <w:rsid w:val="00D752E2"/>
    <w:rsid w:val="00D75FB9"/>
    <w:rsid w:val="00D80A90"/>
    <w:rsid w:val="00D84011"/>
    <w:rsid w:val="00D84C07"/>
    <w:rsid w:val="00D84CFC"/>
    <w:rsid w:val="00D86454"/>
    <w:rsid w:val="00D91899"/>
    <w:rsid w:val="00D937FE"/>
    <w:rsid w:val="00D95EC4"/>
    <w:rsid w:val="00D96BBE"/>
    <w:rsid w:val="00DB62A3"/>
    <w:rsid w:val="00DC074A"/>
    <w:rsid w:val="00DC3189"/>
    <w:rsid w:val="00DC35E9"/>
    <w:rsid w:val="00DC7594"/>
    <w:rsid w:val="00DD00F4"/>
    <w:rsid w:val="00DD1687"/>
    <w:rsid w:val="00DD1E43"/>
    <w:rsid w:val="00DD4642"/>
    <w:rsid w:val="00DD56BF"/>
    <w:rsid w:val="00DE5872"/>
    <w:rsid w:val="00DE6B83"/>
    <w:rsid w:val="00DF22CA"/>
    <w:rsid w:val="00DF3FFF"/>
    <w:rsid w:val="00DF660A"/>
    <w:rsid w:val="00E00A8D"/>
    <w:rsid w:val="00E00DDF"/>
    <w:rsid w:val="00E03496"/>
    <w:rsid w:val="00E046A9"/>
    <w:rsid w:val="00E0550F"/>
    <w:rsid w:val="00E06DD4"/>
    <w:rsid w:val="00E06F6A"/>
    <w:rsid w:val="00E11B08"/>
    <w:rsid w:val="00E223F7"/>
    <w:rsid w:val="00E23F1B"/>
    <w:rsid w:val="00E25550"/>
    <w:rsid w:val="00E25AB9"/>
    <w:rsid w:val="00E2623A"/>
    <w:rsid w:val="00E2662C"/>
    <w:rsid w:val="00E3009C"/>
    <w:rsid w:val="00E31C30"/>
    <w:rsid w:val="00E33D41"/>
    <w:rsid w:val="00E44A05"/>
    <w:rsid w:val="00E50662"/>
    <w:rsid w:val="00E5458C"/>
    <w:rsid w:val="00E57C1D"/>
    <w:rsid w:val="00E60671"/>
    <w:rsid w:val="00E65D70"/>
    <w:rsid w:val="00E70E60"/>
    <w:rsid w:val="00E758D7"/>
    <w:rsid w:val="00E817B7"/>
    <w:rsid w:val="00E85344"/>
    <w:rsid w:val="00E855DB"/>
    <w:rsid w:val="00E859CF"/>
    <w:rsid w:val="00E85A88"/>
    <w:rsid w:val="00E92E90"/>
    <w:rsid w:val="00EA176A"/>
    <w:rsid w:val="00EB0640"/>
    <w:rsid w:val="00EB06BB"/>
    <w:rsid w:val="00EB0919"/>
    <w:rsid w:val="00EB5968"/>
    <w:rsid w:val="00EC291A"/>
    <w:rsid w:val="00EC5198"/>
    <w:rsid w:val="00ED79DD"/>
    <w:rsid w:val="00EE78E2"/>
    <w:rsid w:val="00EE7911"/>
    <w:rsid w:val="00F00F76"/>
    <w:rsid w:val="00F03C43"/>
    <w:rsid w:val="00F07535"/>
    <w:rsid w:val="00F07F3A"/>
    <w:rsid w:val="00F1309D"/>
    <w:rsid w:val="00F217BE"/>
    <w:rsid w:val="00F26572"/>
    <w:rsid w:val="00F404A8"/>
    <w:rsid w:val="00F40755"/>
    <w:rsid w:val="00F45272"/>
    <w:rsid w:val="00F45397"/>
    <w:rsid w:val="00F45F1D"/>
    <w:rsid w:val="00F533E9"/>
    <w:rsid w:val="00F568C8"/>
    <w:rsid w:val="00F56967"/>
    <w:rsid w:val="00F57067"/>
    <w:rsid w:val="00F65D0B"/>
    <w:rsid w:val="00F71358"/>
    <w:rsid w:val="00F769B4"/>
    <w:rsid w:val="00F875B1"/>
    <w:rsid w:val="00F90A6F"/>
    <w:rsid w:val="00F96340"/>
    <w:rsid w:val="00FA0EA2"/>
    <w:rsid w:val="00FB0EF1"/>
    <w:rsid w:val="00FB1AFF"/>
    <w:rsid w:val="00FB2FC5"/>
    <w:rsid w:val="00FB4B1A"/>
    <w:rsid w:val="00FB5CE3"/>
    <w:rsid w:val="00FB5DC5"/>
    <w:rsid w:val="00FB6087"/>
    <w:rsid w:val="00FB6129"/>
    <w:rsid w:val="00FB6728"/>
    <w:rsid w:val="00FC173E"/>
    <w:rsid w:val="00FC31D5"/>
    <w:rsid w:val="00FD55F6"/>
    <w:rsid w:val="00FD5626"/>
    <w:rsid w:val="00FE1B97"/>
    <w:rsid w:val="00FE2D87"/>
    <w:rsid w:val="00FE35B8"/>
    <w:rsid w:val="00FF05AB"/>
    <w:rsid w:val="00FF102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D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A046E-4EAE-42FD-A155-A6DE9E2F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Осокин Александр Валерьевич</cp:lastModifiedBy>
  <cp:revision>9</cp:revision>
  <cp:lastPrinted>2018-12-21T07:35:00Z</cp:lastPrinted>
  <dcterms:created xsi:type="dcterms:W3CDTF">2018-12-21T04:48:00Z</dcterms:created>
  <dcterms:modified xsi:type="dcterms:W3CDTF">2018-12-26T13:22:00Z</dcterms:modified>
</cp:coreProperties>
</file>