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861" w:rsidRPr="007E0DF4" w:rsidRDefault="00D36861" w:rsidP="00802263">
      <w:pPr>
        <w:pStyle w:val="21"/>
        <w:keepNext w:val="0"/>
        <w:tabs>
          <w:tab w:val="left" w:pos="1276"/>
        </w:tabs>
        <w:spacing w:after="240"/>
        <w:jc w:val="center"/>
        <w:rPr>
          <w:rFonts w:ascii="Times New Roman" w:eastAsia="SimSun" w:hAnsi="Times New Roman"/>
          <w:i w:val="0"/>
          <w:smallCaps/>
          <w:sz w:val="24"/>
          <w:szCs w:val="24"/>
          <w:lang w:eastAsia="zh-CN"/>
        </w:rPr>
      </w:pPr>
      <w:r w:rsidRPr="007E0DF4">
        <w:rPr>
          <w:rFonts w:ascii="Times New Roman" w:eastAsia="SimSun" w:hAnsi="Times New Roman"/>
          <w:i w:val="0"/>
          <w:smallCaps/>
          <w:sz w:val="24"/>
          <w:szCs w:val="24"/>
          <w:lang w:eastAsia="zh-CN"/>
        </w:rPr>
        <w:t>Итоговый доклад</w:t>
      </w:r>
      <w:r w:rsidRPr="007E0DF4">
        <w:rPr>
          <w:rFonts w:ascii="Times New Roman" w:eastAsia="SimSun" w:hAnsi="Times New Roman"/>
          <w:i w:val="0"/>
          <w:smallCaps/>
          <w:sz w:val="24"/>
          <w:szCs w:val="24"/>
          <w:lang w:eastAsia="zh-CN"/>
        </w:rPr>
        <w:br/>
        <w:t>о результатах мониторинга качества предоставления государственных и муниципальных услуг в Новосибирской области</w:t>
      </w:r>
      <w:r w:rsidRPr="007E0DF4">
        <w:rPr>
          <w:rFonts w:ascii="Times New Roman" w:eastAsia="SimSun" w:hAnsi="Times New Roman"/>
          <w:i w:val="0"/>
          <w:smallCaps/>
          <w:sz w:val="24"/>
          <w:szCs w:val="24"/>
          <w:lang w:eastAsia="zh-CN"/>
        </w:rPr>
        <w:br/>
        <w:t>в 2014 году</w:t>
      </w:r>
    </w:p>
    <w:p w:rsidR="00D36861" w:rsidRPr="007E0DF4" w:rsidRDefault="00D36861" w:rsidP="00802263">
      <w:pPr>
        <w:ind w:firstLine="708"/>
        <w:jc w:val="both"/>
      </w:pPr>
      <w:r w:rsidRPr="007E0DF4">
        <w:rPr>
          <w:u w:val="single"/>
        </w:rPr>
        <w:t>Период проведения мониторинга</w:t>
      </w:r>
      <w:r w:rsidRPr="007E0DF4">
        <w:t>: октябрь – ноябрь 2014 года</w:t>
      </w:r>
    </w:p>
    <w:p w:rsidR="00D36861" w:rsidRPr="007E0DF4" w:rsidRDefault="00D36861" w:rsidP="00802263">
      <w:pPr>
        <w:ind w:firstLine="708"/>
        <w:jc w:val="both"/>
      </w:pPr>
      <w:r w:rsidRPr="007E0DF4">
        <w:rPr>
          <w:u w:val="single"/>
        </w:rPr>
        <w:t>Направления мониторинга</w:t>
      </w:r>
      <w:r w:rsidRPr="007E0DF4">
        <w:t>:</w:t>
      </w:r>
    </w:p>
    <w:p w:rsidR="00D36861" w:rsidRPr="007E0DF4" w:rsidRDefault="00355D02" w:rsidP="00802263">
      <w:pPr>
        <w:pStyle w:val="affc"/>
        <w:numPr>
          <w:ilvl w:val="0"/>
          <w:numId w:val="38"/>
        </w:numPr>
        <w:tabs>
          <w:tab w:val="left" w:pos="993"/>
        </w:tabs>
        <w:ind w:left="0" w:firstLine="708"/>
        <w:jc w:val="both"/>
        <w:rPr>
          <w:szCs w:val="24"/>
        </w:rPr>
      </w:pPr>
      <w:r w:rsidRPr="007E0DF4">
        <w:rPr>
          <w:szCs w:val="24"/>
        </w:rPr>
        <w:t>С</w:t>
      </w:r>
      <w:r w:rsidR="00D36861" w:rsidRPr="007E0DF4">
        <w:rPr>
          <w:szCs w:val="24"/>
        </w:rPr>
        <w:t>оответстви</w:t>
      </w:r>
      <w:r w:rsidRPr="007E0DF4">
        <w:rPr>
          <w:szCs w:val="24"/>
        </w:rPr>
        <w:t>е</w:t>
      </w:r>
      <w:r w:rsidR="00D36861" w:rsidRPr="007E0DF4">
        <w:rPr>
          <w:szCs w:val="24"/>
        </w:rPr>
        <w:t xml:space="preserve"> многофункциональных центров предоставления государственных и муниципальных услуг </w:t>
      </w:r>
      <w:r w:rsidRPr="007E0DF4">
        <w:rPr>
          <w:szCs w:val="24"/>
        </w:rPr>
        <w:t xml:space="preserve">(МФЦ) </w:t>
      </w:r>
      <w:r w:rsidR="00D36861" w:rsidRPr="007E0DF4">
        <w:rPr>
          <w:szCs w:val="24"/>
        </w:rPr>
        <w:t>требованиям законодательства</w:t>
      </w:r>
      <w:r w:rsidR="0061514F">
        <w:rPr>
          <w:szCs w:val="24"/>
        </w:rPr>
        <w:t>.</w:t>
      </w:r>
    </w:p>
    <w:p w:rsidR="00D36861" w:rsidRPr="007E0DF4" w:rsidRDefault="00355D02" w:rsidP="00802263">
      <w:pPr>
        <w:pStyle w:val="affc"/>
        <w:numPr>
          <w:ilvl w:val="0"/>
          <w:numId w:val="38"/>
        </w:numPr>
        <w:tabs>
          <w:tab w:val="left" w:pos="993"/>
        </w:tabs>
        <w:ind w:left="0" w:firstLine="708"/>
        <w:jc w:val="both"/>
        <w:rPr>
          <w:szCs w:val="24"/>
        </w:rPr>
      </w:pPr>
      <w:r w:rsidRPr="007E0DF4">
        <w:rPr>
          <w:szCs w:val="24"/>
        </w:rPr>
        <w:t>Качество и доступность государственных и муниципальных услуг в МФЦ</w:t>
      </w:r>
      <w:r w:rsidR="0061514F">
        <w:rPr>
          <w:szCs w:val="24"/>
        </w:rPr>
        <w:t>.</w:t>
      </w:r>
    </w:p>
    <w:p w:rsidR="00355D02" w:rsidRPr="007E0DF4" w:rsidRDefault="00355D02" w:rsidP="00802263">
      <w:pPr>
        <w:pStyle w:val="affc"/>
        <w:numPr>
          <w:ilvl w:val="0"/>
          <w:numId w:val="38"/>
        </w:numPr>
        <w:tabs>
          <w:tab w:val="left" w:pos="993"/>
        </w:tabs>
        <w:ind w:left="0" w:firstLine="708"/>
        <w:jc w:val="both"/>
        <w:rPr>
          <w:szCs w:val="24"/>
        </w:rPr>
      </w:pPr>
      <w:r w:rsidRPr="007E0DF4">
        <w:rPr>
          <w:szCs w:val="24"/>
        </w:rPr>
        <w:t>Качество и доступность государственных услуг, предоставляемых органами исполнительной власти Новосибирской области</w:t>
      </w:r>
      <w:r w:rsidR="0061514F">
        <w:rPr>
          <w:szCs w:val="24"/>
        </w:rPr>
        <w:t>.</w:t>
      </w:r>
    </w:p>
    <w:p w:rsidR="00FD259F" w:rsidRPr="007E0DF4" w:rsidRDefault="00FD259F" w:rsidP="00802263">
      <w:pPr>
        <w:pStyle w:val="affc"/>
        <w:numPr>
          <w:ilvl w:val="0"/>
          <w:numId w:val="38"/>
        </w:numPr>
        <w:tabs>
          <w:tab w:val="left" w:pos="993"/>
        </w:tabs>
        <w:ind w:left="0" w:firstLine="708"/>
        <w:jc w:val="both"/>
        <w:rPr>
          <w:szCs w:val="24"/>
        </w:rPr>
      </w:pPr>
      <w:r w:rsidRPr="007E0DF4">
        <w:rPr>
          <w:szCs w:val="24"/>
        </w:rPr>
        <w:t>Качество и доступность муниципальных услуг в органах местного самоуправления</w:t>
      </w:r>
      <w:r w:rsidR="0061514F">
        <w:rPr>
          <w:szCs w:val="24"/>
        </w:rPr>
        <w:t>.</w:t>
      </w:r>
    </w:p>
    <w:p w:rsidR="00FD259F" w:rsidRPr="007E0DF4" w:rsidRDefault="00FD259F" w:rsidP="00802263">
      <w:pPr>
        <w:pStyle w:val="affc"/>
        <w:numPr>
          <w:ilvl w:val="0"/>
          <w:numId w:val="38"/>
        </w:numPr>
        <w:tabs>
          <w:tab w:val="left" w:pos="993"/>
        </w:tabs>
        <w:ind w:left="0" w:firstLine="708"/>
        <w:jc w:val="both"/>
        <w:rPr>
          <w:szCs w:val="24"/>
        </w:rPr>
      </w:pPr>
      <w:r w:rsidRPr="007E0DF4">
        <w:rPr>
          <w:szCs w:val="24"/>
        </w:rPr>
        <w:t>Осведомленность заявителей о возможности получения государственных и муниципальных услуг в МФЦ</w:t>
      </w:r>
      <w:r w:rsidR="007E0DF4" w:rsidRPr="007E0DF4">
        <w:rPr>
          <w:szCs w:val="24"/>
        </w:rPr>
        <w:t>.</w:t>
      </w:r>
    </w:p>
    <w:p w:rsidR="00D36861" w:rsidRPr="00526EEC" w:rsidRDefault="00526EEC" w:rsidP="00802263">
      <w:pPr>
        <w:pStyle w:val="10"/>
        <w:numPr>
          <w:ilvl w:val="0"/>
          <w:numId w:val="0"/>
        </w:numPr>
        <w:tabs>
          <w:tab w:val="clear" w:pos="1418"/>
          <w:tab w:val="left" w:pos="284"/>
        </w:tabs>
        <w:spacing w:before="120" w:after="120" w:line="240" w:lineRule="auto"/>
        <w:jc w:val="center"/>
        <w:rPr>
          <w:caps w:val="0"/>
          <w:sz w:val="24"/>
          <w:szCs w:val="24"/>
        </w:rPr>
      </w:pPr>
      <w:r>
        <w:rPr>
          <w:caps w:val="0"/>
          <w:sz w:val="24"/>
          <w:szCs w:val="24"/>
        </w:rPr>
        <w:t>1.</w:t>
      </w:r>
      <w:r>
        <w:rPr>
          <w:caps w:val="0"/>
          <w:sz w:val="24"/>
          <w:szCs w:val="24"/>
        </w:rPr>
        <w:tab/>
      </w:r>
      <w:r w:rsidR="0042136B" w:rsidRPr="0042136B">
        <w:rPr>
          <w:caps w:val="0"/>
          <w:sz w:val="24"/>
          <w:szCs w:val="24"/>
        </w:rPr>
        <w:t>Основные результа</w:t>
      </w:r>
      <w:r w:rsidR="0042136B">
        <w:rPr>
          <w:caps w:val="0"/>
          <w:sz w:val="24"/>
          <w:szCs w:val="24"/>
        </w:rPr>
        <w:t>ты мониторинга по направлению</w:t>
      </w:r>
      <w:r>
        <w:rPr>
          <w:caps w:val="0"/>
          <w:sz w:val="24"/>
          <w:szCs w:val="24"/>
        </w:rPr>
        <w:br/>
      </w:r>
      <w:r w:rsidR="0042136B">
        <w:rPr>
          <w:caps w:val="0"/>
          <w:sz w:val="24"/>
          <w:szCs w:val="24"/>
        </w:rPr>
        <w:t>«С</w:t>
      </w:r>
      <w:r w:rsidR="0042136B" w:rsidRPr="0042136B">
        <w:rPr>
          <w:caps w:val="0"/>
          <w:sz w:val="24"/>
          <w:szCs w:val="24"/>
        </w:rPr>
        <w:t>оответствие многофункциональных центров предоставления государственных и муниципальных услуг (</w:t>
      </w:r>
      <w:r w:rsidR="0042136B">
        <w:rPr>
          <w:caps w:val="0"/>
          <w:sz w:val="24"/>
          <w:szCs w:val="24"/>
        </w:rPr>
        <w:t>МФЦ</w:t>
      </w:r>
      <w:r w:rsidR="0042136B" w:rsidRPr="0042136B">
        <w:rPr>
          <w:caps w:val="0"/>
          <w:sz w:val="24"/>
          <w:szCs w:val="24"/>
        </w:rPr>
        <w:t>) требованиям законодательства»</w:t>
      </w:r>
    </w:p>
    <w:p w:rsidR="002850A0" w:rsidRPr="007E0DF4" w:rsidRDefault="005B2ED0" w:rsidP="00802263">
      <w:pPr>
        <w:tabs>
          <w:tab w:val="left" w:pos="1134"/>
        </w:tabs>
        <w:ind w:firstLine="709"/>
        <w:jc w:val="both"/>
      </w:pPr>
      <w:r w:rsidRPr="007E0DF4">
        <w:t>По состоянию на 01 ноября 2014 года на территории Новосибирской области действовали филиалы ГАУ НСО «МФЦ» в</w:t>
      </w:r>
      <w:r w:rsidR="0061514F">
        <w:t>:</w:t>
      </w:r>
      <w:r w:rsidRPr="007E0DF4">
        <w:t xml:space="preserve"> г. Новосибирске (Кировский и Ленинский районы), г. Обь, Барабинском, Карасукском, Куйбышевском, </w:t>
      </w:r>
      <w:proofErr w:type="spellStart"/>
      <w:r w:rsidRPr="007E0DF4">
        <w:t>Купинском</w:t>
      </w:r>
      <w:proofErr w:type="spellEnd"/>
      <w:r w:rsidRPr="007E0DF4">
        <w:t xml:space="preserve">, Татарском, </w:t>
      </w:r>
      <w:proofErr w:type="spellStart"/>
      <w:r w:rsidRPr="007E0DF4">
        <w:t>Маслянинском</w:t>
      </w:r>
      <w:proofErr w:type="spellEnd"/>
      <w:r w:rsidRPr="007E0DF4">
        <w:t xml:space="preserve">, </w:t>
      </w:r>
      <w:proofErr w:type="spellStart"/>
      <w:r w:rsidRPr="007E0DF4">
        <w:t>Мошковском</w:t>
      </w:r>
      <w:proofErr w:type="spellEnd"/>
      <w:r w:rsidRPr="007E0DF4">
        <w:t xml:space="preserve">, </w:t>
      </w:r>
      <w:proofErr w:type="spellStart"/>
      <w:r w:rsidRPr="007E0DF4">
        <w:t>Чановском</w:t>
      </w:r>
      <w:proofErr w:type="spellEnd"/>
      <w:r w:rsidRPr="007E0DF4">
        <w:t xml:space="preserve"> районах.</w:t>
      </w:r>
      <w:r w:rsidR="007E0DF4" w:rsidRPr="007E0DF4">
        <w:t xml:space="preserve"> Оценивалось соответствие требованиям Правил деятельности МФЦ (постановление Правительства Р</w:t>
      </w:r>
      <w:r w:rsidR="0061514F">
        <w:t>Ф</w:t>
      </w:r>
      <w:r w:rsidR="007E0DF4" w:rsidRPr="007E0DF4">
        <w:t xml:space="preserve"> №</w:t>
      </w:r>
      <w:r w:rsidR="0061514F">
        <w:t> </w:t>
      </w:r>
      <w:r w:rsidR="007E0DF4" w:rsidRPr="007E0DF4">
        <w:t xml:space="preserve">1376) и постановлению Правительства </w:t>
      </w:r>
      <w:r w:rsidR="0061514F">
        <w:t xml:space="preserve"> РФ </w:t>
      </w:r>
      <w:r w:rsidR="007E0DF4" w:rsidRPr="007E0DF4">
        <w:t>№</w:t>
      </w:r>
      <w:r w:rsidR="0061514F">
        <w:t> </w:t>
      </w:r>
      <w:r w:rsidR="007E0DF4" w:rsidRPr="007E0DF4">
        <w:t>797.</w:t>
      </w:r>
      <w:r w:rsidR="00526EEC">
        <w:t xml:space="preserve"> </w:t>
      </w:r>
      <w:r w:rsidR="002850A0" w:rsidRPr="007E0DF4">
        <w:t xml:space="preserve">Доля граждан, имеющих доступ к получению государственных и муниципальных услуг по принципу «одного окна» по месту пребывания в многофункциональных центрах» </w:t>
      </w:r>
      <w:r w:rsidR="00F30F03" w:rsidRPr="00DF081A">
        <w:t xml:space="preserve">на период проведения мониторинга </w:t>
      </w:r>
      <w:r w:rsidR="00F30F03" w:rsidRPr="007149AF">
        <w:t>составляла</w:t>
      </w:r>
      <w:r w:rsidR="002850A0" w:rsidRPr="007149AF">
        <w:t xml:space="preserve"> </w:t>
      </w:r>
      <w:r w:rsidR="00F163E2" w:rsidRPr="007149AF">
        <w:t>26,7</w:t>
      </w:r>
      <w:r w:rsidR="007149AF" w:rsidRPr="007149AF">
        <w:t>%</w:t>
      </w:r>
      <w:r w:rsidR="002850A0" w:rsidRPr="007149AF">
        <w:t>.</w:t>
      </w:r>
      <w:r w:rsidR="0061514F">
        <w:t xml:space="preserve"> </w:t>
      </w:r>
    </w:p>
    <w:p w:rsidR="00802263" w:rsidRPr="007E0DF4" w:rsidRDefault="005B2ED0" w:rsidP="00802263">
      <w:pPr>
        <w:tabs>
          <w:tab w:val="left" w:pos="1134"/>
        </w:tabs>
        <w:ind w:firstLine="567"/>
        <w:jc w:val="both"/>
      </w:pPr>
      <w:r w:rsidRPr="007E0DF4">
        <w:t>По результатам мониторинга проведено ранжирование действующих филиалов МФЦ Новосибирской области (табл. 1).</w:t>
      </w:r>
    </w:p>
    <w:p w:rsidR="005B2ED0" w:rsidRPr="00802263" w:rsidRDefault="005B2ED0" w:rsidP="00802263">
      <w:pPr>
        <w:pStyle w:val="af6"/>
        <w:jc w:val="center"/>
        <w:rPr>
          <w:sz w:val="24"/>
          <w:szCs w:val="24"/>
        </w:rPr>
      </w:pPr>
      <w:r w:rsidRPr="00802263">
        <w:rPr>
          <w:sz w:val="24"/>
          <w:szCs w:val="24"/>
        </w:rPr>
        <w:t xml:space="preserve">Таблица </w:t>
      </w:r>
      <w:r w:rsidR="00300206" w:rsidRPr="00802263">
        <w:rPr>
          <w:sz w:val="24"/>
          <w:szCs w:val="24"/>
        </w:rPr>
        <w:fldChar w:fldCharType="begin"/>
      </w:r>
      <w:r w:rsidRPr="00802263">
        <w:rPr>
          <w:sz w:val="24"/>
          <w:szCs w:val="24"/>
        </w:rPr>
        <w:instrText xml:space="preserve"> SEQ Таблица \* ARABIC </w:instrText>
      </w:r>
      <w:r w:rsidR="00300206" w:rsidRPr="00802263">
        <w:rPr>
          <w:sz w:val="24"/>
          <w:szCs w:val="24"/>
        </w:rPr>
        <w:fldChar w:fldCharType="separate"/>
      </w:r>
      <w:r w:rsidR="00F10BB5">
        <w:rPr>
          <w:noProof/>
          <w:sz w:val="24"/>
          <w:szCs w:val="24"/>
        </w:rPr>
        <w:t>1</w:t>
      </w:r>
      <w:r w:rsidR="00300206" w:rsidRPr="00802263">
        <w:rPr>
          <w:sz w:val="24"/>
          <w:szCs w:val="24"/>
        </w:rPr>
        <w:fldChar w:fldCharType="end"/>
      </w:r>
      <w:r w:rsidRPr="00802263">
        <w:rPr>
          <w:sz w:val="24"/>
          <w:szCs w:val="24"/>
        </w:rPr>
        <w:t xml:space="preserve"> </w:t>
      </w:r>
      <w:r w:rsidRPr="00802263">
        <w:rPr>
          <w:sz w:val="24"/>
          <w:szCs w:val="24"/>
        </w:rPr>
        <w:noBreakHyphen/>
        <w:t xml:space="preserve"> Ранжирование МФЦ в Новосибирской области по результатам мониторинга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2454"/>
        <w:gridCol w:w="1460"/>
        <w:gridCol w:w="1126"/>
        <w:gridCol w:w="1338"/>
        <w:gridCol w:w="2651"/>
      </w:tblGrid>
      <w:tr w:rsidR="005B2ED0" w:rsidRPr="007E0DF4" w:rsidTr="007E0DF4">
        <w:trPr>
          <w:trHeight w:val="20"/>
          <w:tblHeader/>
        </w:trPr>
        <w:tc>
          <w:tcPr>
            <w:tcW w:w="620" w:type="pct"/>
            <w:vMerge w:val="restart"/>
            <w:shd w:val="clear" w:color="auto" w:fill="auto"/>
            <w:vAlign w:val="center"/>
            <w:hideMark/>
          </w:tcPr>
          <w:p w:rsidR="005B2ED0" w:rsidRPr="007E0DF4" w:rsidRDefault="005B2ED0" w:rsidP="007E0DF4">
            <w:pPr>
              <w:tabs>
                <w:tab w:val="left" w:pos="0"/>
              </w:tabs>
              <w:autoSpaceDE w:val="0"/>
              <w:autoSpaceDN w:val="0"/>
              <w:adjustRightInd w:val="0"/>
              <w:spacing w:line="276" w:lineRule="auto"/>
              <w:jc w:val="center"/>
              <w:rPr>
                <w:b/>
              </w:rPr>
            </w:pPr>
            <w:r w:rsidRPr="007E0DF4">
              <w:rPr>
                <w:b/>
              </w:rPr>
              <w:t>Рейтинг</w:t>
            </w:r>
          </w:p>
        </w:tc>
        <w:tc>
          <w:tcPr>
            <w:tcW w:w="1190" w:type="pct"/>
            <w:vMerge w:val="restart"/>
            <w:shd w:val="clear" w:color="auto" w:fill="auto"/>
            <w:vAlign w:val="center"/>
            <w:hideMark/>
          </w:tcPr>
          <w:p w:rsidR="005B2ED0" w:rsidRPr="007E0DF4" w:rsidRDefault="005B2ED0" w:rsidP="007E0DF4">
            <w:pPr>
              <w:tabs>
                <w:tab w:val="left" w:pos="0"/>
              </w:tabs>
              <w:autoSpaceDE w:val="0"/>
              <w:autoSpaceDN w:val="0"/>
              <w:adjustRightInd w:val="0"/>
              <w:spacing w:line="276" w:lineRule="auto"/>
              <w:jc w:val="center"/>
              <w:rPr>
                <w:b/>
              </w:rPr>
            </w:pPr>
            <w:r w:rsidRPr="007E0DF4">
              <w:rPr>
                <w:b/>
              </w:rPr>
              <w:t>Местонахождение филиала МФЦ</w:t>
            </w:r>
          </w:p>
        </w:tc>
        <w:tc>
          <w:tcPr>
            <w:tcW w:w="1254" w:type="pct"/>
            <w:gridSpan w:val="2"/>
            <w:shd w:val="clear" w:color="auto" w:fill="auto"/>
            <w:vAlign w:val="center"/>
            <w:hideMark/>
          </w:tcPr>
          <w:p w:rsidR="005B2ED0" w:rsidRPr="007E0DF4" w:rsidRDefault="005B2ED0" w:rsidP="007E0DF4">
            <w:pPr>
              <w:tabs>
                <w:tab w:val="left" w:pos="0"/>
              </w:tabs>
              <w:autoSpaceDE w:val="0"/>
              <w:autoSpaceDN w:val="0"/>
              <w:adjustRightInd w:val="0"/>
              <w:spacing w:line="276" w:lineRule="auto"/>
              <w:jc w:val="center"/>
              <w:rPr>
                <w:b/>
              </w:rPr>
            </w:pPr>
            <w:r w:rsidRPr="007E0DF4">
              <w:rPr>
                <w:b/>
              </w:rPr>
              <w:t>Оценка МФЦ</w:t>
            </w:r>
          </w:p>
        </w:tc>
        <w:tc>
          <w:tcPr>
            <w:tcW w:w="649" w:type="pct"/>
            <w:vMerge w:val="restart"/>
            <w:vAlign w:val="center"/>
          </w:tcPr>
          <w:p w:rsidR="005B2ED0" w:rsidRPr="007E0DF4" w:rsidRDefault="005B2ED0" w:rsidP="007E0DF4">
            <w:pPr>
              <w:tabs>
                <w:tab w:val="left" w:pos="0"/>
              </w:tabs>
              <w:autoSpaceDE w:val="0"/>
              <w:autoSpaceDN w:val="0"/>
              <w:adjustRightInd w:val="0"/>
              <w:spacing w:line="276" w:lineRule="auto"/>
              <w:jc w:val="center"/>
              <w:rPr>
                <w:b/>
              </w:rPr>
            </w:pPr>
            <w:r w:rsidRPr="007E0DF4">
              <w:rPr>
                <w:b/>
              </w:rPr>
              <w:t>Динамика</w:t>
            </w:r>
          </w:p>
        </w:tc>
        <w:tc>
          <w:tcPr>
            <w:tcW w:w="1286" w:type="pct"/>
            <w:vMerge w:val="restart"/>
            <w:vAlign w:val="center"/>
          </w:tcPr>
          <w:p w:rsidR="005B2ED0" w:rsidRPr="007E0DF4" w:rsidRDefault="005B2ED0" w:rsidP="007E0DF4">
            <w:pPr>
              <w:tabs>
                <w:tab w:val="left" w:pos="0"/>
              </w:tabs>
              <w:autoSpaceDE w:val="0"/>
              <w:autoSpaceDN w:val="0"/>
              <w:adjustRightInd w:val="0"/>
              <w:spacing w:line="276" w:lineRule="auto"/>
              <w:jc w:val="center"/>
              <w:rPr>
                <w:b/>
              </w:rPr>
            </w:pPr>
            <w:r w:rsidRPr="007E0DF4">
              <w:rPr>
                <w:b/>
              </w:rPr>
              <w:t>Качественная оценка</w:t>
            </w:r>
          </w:p>
        </w:tc>
      </w:tr>
      <w:tr w:rsidR="007E0DF4" w:rsidRPr="007E0DF4" w:rsidTr="007E0DF4">
        <w:trPr>
          <w:trHeight w:val="20"/>
          <w:tblHeader/>
        </w:trPr>
        <w:tc>
          <w:tcPr>
            <w:tcW w:w="620" w:type="pct"/>
            <w:vMerge/>
            <w:shd w:val="clear" w:color="auto" w:fill="auto"/>
            <w:vAlign w:val="center"/>
          </w:tcPr>
          <w:p w:rsidR="007E0DF4" w:rsidRPr="007E0DF4" w:rsidRDefault="007E0DF4" w:rsidP="007E0DF4">
            <w:pPr>
              <w:tabs>
                <w:tab w:val="left" w:pos="0"/>
              </w:tabs>
              <w:autoSpaceDE w:val="0"/>
              <w:autoSpaceDN w:val="0"/>
              <w:adjustRightInd w:val="0"/>
              <w:spacing w:line="276" w:lineRule="auto"/>
              <w:jc w:val="center"/>
              <w:rPr>
                <w:b/>
              </w:rPr>
            </w:pPr>
          </w:p>
        </w:tc>
        <w:tc>
          <w:tcPr>
            <w:tcW w:w="1190" w:type="pct"/>
            <w:vMerge/>
            <w:shd w:val="clear" w:color="auto" w:fill="auto"/>
            <w:vAlign w:val="center"/>
          </w:tcPr>
          <w:p w:rsidR="007E0DF4" w:rsidRPr="007E0DF4" w:rsidRDefault="007E0DF4" w:rsidP="007E0DF4">
            <w:pPr>
              <w:tabs>
                <w:tab w:val="left" w:pos="0"/>
              </w:tabs>
              <w:autoSpaceDE w:val="0"/>
              <w:autoSpaceDN w:val="0"/>
              <w:adjustRightInd w:val="0"/>
              <w:spacing w:line="276" w:lineRule="auto"/>
              <w:jc w:val="center"/>
              <w:rPr>
                <w:b/>
              </w:rPr>
            </w:pPr>
          </w:p>
        </w:tc>
        <w:tc>
          <w:tcPr>
            <w:tcW w:w="708" w:type="pct"/>
            <w:shd w:val="clear" w:color="auto" w:fill="auto"/>
            <w:vAlign w:val="center"/>
          </w:tcPr>
          <w:p w:rsidR="007E0DF4" w:rsidRPr="007E0DF4" w:rsidRDefault="007E0DF4" w:rsidP="007E0DF4">
            <w:pPr>
              <w:tabs>
                <w:tab w:val="left" w:pos="0"/>
              </w:tabs>
              <w:autoSpaceDE w:val="0"/>
              <w:autoSpaceDN w:val="0"/>
              <w:adjustRightInd w:val="0"/>
              <w:spacing w:line="276" w:lineRule="auto"/>
              <w:jc w:val="center"/>
              <w:rPr>
                <w:b/>
              </w:rPr>
            </w:pPr>
            <w:r w:rsidRPr="007E0DF4">
              <w:rPr>
                <w:b/>
              </w:rPr>
              <w:t>2013</w:t>
            </w:r>
          </w:p>
        </w:tc>
        <w:tc>
          <w:tcPr>
            <w:tcW w:w="546" w:type="pct"/>
            <w:vAlign w:val="center"/>
          </w:tcPr>
          <w:p w:rsidR="007E0DF4" w:rsidRPr="007E0DF4" w:rsidRDefault="007E0DF4" w:rsidP="007E0DF4">
            <w:pPr>
              <w:tabs>
                <w:tab w:val="left" w:pos="0"/>
              </w:tabs>
              <w:autoSpaceDE w:val="0"/>
              <w:autoSpaceDN w:val="0"/>
              <w:adjustRightInd w:val="0"/>
              <w:spacing w:line="276" w:lineRule="auto"/>
              <w:jc w:val="center"/>
              <w:rPr>
                <w:b/>
              </w:rPr>
            </w:pPr>
            <w:r w:rsidRPr="007E0DF4">
              <w:rPr>
                <w:b/>
              </w:rPr>
              <w:t>2014</w:t>
            </w:r>
          </w:p>
        </w:tc>
        <w:tc>
          <w:tcPr>
            <w:tcW w:w="649" w:type="pct"/>
            <w:vMerge/>
            <w:vAlign w:val="center"/>
          </w:tcPr>
          <w:p w:rsidR="007E0DF4" w:rsidRPr="007E0DF4" w:rsidRDefault="007E0DF4" w:rsidP="007E0DF4">
            <w:pPr>
              <w:tabs>
                <w:tab w:val="left" w:pos="0"/>
              </w:tabs>
              <w:autoSpaceDE w:val="0"/>
              <w:autoSpaceDN w:val="0"/>
              <w:adjustRightInd w:val="0"/>
              <w:spacing w:line="276" w:lineRule="auto"/>
              <w:jc w:val="center"/>
              <w:rPr>
                <w:b/>
              </w:rPr>
            </w:pPr>
          </w:p>
        </w:tc>
        <w:tc>
          <w:tcPr>
            <w:tcW w:w="1286" w:type="pct"/>
            <w:vMerge/>
            <w:vAlign w:val="center"/>
          </w:tcPr>
          <w:p w:rsidR="007E0DF4" w:rsidRPr="007E0DF4" w:rsidRDefault="007E0DF4" w:rsidP="007E0DF4">
            <w:pPr>
              <w:tabs>
                <w:tab w:val="left" w:pos="0"/>
              </w:tabs>
              <w:autoSpaceDE w:val="0"/>
              <w:autoSpaceDN w:val="0"/>
              <w:adjustRightInd w:val="0"/>
              <w:spacing w:line="276" w:lineRule="auto"/>
              <w:jc w:val="center"/>
              <w:rPr>
                <w:b/>
              </w:rPr>
            </w:pPr>
          </w:p>
        </w:tc>
      </w:tr>
      <w:tr w:rsidR="007E0DF4" w:rsidRPr="007E0DF4" w:rsidTr="007E0DF4">
        <w:trPr>
          <w:trHeight w:val="20"/>
        </w:trPr>
        <w:tc>
          <w:tcPr>
            <w:tcW w:w="620" w:type="pct"/>
            <w:shd w:val="clear" w:color="auto" w:fill="auto"/>
            <w:noWrap/>
            <w:vAlign w:val="bottom"/>
            <w:hideMark/>
          </w:tcPr>
          <w:p w:rsidR="007E0DF4" w:rsidRPr="007E0DF4" w:rsidRDefault="007E0DF4" w:rsidP="007E0DF4">
            <w:pPr>
              <w:tabs>
                <w:tab w:val="left" w:pos="0"/>
              </w:tabs>
              <w:autoSpaceDE w:val="0"/>
              <w:autoSpaceDN w:val="0"/>
              <w:adjustRightInd w:val="0"/>
              <w:spacing w:line="276" w:lineRule="auto"/>
              <w:jc w:val="center"/>
            </w:pPr>
            <w:r w:rsidRPr="007E0DF4">
              <w:t>1</w:t>
            </w:r>
          </w:p>
        </w:tc>
        <w:tc>
          <w:tcPr>
            <w:tcW w:w="1190" w:type="pct"/>
            <w:shd w:val="clear" w:color="auto" w:fill="auto"/>
            <w:noWrap/>
            <w:vAlign w:val="bottom"/>
            <w:hideMark/>
          </w:tcPr>
          <w:p w:rsidR="007E0DF4" w:rsidRPr="007E0DF4" w:rsidRDefault="007E0DF4" w:rsidP="007E0DF4">
            <w:pPr>
              <w:tabs>
                <w:tab w:val="left" w:pos="0"/>
              </w:tabs>
              <w:autoSpaceDE w:val="0"/>
              <w:autoSpaceDN w:val="0"/>
              <w:adjustRightInd w:val="0"/>
              <w:spacing w:line="276" w:lineRule="auto"/>
              <w:jc w:val="both"/>
            </w:pPr>
            <w:r w:rsidRPr="007E0DF4">
              <w:t>Новосибирск</w:t>
            </w:r>
          </w:p>
        </w:tc>
        <w:tc>
          <w:tcPr>
            <w:tcW w:w="708" w:type="pct"/>
            <w:shd w:val="clear" w:color="auto" w:fill="auto"/>
            <w:noWrap/>
          </w:tcPr>
          <w:p w:rsidR="007E0DF4" w:rsidRPr="007E0DF4" w:rsidRDefault="007E0DF4" w:rsidP="007E0DF4">
            <w:pPr>
              <w:tabs>
                <w:tab w:val="left" w:pos="0"/>
              </w:tabs>
              <w:autoSpaceDE w:val="0"/>
              <w:autoSpaceDN w:val="0"/>
              <w:adjustRightInd w:val="0"/>
              <w:spacing w:line="276" w:lineRule="auto"/>
              <w:jc w:val="center"/>
            </w:pPr>
            <w:r w:rsidRPr="007E0DF4">
              <w:t>2,78</w:t>
            </w:r>
          </w:p>
        </w:tc>
        <w:tc>
          <w:tcPr>
            <w:tcW w:w="546" w:type="pct"/>
            <w:vAlign w:val="bottom"/>
          </w:tcPr>
          <w:p w:rsidR="007E0DF4" w:rsidRPr="007E0DF4" w:rsidRDefault="007E0DF4" w:rsidP="007E0DF4">
            <w:pPr>
              <w:tabs>
                <w:tab w:val="left" w:pos="0"/>
              </w:tabs>
              <w:autoSpaceDE w:val="0"/>
              <w:autoSpaceDN w:val="0"/>
              <w:adjustRightInd w:val="0"/>
              <w:spacing w:line="276" w:lineRule="auto"/>
              <w:jc w:val="center"/>
              <w:rPr>
                <w:b/>
              </w:rPr>
            </w:pPr>
            <w:r w:rsidRPr="007E0DF4">
              <w:rPr>
                <w:b/>
              </w:rPr>
              <w:t>2,75</w:t>
            </w:r>
          </w:p>
        </w:tc>
        <w:tc>
          <w:tcPr>
            <w:tcW w:w="649" w:type="pct"/>
            <w:vAlign w:val="center"/>
          </w:tcPr>
          <w:p w:rsidR="007E0DF4" w:rsidRPr="007E0DF4" w:rsidRDefault="007E0DF4" w:rsidP="007E0DF4">
            <w:pPr>
              <w:spacing w:line="276" w:lineRule="auto"/>
              <w:jc w:val="center"/>
              <w:rPr>
                <w:i/>
                <w:color w:val="000000"/>
              </w:rPr>
            </w:pPr>
            <w:r w:rsidRPr="007E0DF4">
              <w:rPr>
                <w:i/>
                <w:color w:val="000000"/>
              </w:rPr>
              <w:t>-0,03</w:t>
            </w:r>
          </w:p>
        </w:tc>
        <w:tc>
          <w:tcPr>
            <w:tcW w:w="1286" w:type="pct"/>
          </w:tcPr>
          <w:p w:rsidR="007E0DF4" w:rsidRPr="007E0DF4" w:rsidRDefault="007E0DF4" w:rsidP="007E0DF4">
            <w:pPr>
              <w:tabs>
                <w:tab w:val="left" w:pos="0"/>
              </w:tabs>
              <w:autoSpaceDE w:val="0"/>
              <w:autoSpaceDN w:val="0"/>
              <w:adjustRightInd w:val="0"/>
              <w:spacing w:line="276" w:lineRule="auto"/>
              <w:jc w:val="center"/>
            </w:pPr>
            <w:r w:rsidRPr="007E0DF4">
              <w:t>отлично</w:t>
            </w:r>
          </w:p>
        </w:tc>
      </w:tr>
      <w:tr w:rsidR="001C4471" w:rsidRPr="007E0DF4" w:rsidTr="001C4471">
        <w:trPr>
          <w:trHeight w:val="20"/>
        </w:trPr>
        <w:tc>
          <w:tcPr>
            <w:tcW w:w="620" w:type="pct"/>
            <w:shd w:val="clear" w:color="auto" w:fill="auto"/>
            <w:noWrap/>
            <w:vAlign w:val="bottom"/>
          </w:tcPr>
          <w:p w:rsidR="001C4471" w:rsidRPr="007E0DF4" w:rsidRDefault="001C4471" w:rsidP="00F860BA">
            <w:pPr>
              <w:tabs>
                <w:tab w:val="left" w:pos="1134"/>
              </w:tabs>
              <w:autoSpaceDE w:val="0"/>
              <w:autoSpaceDN w:val="0"/>
              <w:adjustRightInd w:val="0"/>
              <w:spacing w:line="276" w:lineRule="auto"/>
              <w:jc w:val="center"/>
            </w:pPr>
            <w:r w:rsidRPr="007E0DF4">
              <w:t>2</w:t>
            </w:r>
          </w:p>
        </w:tc>
        <w:tc>
          <w:tcPr>
            <w:tcW w:w="1190" w:type="pct"/>
            <w:shd w:val="clear" w:color="auto" w:fill="auto"/>
            <w:noWrap/>
            <w:vAlign w:val="bottom"/>
          </w:tcPr>
          <w:p w:rsidR="001C4471" w:rsidRPr="007E0DF4" w:rsidRDefault="001C4471" w:rsidP="00F860BA">
            <w:pPr>
              <w:tabs>
                <w:tab w:val="left" w:pos="1134"/>
              </w:tabs>
              <w:autoSpaceDE w:val="0"/>
              <w:autoSpaceDN w:val="0"/>
              <w:adjustRightInd w:val="0"/>
              <w:spacing w:line="276" w:lineRule="auto"/>
              <w:jc w:val="both"/>
            </w:pPr>
            <w:r w:rsidRPr="007E0DF4">
              <w:t>Обь</w:t>
            </w:r>
          </w:p>
        </w:tc>
        <w:tc>
          <w:tcPr>
            <w:tcW w:w="708" w:type="pct"/>
            <w:shd w:val="clear" w:color="auto" w:fill="auto"/>
            <w:noWrap/>
          </w:tcPr>
          <w:p w:rsidR="001C4471" w:rsidRPr="007E0DF4" w:rsidRDefault="001C4471" w:rsidP="00F860BA">
            <w:pPr>
              <w:tabs>
                <w:tab w:val="left" w:pos="1134"/>
              </w:tabs>
              <w:autoSpaceDE w:val="0"/>
              <w:autoSpaceDN w:val="0"/>
              <w:adjustRightInd w:val="0"/>
              <w:spacing w:line="276" w:lineRule="auto"/>
              <w:jc w:val="center"/>
              <w:rPr>
                <w:b/>
              </w:rPr>
            </w:pPr>
            <w:r w:rsidRPr="007E0DF4">
              <w:t>2,84</w:t>
            </w:r>
          </w:p>
        </w:tc>
        <w:tc>
          <w:tcPr>
            <w:tcW w:w="546" w:type="pct"/>
            <w:vAlign w:val="bottom"/>
          </w:tcPr>
          <w:p w:rsidR="001C4471" w:rsidRPr="007E0DF4" w:rsidRDefault="001C4471" w:rsidP="00F860BA">
            <w:pPr>
              <w:tabs>
                <w:tab w:val="left" w:pos="1134"/>
              </w:tabs>
              <w:autoSpaceDE w:val="0"/>
              <w:autoSpaceDN w:val="0"/>
              <w:adjustRightInd w:val="0"/>
              <w:spacing w:line="276" w:lineRule="auto"/>
              <w:jc w:val="center"/>
              <w:rPr>
                <w:b/>
              </w:rPr>
            </w:pPr>
            <w:r w:rsidRPr="007E0DF4">
              <w:rPr>
                <w:b/>
              </w:rPr>
              <w:t>2,63</w:t>
            </w:r>
          </w:p>
        </w:tc>
        <w:tc>
          <w:tcPr>
            <w:tcW w:w="649" w:type="pct"/>
            <w:vAlign w:val="center"/>
          </w:tcPr>
          <w:p w:rsidR="001C4471" w:rsidRPr="007E0DF4" w:rsidRDefault="001C4471" w:rsidP="00F860BA">
            <w:pPr>
              <w:spacing w:line="276" w:lineRule="auto"/>
              <w:jc w:val="center"/>
              <w:rPr>
                <w:i/>
                <w:color w:val="000000"/>
              </w:rPr>
            </w:pPr>
            <w:r w:rsidRPr="007E0DF4">
              <w:rPr>
                <w:i/>
                <w:color w:val="000000"/>
              </w:rPr>
              <w:t>-0,21</w:t>
            </w:r>
          </w:p>
        </w:tc>
        <w:tc>
          <w:tcPr>
            <w:tcW w:w="1286" w:type="pct"/>
          </w:tcPr>
          <w:p w:rsidR="001C4471" w:rsidRPr="007E0DF4" w:rsidRDefault="001C4471" w:rsidP="00F860BA">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tcPr>
          <w:p w:rsidR="001C4471" w:rsidRPr="007E0DF4" w:rsidRDefault="001C4471" w:rsidP="00701805">
            <w:pPr>
              <w:tabs>
                <w:tab w:val="left" w:pos="0"/>
                <w:tab w:val="left" w:pos="1134"/>
              </w:tabs>
              <w:autoSpaceDE w:val="0"/>
              <w:autoSpaceDN w:val="0"/>
              <w:adjustRightInd w:val="0"/>
              <w:spacing w:line="276" w:lineRule="auto"/>
              <w:jc w:val="center"/>
            </w:pPr>
            <w:r w:rsidRPr="007E0DF4">
              <w:t>3</w:t>
            </w:r>
          </w:p>
        </w:tc>
        <w:tc>
          <w:tcPr>
            <w:tcW w:w="1190" w:type="pct"/>
            <w:shd w:val="clear" w:color="auto" w:fill="auto"/>
            <w:noWrap/>
            <w:vAlign w:val="bottom"/>
          </w:tcPr>
          <w:p w:rsidR="001C4471" w:rsidRPr="007E0DF4" w:rsidRDefault="001C4471" w:rsidP="00701805">
            <w:pPr>
              <w:tabs>
                <w:tab w:val="left" w:pos="0"/>
                <w:tab w:val="left" w:pos="1134"/>
              </w:tabs>
              <w:autoSpaceDE w:val="0"/>
              <w:autoSpaceDN w:val="0"/>
              <w:adjustRightInd w:val="0"/>
              <w:spacing w:line="276" w:lineRule="auto"/>
              <w:jc w:val="both"/>
            </w:pPr>
            <w:r w:rsidRPr="007E0DF4">
              <w:t>Куйбышев</w:t>
            </w:r>
          </w:p>
        </w:tc>
        <w:tc>
          <w:tcPr>
            <w:tcW w:w="708" w:type="pct"/>
            <w:shd w:val="clear" w:color="auto" w:fill="auto"/>
            <w:noWrap/>
          </w:tcPr>
          <w:p w:rsidR="001C4471" w:rsidRPr="007E0DF4" w:rsidRDefault="001C4471" w:rsidP="00701805">
            <w:pPr>
              <w:tabs>
                <w:tab w:val="left" w:pos="0"/>
                <w:tab w:val="left" w:pos="1134"/>
              </w:tabs>
              <w:autoSpaceDE w:val="0"/>
              <w:autoSpaceDN w:val="0"/>
              <w:adjustRightInd w:val="0"/>
              <w:spacing w:line="276" w:lineRule="auto"/>
              <w:jc w:val="center"/>
            </w:pPr>
            <w:r w:rsidRPr="007E0DF4">
              <w:t>2,72</w:t>
            </w:r>
          </w:p>
        </w:tc>
        <w:tc>
          <w:tcPr>
            <w:tcW w:w="546" w:type="pct"/>
            <w:vAlign w:val="bottom"/>
          </w:tcPr>
          <w:p w:rsidR="001C4471" w:rsidRPr="007E0DF4" w:rsidRDefault="001C4471" w:rsidP="00701805">
            <w:pPr>
              <w:tabs>
                <w:tab w:val="left" w:pos="0"/>
                <w:tab w:val="left" w:pos="1134"/>
              </w:tabs>
              <w:autoSpaceDE w:val="0"/>
              <w:autoSpaceDN w:val="0"/>
              <w:adjustRightInd w:val="0"/>
              <w:spacing w:line="276" w:lineRule="auto"/>
              <w:jc w:val="center"/>
              <w:rPr>
                <w:b/>
              </w:rPr>
            </w:pPr>
            <w:r w:rsidRPr="007E0DF4">
              <w:rPr>
                <w:b/>
              </w:rPr>
              <w:t>2,69</w:t>
            </w:r>
          </w:p>
        </w:tc>
        <w:tc>
          <w:tcPr>
            <w:tcW w:w="649" w:type="pct"/>
            <w:vAlign w:val="center"/>
          </w:tcPr>
          <w:p w:rsidR="001C4471" w:rsidRPr="007E0DF4" w:rsidRDefault="001C4471" w:rsidP="00701805">
            <w:pPr>
              <w:spacing w:line="276" w:lineRule="auto"/>
              <w:jc w:val="center"/>
              <w:rPr>
                <w:i/>
                <w:color w:val="000000"/>
              </w:rPr>
            </w:pPr>
            <w:r w:rsidRPr="007E0DF4">
              <w:rPr>
                <w:i/>
                <w:color w:val="000000"/>
              </w:rPr>
              <w:t>-0,03</w:t>
            </w:r>
          </w:p>
        </w:tc>
        <w:tc>
          <w:tcPr>
            <w:tcW w:w="1286" w:type="pct"/>
          </w:tcPr>
          <w:p w:rsidR="001C4471" w:rsidRPr="007E0DF4" w:rsidRDefault="001C4471" w:rsidP="00701805">
            <w:pPr>
              <w:tabs>
                <w:tab w:val="left" w:pos="0"/>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4-5</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Карасук</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2,58</w:t>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2,60</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+0,02</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4-5</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Маслянино</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2,66</w:t>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2,60</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-0,06</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6</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Татарск</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2,72</w:t>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2,59</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-0,13</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7-8</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Барабинск</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w:t>
            </w:r>
            <w:r>
              <w:rPr>
                <w:rStyle w:val="af2"/>
              </w:rPr>
              <w:footnoteReference w:id="1"/>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2,50</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7-8</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Купино</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w:t>
            </w:r>
            <w:r>
              <w:rPr>
                <w:rStyle w:val="af2"/>
              </w:rPr>
              <w:footnoteReference w:id="2"/>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2,50</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хорошо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9</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Чаны</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2,66</w:t>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2,49</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-0,17</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удовлетворительно</w:t>
            </w:r>
          </w:p>
        </w:tc>
      </w:tr>
      <w:tr w:rsidR="001C4471" w:rsidRPr="007E0DF4" w:rsidTr="007E0DF4">
        <w:trPr>
          <w:trHeight w:val="20"/>
        </w:trPr>
        <w:tc>
          <w:tcPr>
            <w:tcW w:w="62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center"/>
            </w:pPr>
            <w:r w:rsidRPr="007E0DF4">
              <w:t>10</w:t>
            </w:r>
          </w:p>
        </w:tc>
        <w:tc>
          <w:tcPr>
            <w:tcW w:w="1190" w:type="pct"/>
            <w:shd w:val="clear" w:color="auto" w:fill="auto"/>
            <w:noWrap/>
            <w:vAlign w:val="bottom"/>
            <w:hideMark/>
          </w:tcPr>
          <w:p w:rsidR="001C4471" w:rsidRPr="007E0DF4" w:rsidRDefault="001C4471" w:rsidP="007E0DF4">
            <w:pPr>
              <w:tabs>
                <w:tab w:val="left" w:pos="1134"/>
              </w:tabs>
              <w:autoSpaceDE w:val="0"/>
              <w:autoSpaceDN w:val="0"/>
              <w:adjustRightInd w:val="0"/>
              <w:spacing w:line="276" w:lineRule="auto"/>
              <w:jc w:val="both"/>
            </w:pPr>
            <w:r w:rsidRPr="007E0DF4">
              <w:t>Мошково</w:t>
            </w:r>
          </w:p>
        </w:tc>
        <w:tc>
          <w:tcPr>
            <w:tcW w:w="708" w:type="pct"/>
            <w:shd w:val="clear" w:color="auto" w:fill="auto"/>
            <w:noWrap/>
          </w:tcPr>
          <w:p w:rsidR="001C4471" w:rsidRPr="007E0DF4" w:rsidRDefault="001C4471" w:rsidP="007E0DF4">
            <w:pPr>
              <w:tabs>
                <w:tab w:val="left" w:pos="1134"/>
              </w:tabs>
              <w:autoSpaceDE w:val="0"/>
              <w:autoSpaceDN w:val="0"/>
              <w:adjustRightInd w:val="0"/>
              <w:spacing w:line="276" w:lineRule="auto"/>
              <w:jc w:val="center"/>
            </w:pPr>
            <w:r w:rsidRPr="007E0DF4">
              <w:t>2,50</w:t>
            </w:r>
          </w:p>
        </w:tc>
        <w:tc>
          <w:tcPr>
            <w:tcW w:w="546" w:type="pct"/>
            <w:vAlign w:val="bottom"/>
          </w:tcPr>
          <w:p w:rsidR="001C4471" w:rsidRPr="007E0DF4" w:rsidRDefault="001C4471" w:rsidP="007E0DF4">
            <w:pPr>
              <w:tabs>
                <w:tab w:val="left" w:pos="1134"/>
              </w:tabs>
              <w:autoSpaceDE w:val="0"/>
              <w:autoSpaceDN w:val="0"/>
              <w:adjustRightInd w:val="0"/>
              <w:spacing w:line="276" w:lineRule="auto"/>
              <w:jc w:val="center"/>
              <w:rPr>
                <w:b/>
              </w:rPr>
            </w:pPr>
            <w:r w:rsidRPr="007E0DF4">
              <w:rPr>
                <w:b/>
              </w:rPr>
              <w:t>2,39</w:t>
            </w:r>
          </w:p>
        </w:tc>
        <w:tc>
          <w:tcPr>
            <w:tcW w:w="649" w:type="pct"/>
            <w:vAlign w:val="center"/>
          </w:tcPr>
          <w:p w:rsidR="001C4471" w:rsidRPr="007E0DF4" w:rsidRDefault="001C4471" w:rsidP="007E0DF4">
            <w:pPr>
              <w:spacing w:line="276" w:lineRule="auto"/>
              <w:jc w:val="center"/>
              <w:rPr>
                <w:i/>
                <w:color w:val="000000"/>
              </w:rPr>
            </w:pPr>
            <w:r w:rsidRPr="007E0DF4">
              <w:rPr>
                <w:i/>
                <w:color w:val="000000"/>
              </w:rPr>
              <w:t>-0,11</w:t>
            </w:r>
          </w:p>
        </w:tc>
        <w:tc>
          <w:tcPr>
            <w:tcW w:w="1286" w:type="pct"/>
          </w:tcPr>
          <w:p w:rsidR="001C4471" w:rsidRPr="007E0DF4" w:rsidRDefault="001C4471" w:rsidP="007E0DF4">
            <w:pPr>
              <w:tabs>
                <w:tab w:val="left" w:pos="1134"/>
              </w:tabs>
              <w:autoSpaceDE w:val="0"/>
              <w:autoSpaceDN w:val="0"/>
              <w:adjustRightInd w:val="0"/>
              <w:spacing w:line="276" w:lineRule="auto"/>
              <w:jc w:val="center"/>
            </w:pPr>
            <w:r w:rsidRPr="007E0DF4">
              <w:t>удовлетворительно</w:t>
            </w:r>
          </w:p>
        </w:tc>
      </w:tr>
    </w:tbl>
    <w:p w:rsidR="005B2ED0" w:rsidRPr="007E0DF4" w:rsidRDefault="007E0DF4" w:rsidP="00F163E2">
      <w:pPr>
        <w:tabs>
          <w:tab w:val="left" w:pos="1134"/>
        </w:tabs>
        <w:spacing w:before="120"/>
        <w:ind w:firstLine="567"/>
        <w:jc w:val="both"/>
      </w:pPr>
      <w:r>
        <w:t>Некоторое с</w:t>
      </w:r>
      <w:r w:rsidR="005B2ED0" w:rsidRPr="007E0DF4">
        <w:t xml:space="preserve">нижение балльной оценки </w:t>
      </w:r>
      <w:r>
        <w:t xml:space="preserve">по сравнению с 2013 годом </w:t>
      </w:r>
      <w:r w:rsidR="005B2ED0" w:rsidRPr="007E0DF4">
        <w:t xml:space="preserve">вызвано </w:t>
      </w:r>
      <w:r>
        <w:t xml:space="preserve">изменением требований законодательства и методики оценки, в частности </w:t>
      </w:r>
      <w:r w:rsidR="005B2ED0" w:rsidRPr="007E0DF4">
        <w:t xml:space="preserve">в 2014 году </w:t>
      </w:r>
      <w:r>
        <w:t xml:space="preserve">впервые </w:t>
      </w:r>
      <w:r w:rsidR="005B2ED0" w:rsidRPr="007E0DF4">
        <w:t xml:space="preserve">оценивалось предоставление в МФЦ </w:t>
      </w:r>
      <w:r w:rsidR="005B2ED0" w:rsidRPr="007E0DF4">
        <w:rPr>
          <w:iCs/>
        </w:rPr>
        <w:t>услуг, включенных в обязательный и рекомендуемый перечни госуд</w:t>
      </w:r>
      <w:r>
        <w:rPr>
          <w:iCs/>
        </w:rPr>
        <w:t>арственных и муниципальных услуг</w:t>
      </w:r>
      <w:r w:rsidR="005B2ED0" w:rsidRPr="007E0DF4">
        <w:t>.</w:t>
      </w:r>
    </w:p>
    <w:p w:rsidR="005B2ED0" w:rsidRPr="007E0DF4" w:rsidRDefault="005B2ED0" w:rsidP="00F163E2">
      <w:pPr>
        <w:tabs>
          <w:tab w:val="left" w:pos="1134"/>
        </w:tabs>
        <w:ind w:firstLine="567"/>
        <w:jc w:val="both"/>
      </w:pPr>
      <w:r w:rsidRPr="007E0DF4">
        <w:t xml:space="preserve">На балльную оценку также существенно повлиял показатель результативности деятельности МФЦ, связанный с количеством обращений и количеством окон в </w:t>
      </w:r>
      <w:r w:rsidRPr="007E0DF4">
        <w:lastRenderedPageBreak/>
        <w:t>многофункциональном центре. Стоит отметить, что сравнительный анализ показателей мониторинга 2013 и 2014 годов, показал, что перечни услуг во всех МФЦ в течение года значительно расширились, но при этом количество обращений во многих МФЦ сократилось.</w:t>
      </w:r>
    </w:p>
    <w:p w:rsidR="005B2ED0" w:rsidRPr="007E0DF4" w:rsidRDefault="005B2ED0" w:rsidP="00F163E2">
      <w:pPr>
        <w:tabs>
          <w:tab w:val="left" w:pos="1134"/>
        </w:tabs>
        <w:ind w:firstLine="567"/>
        <w:jc w:val="both"/>
      </w:pPr>
      <w:r w:rsidRPr="007E0DF4">
        <w:t>В ходе мониторинга были выявлены основные проблемы предоставления государственных и муниципальных услуг на базе МФЦ в Новосибирской области:</w:t>
      </w:r>
    </w:p>
    <w:p w:rsidR="005B2ED0" w:rsidRPr="007E0DF4" w:rsidRDefault="005B2ED0" w:rsidP="00F163E2">
      <w:pPr>
        <w:ind w:firstLine="567"/>
        <w:jc w:val="both"/>
      </w:pPr>
      <w:r w:rsidRPr="007E0DF4">
        <w:t>1) низкая доля услуг, предоставляемых по принципу «одного окна» (от 59,2% до 90,9% услуг предоставляются силами «универсальных» специалистов);</w:t>
      </w:r>
    </w:p>
    <w:p w:rsidR="00E867F2" w:rsidRDefault="005B2ED0" w:rsidP="00F163E2">
      <w:pPr>
        <w:ind w:firstLine="567"/>
        <w:jc w:val="both"/>
      </w:pPr>
      <w:r w:rsidRPr="00E867F2">
        <w:t>2) невысокий уровень организации межведомственного взаимодействия, так как по большинству услуг основным способом информационного обмена между МФЦ и органом власти по-прежнему является курьерская доставка (в бумажном виде)</w:t>
      </w:r>
      <w:r w:rsidR="00AC1B1F" w:rsidRPr="00E867F2">
        <w:t xml:space="preserve">, в большинстве случаев это связано с </w:t>
      </w:r>
      <w:r w:rsidR="00BE295A">
        <w:t xml:space="preserve">неготовностью </w:t>
      </w:r>
      <w:r w:rsidR="00BE295A" w:rsidRPr="00E867F2">
        <w:t>федеральны</w:t>
      </w:r>
      <w:r w:rsidR="00BE295A">
        <w:t>х</w:t>
      </w:r>
      <w:r w:rsidR="00BE295A" w:rsidRPr="00E867F2">
        <w:t xml:space="preserve"> </w:t>
      </w:r>
      <w:r w:rsidR="00BE295A">
        <w:t xml:space="preserve">органов </w:t>
      </w:r>
      <w:r w:rsidR="00BE295A" w:rsidRPr="00E867F2">
        <w:t>исполнительной власти</w:t>
      </w:r>
      <w:r w:rsidR="00BE295A">
        <w:t xml:space="preserve"> взаимодействовать с МФЦ  в электронном виде через СМЭВ; </w:t>
      </w:r>
    </w:p>
    <w:p w:rsidR="005B2ED0" w:rsidRPr="007E0DF4" w:rsidRDefault="005B2ED0" w:rsidP="00F163E2">
      <w:pPr>
        <w:ind w:firstLine="567"/>
        <w:jc w:val="both"/>
      </w:pPr>
      <w:r w:rsidRPr="007E0DF4">
        <w:t>3) на базе МФЦ предоставляются от 35,7% до 85,7% услуг, включенных в рекомендуемый перечень государственных и муниципальных услуг, утвержденный Постановлением Правительства РФ от 27.09.2011 № 797</w:t>
      </w:r>
      <w:r w:rsidR="001C4471">
        <w:rPr>
          <w:rStyle w:val="af2"/>
        </w:rPr>
        <w:footnoteReference w:id="3"/>
      </w:r>
      <w:r w:rsidRPr="007E0DF4">
        <w:t>;</w:t>
      </w:r>
    </w:p>
    <w:p w:rsidR="005B2ED0" w:rsidRPr="007E0DF4" w:rsidRDefault="005B2ED0" w:rsidP="00F163E2">
      <w:pPr>
        <w:ind w:firstLine="567"/>
        <w:jc w:val="both"/>
      </w:pPr>
      <w:r w:rsidRPr="007E0DF4">
        <w:t xml:space="preserve">4) </w:t>
      </w:r>
      <w:r w:rsidR="001C4471">
        <w:t xml:space="preserve">в ряде МЦФ </w:t>
      </w:r>
      <w:bookmarkStart w:id="0" w:name="_GoBack"/>
      <w:bookmarkEnd w:id="0"/>
      <w:r w:rsidRPr="007E0DF4">
        <w:t xml:space="preserve">несоблюдение нормативного времени ожидания в очереди для подачи документов </w:t>
      </w:r>
      <w:r w:rsidR="007E0DF4">
        <w:t xml:space="preserve">и получения результатов услуги (установленный </w:t>
      </w:r>
      <w:r w:rsidRPr="007E0DF4">
        <w:t xml:space="preserve">Правилами организации деятельности </w:t>
      </w:r>
      <w:r w:rsidR="007E0DF4">
        <w:t>МФЦ</w:t>
      </w:r>
      <w:r w:rsidRPr="007E0DF4">
        <w:t xml:space="preserve"> </w:t>
      </w:r>
      <w:r w:rsidR="007E0DF4">
        <w:t>срок</w:t>
      </w:r>
      <w:r w:rsidRPr="007E0DF4">
        <w:t xml:space="preserve"> ожидания в очереди для подачи документов и получения результата услуги </w:t>
      </w:r>
      <w:r w:rsidR="007E0DF4">
        <w:t>– не более</w:t>
      </w:r>
      <w:r w:rsidRPr="007E0DF4">
        <w:t xml:space="preserve"> 15 минут</w:t>
      </w:r>
      <w:r w:rsidR="007E0DF4">
        <w:t>)</w:t>
      </w:r>
      <w:r w:rsidRPr="007E0DF4">
        <w:t>;</w:t>
      </w:r>
    </w:p>
    <w:p w:rsidR="005B2ED0" w:rsidRPr="007E0DF4" w:rsidRDefault="005B2ED0" w:rsidP="00F163E2">
      <w:pPr>
        <w:ind w:firstLine="567"/>
        <w:jc w:val="both"/>
      </w:pPr>
      <w:r w:rsidRPr="007E0DF4">
        <w:t xml:space="preserve">5) снижение показателя эффективности деятельности (производительности) МФЦ. </w:t>
      </w:r>
    </w:p>
    <w:p w:rsidR="005B2ED0" w:rsidRPr="007E0DF4" w:rsidRDefault="005B2ED0" w:rsidP="00F163E2">
      <w:pPr>
        <w:ind w:firstLine="567"/>
        <w:jc w:val="both"/>
        <w:rPr>
          <w:i/>
        </w:rPr>
      </w:pPr>
      <w:r w:rsidRPr="007E0DF4">
        <w:rPr>
          <w:i/>
        </w:rPr>
        <w:t>В целом деятельность МФЦ в Новосибирской области соответствует требованиям действующих нормативных правовых актов.</w:t>
      </w:r>
    </w:p>
    <w:p w:rsidR="003225E8" w:rsidRPr="00526EEC" w:rsidRDefault="0031729B" w:rsidP="00526EEC">
      <w:pPr>
        <w:pStyle w:val="10"/>
        <w:numPr>
          <w:ilvl w:val="0"/>
          <w:numId w:val="0"/>
        </w:numPr>
        <w:spacing w:before="120" w:after="120" w:line="240" w:lineRule="auto"/>
        <w:jc w:val="center"/>
        <w:rPr>
          <w:caps w:val="0"/>
          <w:sz w:val="24"/>
          <w:szCs w:val="24"/>
        </w:rPr>
      </w:pPr>
      <w:r w:rsidRPr="00526EEC">
        <w:rPr>
          <w:caps w:val="0"/>
          <w:sz w:val="24"/>
          <w:szCs w:val="24"/>
        </w:rPr>
        <w:t>2</w:t>
      </w:r>
      <w:r w:rsidR="003225E8" w:rsidRPr="00526EEC">
        <w:rPr>
          <w:caps w:val="0"/>
          <w:sz w:val="24"/>
          <w:szCs w:val="24"/>
        </w:rPr>
        <w:t>. Основные результаты мониторинга по направлению</w:t>
      </w:r>
      <w:r w:rsidR="003225E8" w:rsidRPr="00526EEC">
        <w:rPr>
          <w:caps w:val="0"/>
          <w:sz w:val="24"/>
          <w:szCs w:val="24"/>
        </w:rPr>
        <w:br/>
        <w:t>«Качество и доступность государственных и муниципальных услуг в МФЦ»</w:t>
      </w:r>
    </w:p>
    <w:p w:rsidR="009535CC" w:rsidRPr="007E0DF4" w:rsidRDefault="009535CC" w:rsidP="007E228C">
      <w:pPr>
        <w:tabs>
          <w:tab w:val="left" w:pos="993"/>
        </w:tabs>
        <w:ind w:firstLine="709"/>
        <w:jc w:val="both"/>
      </w:pPr>
      <w:proofErr w:type="gramStart"/>
      <w:r w:rsidRPr="007E0DF4">
        <w:t>Мониторинг проводился в 10-ти филиалах ГАУ НСО «МФЦ</w:t>
      </w:r>
      <w:r w:rsidR="000259A5">
        <w:t>: о</w:t>
      </w:r>
      <w:r w:rsidRPr="007E0DF4">
        <w:t xml:space="preserve">бщее количество респондентов составило 1 100 человек, в том числе 200 респондентов в филиале ГАУ НСО «МФЦ» в г. Новосибирске и по 100 респондентов в филиалах ГАУ НСО «МФЦ» в г. Обь, в Барабинском, Карасукском, Куйбышевском, </w:t>
      </w:r>
      <w:proofErr w:type="spellStart"/>
      <w:r w:rsidRPr="007E0DF4">
        <w:t>Купинском</w:t>
      </w:r>
      <w:proofErr w:type="spellEnd"/>
      <w:r w:rsidRPr="007E0DF4">
        <w:t xml:space="preserve">, </w:t>
      </w:r>
      <w:proofErr w:type="spellStart"/>
      <w:r w:rsidRPr="007E0DF4">
        <w:t>Маслянинском</w:t>
      </w:r>
      <w:proofErr w:type="spellEnd"/>
      <w:r w:rsidRPr="007E0DF4">
        <w:t xml:space="preserve">, </w:t>
      </w:r>
      <w:proofErr w:type="spellStart"/>
      <w:r w:rsidRPr="007E0DF4">
        <w:t>Мошковском</w:t>
      </w:r>
      <w:proofErr w:type="spellEnd"/>
      <w:r w:rsidRPr="007E0DF4">
        <w:t xml:space="preserve">, Татарском, </w:t>
      </w:r>
      <w:proofErr w:type="spellStart"/>
      <w:r w:rsidRPr="007E0DF4">
        <w:t>Чановском</w:t>
      </w:r>
      <w:proofErr w:type="spellEnd"/>
      <w:r w:rsidRPr="007E0DF4">
        <w:t xml:space="preserve"> районах Новосибирской области.</w:t>
      </w:r>
      <w:proofErr w:type="gramEnd"/>
    </w:p>
    <w:p w:rsidR="000050AC" w:rsidRPr="007E0DF4" w:rsidRDefault="009535CC" w:rsidP="007E228C">
      <w:pPr>
        <w:ind w:firstLine="709"/>
        <w:jc w:val="both"/>
      </w:pPr>
      <w:r w:rsidRPr="007E0DF4">
        <w:t>В период проведения мониторинга с 16.10.2014 по 16.11.2014 в филиалы МФЦ Новосибирской области обратились заявители за получением 74-х государственных, муниципальных и иных услуг.</w:t>
      </w:r>
      <w:r w:rsidR="00526EEC">
        <w:t xml:space="preserve"> </w:t>
      </w:r>
      <w:r w:rsidR="000050AC" w:rsidRPr="007E0DF4">
        <w:t xml:space="preserve">Анализ </w:t>
      </w:r>
      <w:r w:rsidR="000259A5">
        <w:t xml:space="preserve">полученных </w:t>
      </w:r>
      <w:r w:rsidR="000050AC" w:rsidRPr="007E0DF4">
        <w:t xml:space="preserve">данных позволил выявить наиболее массовые и востребованные услуги, на которые пришлось 714 опрошенных (64,9% от общего числа респондентов) </w:t>
      </w:r>
      <w:r w:rsidR="0031729B" w:rsidRPr="007E0DF4">
        <w:t>(табл. 2</w:t>
      </w:r>
      <w:r w:rsidR="000050AC" w:rsidRPr="007E0DF4">
        <w:t>).</w:t>
      </w:r>
    </w:p>
    <w:p w:rsidR="000050AC" w:rsidRPr="007E228C" w:rsidRDefault="000050AC" w:rsidP="007E228C">
      <w:pPr>
        <w:pStyle w:val="af6"/>
        <w:jc w:val="center"/>
        <w:rPr>
          <w:sz w:val="24"/>
          <w:szCs w:val="24"/>
        </w:rPr>
      </w:pPr>
      <w:r w:rsidRPr="007E228C">
        <w:rPr>
          <w:sz w:val="24"/>
          <w:szCs w:val="24"/>
        </w:rPr>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2</w:t>
      </w:r>
      <w:r w:rsidR="00300206" w:rsidRPr="007E228C">
        <w:rPr>
          <w:sz w:val="24"/>
          <w:szCs w:val="24"/>
        </w:rPr>
        <w:fldChar w:fldCharType="end"/>
      </w:r>
      <w:r w:rsidRPr="007E228C">
        <w:rPr>
          <w:sz w:val="24"/>
          <w:szCs w:val="24"/>
        </w:rPr>
        <w:t xml:space="preserve"> </w:t>
      </w:r>
      <w:r w:rsidRPr="007E228C">
        <w:rPr>
          <w:sz w:val="24"/>
          <w:szCs w:val="24"/>
        </w:rPr>
        <w:noBreakHyphen/>
        <w:t xml:space="preserve"> Наиболее востребованные в МФЦ государственные и муниципальные услуги</w:t>
      </w:r>
    </w:p>
    <w:tbl>
      <w:tblPr>
        <w:tblW w:w="5000" w:type="pct"/>
        <w:tblLayout w:type="fixed"/>
        <w:tblLook w:val="04A0" w:firstRow="1" w:lastRow="0" w:firstColumn="1" w:lastColumn="0" w:noHBand="0" w:noVBand="1"/>
      </w:tblPr>
      <w:tblGrid>
        <w:gridCol w:w="561"/>
        <w:gridCol w:w="6494"/>
        <w:gridCol w:w="1573"/>
        <w:gridCol w:w="1680"/>
      </w:tblGrid>
      <w:tr w:rsidR="008F4AA1" w:rsidRPr="007E0DF4" w:rsidTr="00DC099D">
        <w:trPr>
          <w:trHeight w:val="317"/>
          <w:tblHeader/>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AC" w:rsidRPr="007E0DF4" w:rsidRDefault="000050AC" w:rsidP="00526EEC">
            <w:pPr>
              <w:spacing w:line="276" w:lineRule="auto"/>
              <w:jc w:val="center"/>
              <w:rPr>
                <w:b/>
                <w:bCs/>
                <w:color w:val="000000"/>
              </w:rPr>
            </w:pPr>
            <w:r w:rsidRPr="007E0DF4">
              <w:rPr>
                <w:b/>
                <w:bCs/>
                <w:color w:val="000000"/>
              </w:rPr>
              <w:t xml:space="preserve">№ </w:t>
            </w:r>
            <w:proofErr w:type="gramStart"/>
            <w:r w:rsidRPr="007E0DF4">
              <w:rPr>
                <w:b/>
                <w:bCs/>
                <w:color w:val="000000"/>
              </w:rPr>
              <w:t>п</w:t>
            </w:r>
            <w:proofErr w:type="gramEnd"/>
            <w:r w:rsidRPr="007E0DF4">
              <w:rPr>
                <w:b/>
                <w:bCs/>
                <w:color w:val="000000"/>
              </w:rPr>
              <w:t>/п</w:t>
            </w:r>
          </w:p>
        </w:tc>
        <w:tc>
          <w:tcPr>
            <w:tcW w:w="31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b/>
                <w:bCs/>
                <w:color w:val="000000"/>
              </w:rPr>
            </w:pPr>
            <w:r w:rsidRPr="007E0DF4">
              <w:rPr>
                <w:b/>
                <w:bCs/>
                <w:color w:val="000000"/>
              </w:rPr>
              <w:t>Наименование государственной (муниципальной) услуги</w:t>
            </w:r>
          </w:p>
        </w:tc>
        <w:tc>
          <w:tcPr>
            <w:tcW w:w="7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AC" w:rsidRPr="00526EEC" w:rsidRDefault="008F4AA1" w:rsidP="008F4AA1">
            <w:pPr>
              <w:spacing w:line="276" w:lineRule="auto"/>
              <w:jc w:val="center"/>
              <w:rPr>
                <w:b/>
                <w:bCs/>
                <w:color w:val="000000"/>
                <w:sz w:val="20"/>
                <w:szCs w:val="20"/>
              </w:rPr>
            </w:pPr>
            <w:r w:rsidRPr="00526EEC">
              <w:rPr>
                <w:b/>
                <w:bCs/>
                <w:color w:val="000000"/>
                <w:sz w:val="20"/>
                <w:szCs w:val="20"/>
              </w:rPr>
              <w:t>Кол-во</w:t>
            </w:r>
            <w:r w:rsidR="000050AC" w:rsidRPr="00526EEC">
              <w:rPr>
                <w:b/>
                <w:bCs/>
                <w:color w:val="000000"/>
                <w:sz w:val="20"/>
                <w:szCs w:val="20"/>
              </w:rPr>
              <w:t xml:space="preserve"> обратившихся за услугой, чел</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AC" w:rsidRPr="00526EEC" w:rsidRDefault="002850A0" w:rsidP="000050AC">
            <w:pPr>
              <w:spacing w:line="276" w:lineRule="auto"/>
              <w:jc w:val="center"/>
              <w:rPr>
                <w:b/>
                <w:bCs/>
                <w:color w:val="000000"/>
                <w:sz w:val="20"/>
                <w:szCs w:val="20"/>
              </w:rPr>
            </w:pPr>
            <w:r w:rsidRPr="00526EEC">
              <w:rPr>
                <w:b/>
                <w:bCs/>
                <w:color w:val="000000"/>
                <w:sz w:val="20"/>
                <w:szCs w:val="20"/>
              </w:rPr>
              <w:t xml:space="preserve">Доля от общего числа </w:t>
            </w:r>
            <w:proofErr w:type="gramStart"/>
            <w:r w:rsidRPr="00526EEC">
              <w:rPr>
                <w:b/>
                <w:bCs/>
                <w:color w:val="000000"/>
                <w:sz w:val="20"/>
                <w:szCs w:val="20"/>
              </w:rPr>
              <w:t>о</w:t>
            </w:r>
            <w:r w:rsidR="000050AC" w:rsidRPr="00526EEC">
              <w:rPr>
                <w:b/>
                <w:bCs/>
                <w:color w:val="000000"/>
                <w:sz w:val="20"/>
                <w:szCs w:val="20"/>
              </w:rPr>
              <w:t>прошенных</w:t>
            </w:r>
            <w:proofErr w:type="gramEnd"/>
            <w:r w:rsidR="000050AC" w:rsidRPr="00526EEC">
              <w:rPr>
                <w:b/>
                <w:bCs/>
                <w:color w:val="000000"/>
                <w:sz w:val="20"/>
                <w:szCs w:val="20"/>
              </w:rPr>
              <w:t>, %</w:t>
            </w:r>
          </w:p>
        </w:tc>
      </w:tr>
      <w:tr w:rsidR="008F4AA1" w:rsidRPr="007E0DF4" w:rsidTr="00DC099D">
        <w:trPr>
          <w:trHeight w:val="317"/>
        </w:trPr>
        <w:tc>
          <w:tcPr>
            <w:tcW w:w="272" w:type="pct"/>
            <w:vMerge/>
            <w:tcBorders>
              <w:top w:val="single" w:sz="4" w:space="0" w:color="auto"/>
              <w:left w:val="single" w:sz="4" w:space="0" w:color="auto"/>
              <w:bottom w:val="single" w:sz="4" w:space="0" w:color="auto"/>
              <w:right w:val="single" w:sz="4" w:space="0" w:color="auto"/>
            </w:tcBorders>
            <w:vAlign w:val="center"/>
            <w:hideMark/>
          </w:tcPr>
          <w:p w:rsidR="000050AC" w:rsidRPr="007E0DF4" w:rsidRDefault="000050AC" w:rsidP="000050AC">
            <w:pPr>
              <w:spacing w:line="276" w:lineRule="auto"/>
              <w:jc w:val="center"/>
              <w:rPr>
                <w:b/>
                <w:bCs/>
                <w:color w:val="000000"/>
              </w:rPr>
            </w:pPr>
          </w:p>
        </w:tc>
        <w:tc>
          <w:tcPr>
            <w:tcW w:w="3150" w:type="pct"/>
            <w:vMerge/>
            <w:tcBorders>
              <w:top w:val="single" w:sz="4" w:space="0" w:color="auto"/>
              <w:left w:val="single" w:sz="4" w:space="0" w:color="auto"/>
              <w:bottom w:val="single" w:sz="4" w:space="0" w:color="auto"/>
              <w:right w:val="single" w:sz="4" w:space="0" w:color="auto"/>
            </w:tcBorders>
            <w:vAlign w:val="center"/>
            <w:hideMark/>
          </w:tcPr>
          <w:p w:rsidR="000050AC" w:rsidRPr="007E0DF4" w:rsidRDefault="000050AC" w:rsidP="000050AC">
            <w:pPr>
              <w:spacing w:line="276" w:lineRule="auto"/>
              <w:rPr>
                <w:b/>
                <w:bCs/>
                <w:color w:val="000000"/>
              </w:rPr>
            </w:pPr>
          </w:p>
        </w:tc>
        <w:tc>
          <w:tcPr>
            <w:tcW w:w="763" w:type="pct"/>
            <w:vMerge/>
            <w:tcBorders>
              <w:top w:val="single" w:sz="4" w:space="0" w:color="auto"/>
              <w:left w:val="single" w:sz="4" w:space="0" w:color="auto"/>
              <w:bottom w:val="single" w:sz="4" w:space="0" w:color="auto"/>
              <w:right w:val="single" w:sz="4" w:space="0" w:color="auto"/>
            </w:tcBorders>
            <w:vAlign w:val="center"/>
            <w:hideMark/>
          </w:tcPr>
          <w:p w:rsidR="000050AC" w:rsidRPr="007E0DF4" w:rsidRDefault="000050AC" w:rsidP="000050AC">
            <w:pPr>
              <w:spacing w:line="276" w:lineRule="auto"/>
              <w:jc w:val="center"/>
              <w:rPr>
                <w:b/>
                <w:bCs/>
                <w:color w:val="00000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rsidR="000050AC" w:rsidRPr="007E0DF4" w:rsidRDefault="000050AC" w:rsidP="000050AC">
            <w:pPr>
              <w:spacing w:line="276" w:lineRule="auto"/>
              <w:jc w:val="center"/>
              <w:rPr>
                <w:b/>
                <w:bCs/>
                <w:color w:val="000000"/>
              </w:rPr>
            </w:pP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1</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Предоставление гражданам субсидий на оплату жилого помещения и коммунальных услуг</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217</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19,73%</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2</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Назначение и выплата ежемесячного пособия по уходу за ребенком</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115</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10,45%</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3</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DC099D">
            <w:pPr>
              <w:spacing w:line="276" w:lineRule="auto"/>
            </w:pPr>
            <w:r w:rsidRPr="007E0DF4">
              <w:t xml:space="preserve">Выдача (замена) и учет паспортов гражданина </w:t>
            </w:r>
            <w:r w:rsidR="00DC099D">
              <w:t>РФ,</w:t>
            </w:r>
            <w:r w:rsidRPr="007E0DF4">
              <w:t xml:space="preserve"> удостове</w:t>
            </w:r>
            <w:r w:rsidR="00DC099D">
              <w:softHyphen/>
            </w:r>
            <w:r w:rsidRPr="007E0DF4">
              <w:t xml:space="preserve">ряющих личность гражданина </w:t>
            </w:r>
            <w:r w:rsidR="00DC099D">
              <w:t>РФ</w:t>
            </w:r>
            <w:r w:rsidRPr="007E0DF4">
              <w:t xml:space="preserve"> на территории </w:t>
            </w:r>
            <w:r w:rsidR="00DC099D">
              <w:t>РФ</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79</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7,18%</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4</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DC099D">
            <w:pPr>
              <w:spacing w:line="276" w:lineRule="auto"/>
            </w:pPr>
            <w:r w:rsidRPr="007E0DF4">
              <w:t xml:space="preserve">Оформление и выдача паспортов гражданина </w:t>
            </w:r>
            <w:r w:rsidR="00DC099D">
              <w:t>РФ</w:t>
            </w:r>
            <w:r w:rsidRPr="007E0DF4">
              <w:t>, удостове</w:t>
            </w:r>
            <w:r w:rsidR="00DC099D">
              <w:softHyphen/>
            </w:r>
            <w:r w:rsidRPr="007E0DF4">
              <w:t xml:space="preserve">ряющих личность гражданина </w:t>
            </w:r>
            <w:r w:rsidR="00DC099D">
              <w:t xml:space="preserve">РФ </w:t>
            </w:r>
            <w:r w:rsidRPr="007E0DF4">
              <w:t xml:space="preserve">за пределами территории </w:t>
            </w:r>
            <w:r w:rsidR="00DC099D">
              <w:t>РФ</w:t>
            </w:r>
            <w:r w:rsidRPr="007E0DF4">
              <w:t>, содержащих электронные носители информации</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59</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5,36%</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5</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 xml:space="preserve">Предоставление компенсации размера внесённой родительской платы за содержание ребенка в </w:t>
            </w:r>
            <w:r w:rsidRPr="007E0DF4">
              <w:lastRenderedPageBreak/>
              <w:t>образовательных организациях, реализующих основную общеобразовательную программу дошкольного образования</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lastRenderedPageBreak/>
              <w:t>58</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5,27%</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lastRenderedPageBreak/>
              <w:t>6</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Государственная регистрация прав на недвижимое имущество и сделок с ним</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52</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4,73%</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7</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Присвоение звания «Ветеран труда»</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38</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3,45%</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8</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DC099D">
            <w:pPr>
              <w:spacing w:line="276" w:lineRule="auto"/>
            </w:pPr>
            <w:r w:rsidRPr="007E0DF4">
              <w:t xml:space="preserve">Регистрационный учет граждан </w:t>
            </w:r>
            <w:r w:rsidR="00DC099D">
              <w:t xml:space="preserve">РФ </w:t>
            </w:r>
            <w:r w:rsidRPr="007E0DF4">
              <w:t>по месту пребывания и по месту жительства в пределах Российской Федерации</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35</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3,18%</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9</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Выдача сведений из реестра муниципального имущества</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33</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3,00%</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r w:rsidRPr="007E0DF4">
              <w:rPr>
                <w:color w:val="000000"/>
              </w:rPr>
              <w:t>10</w:t>
            </w:r>
          </w:p>
        </w:tc>
        <w:tc>
          <w:tcPr>
            <w:tcW w:w="3150" w:type="pct"/>
            <w:tcBorders>
              <w:top w:val="nil"/>
              <w:left w:val="nil"/>
              <w:bottom w:val="single" w:sz="4" w:space="0" w:color="auto"/>
              <w:right w:val="single" w:sz="4" w:space="0" w:color="auto"/>
            </w:tcBorders>
            <w:shd w:val="clear" w:color="auto" w:fill="auto"/>
            <w:hideMark/>
          </w:tcPr>
          <w:p w:rsidR="000050AC" w:rsidRPr="007E0DF4" w:rsidRDefault="000050AC" w:rsidP="000050AC">
            <w:pPr>
              <w:spacing w:line="276" w:lineRule="auto"/>
            </w:pPr>
            <w:r w:rsidRPr="007E0DF4">
              <w:t xml:space="preserve">Заключение договора бесплатной </w:t>
            </w:r>
            <w:proofErr w:type="gramStart"/>
            <w:r w:rsidRPr="007E0DF4">
              <w:t>передачи</w:t>
            </w:r>
            <w:proofErr w:type="gramEnd"/>
            <w:r w:rsidRPr="007E0DF4">
              <w:t xml:space="preserve"> в собственность граждан занимаемого ими жилого помещения в муниципальном жилищном фонде</w:t>
            </w:r>
          </w:p>
        </w:tc>
        <w:tc>
          <w:tcPr>
            <w:tcW w:w="763"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28</w:t>
            </w:r>
          </w:p>
        </w:tc>
        <w:tc>
          <w:tcPr>
            <w:tcW w:w="815" w:type="pct"/>
            <w:tcBorders>
              <w:top w:val="nil"/>
              <w:left w:val="nil"/>
              <w:bottom w:val="single" w:sz="4" w:space="0" w:color="auto"/>
              <w:right w:val="single" w:sz="4" w:space="0" w:color="auto"/>
            </w:tcBorders>
            <w:shd w:val="clear" w:color="auto" w:fill="auto"/>
            <w:vAlign w:val="center"/>
            <w:hideMark/>
          </w:tcPr>
          <w:p w:rsidR="000050AC" w:rsidRPr="007E0DF4" w:rsidRDefault="000050AC" w:rsidP="000050AC">
            <w:pPr>
              <w:spacing w:line="276" w:lineRule="auto"/>
              <w:jc w:val="center"/>
              <w:rPr>
                <w:color w:val="000000"/>
              </w:rPr>
            </w:pPr>
            <w:r w:rsidRPr="007E0DF4">
              <w:rPr>
                <w:color w:val="000000"/>
              </w:rPr>
              <w:t>2,55%</w:t>
            </w:r>
          </w:p>
        </w:tc>
      </w:tr>
      <w:tr w:rsidR="008F4AA1" w:rsidRPr="007E0DF4" w:rsidTr="00DC099D">
        <w:trPr>
          <w:trHeight w:val="2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color w:val="000000"/>
              </w:rPr>
            </w:pPr>
          </w:p>
        </w:tc>
        <w:tc>
          <w:tcPr>
            <w:tcW w:w="3150" w:type="pct"/>
            <w:tcBorders>
              <w:top w:val="nil"/>
              <w:left w:val="nil"/>
              <w:bottom w:val="single" w:sz="4" w:space="0" w:color="auto"/>
              <w:right w:val="single" w:sz="4" w:space="0" w:color="auto"/>
            </w:tcBorders>
            <w:shd w:val="clear" w:color="auto" w:fill="auto"/>
            <w:noWrap/>
            <w:vAlign w:val="bottom"/>
            <w:hideMark/>
          </w:tcPr>
          <w:p w:rsidR="000050AC" w:rsidRPr="007E0DF4" w:rsidRDefault="000050AC" w:rsidP="000050AC">
            <w:pPr>
              <w:spacing w:line="276" w:lineRule="auto"/>
              <w:rPr>
                <w:b/>
                <w:bCs/>
                <w:color w:val="000000"/>
              </w:rPr>
            </w:pPr>
            <w:r w:rsidRPr="007E0DF4">
              <w:rPr>
                <w:b/>
                <w:bCs/>
                <w:color w:val="000000"/>
              </w:rPr>
              <w:t>Итого</w:t>
            </w:r>
          </w:p>
        </w:tc>
        <w:tc>
          <w:tcPr>
            <w:tcW w:w="763" w:type="pct"/>
            <w:tcBorders>
              <w:top w:val="nil"/>
              <w:left w:val="nil"/>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b/>
                <w:bCs/>
                <w:color w:val="000000"/>
              </w:rPr>
            </w:pPr>
            <w:r w:rsidRPr="007E0DF4">
              <w:rPr>
                <w:b/>
                <w:bCs/>
                <w:color w:val="000000"/>
              </w:rPr>
              <w:t>714</w:t>
            </w:r>
          </w:p>
        </w:tc>
        <w:tc>
          <w:tcPr>
            <w:tcW w:w="815" w:type="pct"/>
            <w:tcBorders>
              <w:top w:val="nil"/>
              <w:left w:val="nil"/>
              <w:bottom w:val="single" w:sz="4" w:space="0" w:color="auto"/>
              <w:right w:val="single" w:sz="4" w:space="0" w:color="auto"/>
            </w:tcBorders>
            <w:shd w:val="clear" w:color="auto" w:fill="auto"/>
            <w:noWrap/>
            <w:vAlign w:val="center"/>
            <w:hideMark/>
          </w:tcPr>
          <w:p w:rsidR="000050AC" w:rsidRPr="007E0DF4" w:rsidRDefault="000050AC" w:rsidP="000050AC">
            <w:pPr>
              <w:spacing w:line="276" w:lineRule="auto"/>
              <w:jc w:val="center"/>
              <w:rPr>
                <w:b/>
                <w:bCs/>
                <w:color w:val="000000"/>
              </w:rPr>
            </w:pPr>
            <w:r w:rsidRPr="007E0DF4">
              <w:rPr>
                <w:b/>
                <w:bCs/>
                <w:color w:val="000000"/>
              </w:rPr>
              <w:t>64,91%</w:t>
            </w:r>
          </w:p>
        </w:tc>
      </w:tr>
    </w:tbl>
    <w:p w:rsidR="005C55B5" w:rsidRDefault="0031729B" w:rsidP="007E228C">
      <w:pPr>
        <w:spacing w:before="120"/>
        <w:ind w:firstLine="720"/>
        <w:jc w:val="both"/>
      </w:pPr>
      <w:r w:rsidRPr="007E0DF4">
        <w:rPr>
          <w:i/>
        </w:rPr>
        <w:t>2.</w:t>
      </w:r>
      <w:r w:rsidR="000050AC" w:rsidRPr="007E0DF4">
        <w:rPr>
          <w:i/>
        </w:rPr>
        <w:t>1. Оценка уровня доступности услуг в МФЦ</w:t>
      </w:r>
      <w:r w:rsidR="00526EEC">
        <w:rPr>
          <w:i/>
        </w:rPr>
        <w:t xml:space="preserve">. </w:t>
      </w:r>
      <w:r w:rsidR="005C55B5" w:rsidRPr="007E0DF4">
        <w:t>Среднее значение уровня доступности государственных и муниципальных услуг на базе МФЦ составило 4,65 балла</w:t>
      </w:r>
      <w:r w:rsidR="00EE6110" w:rsidRPr="007E0DF4">
        <w:t xml:space="preserve"> (в 2013 году- 4,59 балла)</w:t>
      </w:r>
      <w:r w:rsidR="000259A5">
        <w:t xml:space="preserve">, </w:t>
      </w:r>
      <w:r w:rsidR="005C55B5" w:rsidRPr="007E0DF4">
        <w:t xml:space="preserve"> дифференциация ме</w:t>
      </w:r>
      <w:bookmarkStart w:id="1" w:name="_Toc342309399"/>
      <w:bookmarkStart w:id="2" w:name="_Toc364936657"/>
      <w:bookmarkStart w:id="3" w:name="_Toc364937253"/>
      <w:bookmarkStart w:id="4" w:name="_Toc364939430"/>
      <w:bookmarkStart w:id="5" w:name="_Toc364939524"/>
      <w:r w:rsidR="00526EEC">
        <w:t>жду показателями незначительная (табл.3).</w:t>
      </w:r>
    </w:p>
    <w:p w:rsidR="005C55B5" w:rsidRPr="007E228C" w:rsidRDefault="005C55B5" w:rsidP="007E228C">
      <w:pPr>
        <w:tabs>
          <w:tab w:val="left" w:pos="1134"/>
        </w:tabs>
        <w:ind w:firstLine="709"/>
        <w:jc w:val="center"/>
        <w:rPr>
          <w:b/>
        </w:rPr>
      </w:pPr>
      <w:r w:rsidRPr="007E228C">
        <w:rPr>
          <w:b/>
        </w:rPr>
        <w:t xml:space="preserve">Таблица </w:t>
      </w:r>
      <w:r w:rsidR="00300206" w:rsidRPr="007E228C">
        <w:rPr>
          <w:b/>
        </w:rPr>
        <w:fldChar w:fldCharType="begin"/>
      </w:r>
      <w:r w:rsidRPr="007E228C">
        <w:rPr>
          <w:b/>
        </w:rPr>
        <w:instrText xml:space="preserve"> SEQ Таблица \* ARABIC </w:instrText>
      </w:r>
      <w:r w:rsidR="00300206" w:rsidRPr="007E228C">
        <w:rPr>
          <w:b/>
        </w:rPr>
        <w:fldChar w:fldCharType="separate"/>
      </w:r>
      <w:r w:rsidR="00F10BB5">
        <w:rPr>
          <w:b/>
          <w:noProof/>
        </w:rPr>
        <w:t>3</w:t>
      </w:r>
      <w:r w:rsidR="00300206" w:rsidRPr="007E228C">
        <w:rPr>
          <w:b/>
        </w:rPr>
        <w:fldChar w:fldCharType="end"/>
      </w:r>
      <w:r w:rsidRPr="007E228C">
        <w:rPr>
          <w:b/>
        </w:rPr>
        <w:t xml:space="preserve"> </w:t>
      </w:r>
      <w:r w:rsidRPr="007E228C">
        <w:rPr>
          <w:b/>
        </w:rPr>
        <w:noBreakHyphen/>
        <w:t xml:space="preserve"> Уровень доступности услуг в МФЦ</w:t>
      </w:r>
      <w:bookmarkEnd w:id="1"/>
      <w:bookmarkEnd w:id="2"/>
      <w:bookmarkEnd w:id="3"/>
      <w:bookmarkEnd w:id="4"/>
      <w:bookmarkEnd w:id="5"/>
    </w:p>
    <w:tbl>
      <w:tblPr>
        <w:tblW w:w="5000" w:type="pct"/>
        <w:tblLook w:val="04A0" w:firstRow="1" w:lastRow="0" w:firstColumn="1" w:lastColumn="0" w:noHBand="0" w:noVBand="1"/>
      </w:tblPr>
      <w:tblGrid>
        <w:gridCol w:w="675"/>
        <w:gridCol w:w="8213"/>
        <w:gridCol w:w="1420"/>
      </w:tblGrid>
      <w:tr w:rsidR="005C55B5" w:rsidRPr="007E0DF4" w:rsidTr="000259A5">
        <w:trPr>
          <w:trHeight w:val="20"/>
          <w:tblHeader/>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 xml:space="preserve">№ </w:t>
            </w:r>
            <w:proofErr w:type="gramStart"/>
            <w:r w:rsidRPr="007E0DF4">
              <w:rPr>
                <w:b/>
                <w:bCs/>
                <w:color w:val="000000"/>
              </w:rPr>
              <w:t>п</w:t>
            </w:r>
            <w:proofErr w:type="gramEnd"/>
            <w:r w:rsidRPr="007E0DF4">
              <w:rPr>
                <w:b/>
                <w:bCs/>
                <w:color w:val="000000"/>
              </w:rPr>
              <w:t>/п</w:t>
            </w:r>
          </w:p>
        </w:tc>
        <w:tc>
          <w:tcPr>
            <w:tcW w:w="3984" w:type="pct"/>
            <w:tcBorders>
              <w:top w:val="single" w:sz="4" w:space="0" w:color="auto"/>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Наименование критерия</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FF0000"/>
              </w:rPr>
            </w:pPr>
            <w:r w:rsidRPr="007E0DF4">
              <w:rPr>
                <w:b/>
                <w:bCs/>
              </w:rPr>
              <w:t xml:space="preserve">Среднее значение </w:t>
            </w:r>
          </w:p>
        </w:tc>
      </w:tr>
      <w:tr w:rsidR="005C55B5" w:rsidRPr="007E0DF4" w:rsidTr="000259A5">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1</w:t>
            </w:r>
          </w:p>
        </w:tc>
        <w:tc>
          <w:tcPr>
            <w:tcW w:w="3984"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both"/>
              <w:rPr>
                <w:color w:val="000000"/>
              </w:rPr>
            </w:pPr>
            <w:r w:rsidRPr="007E0DF4">
              <w:rPr>
                <w:color w:val="000000"/>
              </w:rPr>
              <w:t>Доступность информации о порядке предоставления услуг</w:t>
            </w:r>
          </w:p>
        </w:tc>
        <w:tc>
          <w:tcPr>
            <w:tcW w:w="689"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4,62</w:t>
            </w:r>
          </w:p>
        </w:tc>
      </w:tr>
      <w:tr w:rsidR="005C55B5" w:rsidRPr="007E0DF4" w:rsidTr="000259A5">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2</w:t>
            </w:r>
          </w:p>
        </w:tc>
        <w:tc>
          <w:tcPr>
            <w:tcW w:w="3984"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both"/>
              <w:rPr>
                <w:color w:val="000000"/>
              </w:rPr>
            </w:pPr>
            <w:r w:rsidRPr="007E0DF4">
              <w:rPr>
                <w:color w:val="000000"/>
              </w:rPr>
              <w:t>Полнота и понятность предоставления информации</w:t>
            </w:r>
          </w:p>
        </w:tc>
        <w:tc>
          <w:tcPr>
            <w:tcW w:w="689"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4,62</w:t>
            </w:r>
          </w:p>
        </w:tc>
      </w:tr>
      <w:tr w:rsidR="005C55B5" w:rsidRPr="007E0DF4" w:rsidTr="000259A5">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3</w:t>
            </w:r>
          </w:p>
        </w:tc>
        <w:tc>
          <w:tcPr>
            <w:tcW w:w="3984"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both"/>
              <w:rPr>
                <w:color w:val="000000"/>
              </w:rPr>
            </w:pPr>
            <w:r w:rsidRPr="007E0DF4">
              <w:rPr>
                <w:color w:val="000000"/>
              </w:rPr>
              <w:t>Удобство графика работы</w:t>
            </w:r>
          </w:p>
        </w:tc>
        <w:tc>
          <w:tcPr>
            <w:tcW w:w="689"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4,73</w:t>
            </w:r>
          </w:p>
        </w:tc>
      </w:tr>
      <w:tr w:rsidR="005C55B5" w:rsidRPr="007E0DF4" w:rsidTr="000259A5">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w:t>
            </w:r>
          </w:p>
        </w:tc>
        <w:tc>
          <w:tcPr>
            <w:tcW w:w="3984"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Получение информации о стадии рассмотрения обращения</w:t>
            </w:r>
          </w:p>
        </w:tc>
        <w:tc>
          <w:tcPr>
            <w:tcW w:w="689"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4,63</w:t>
            </w:r>
          </w:p>
        </w:tc>
      </w:tr>
      <w:tr w:rsidR="005C55B5" w:rsidRPr="007E0DF4" w:rsidTr="000259A5">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 </w:t>
            </w:r>
          </w:p>
        </w:tc>
        <w:tc>
          <w:tcPr>
            <w:tcW w:w="3984"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b/>
                <w:bCs/>
                <w:color w:val="000000"/>
              </w:rPr>
            </w:pPr>
            <w:r w:rsidRPr="007E0DF4">
              <w:rPr>
                <w:b/>
                <w:bCs/>
                <w:color w:val="000000"/>
              </w:rPr>
              <w:t>Среднее значение</w:t>
            </w:r>
          </w:p>
        </w:tc>
        <w:tc>
          <w:tcPr>
            <w:tcW w:w="689"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4,65</w:t>
            </w:r>
          </w:p>
        </w:tc>
      </w:tr>
    </w:tbl>
    <w:p w:rsidR="005C55B5" w:rsidRPr="007E0DF4" w:rsidRDefault="005C55B5" w:rsidP="007E228C">
      <w:pPr>
        <w:tabs>
          <w:tab w:val="left" w:pos="1134"/>
        </w:tabs>
        <w:ind w:firstLine="709"/>
        <w:jc w:val="both"/>
      </w:pPr>
      <w:r w:rsidRPr="00526EEC">
        <w:rPr>
          <w:i/>
        </w:rPr>
        <w:t>Самую низкую оценку</w:t>
      </w:r>
      <w:r w:rsidRPr="007E0DF4">
        <w:t xml:space="preserve"> по уровню доступности получил филиал </w:t>
      </w:r>
      <w:r w:rsidRPr="00526EEC">
        <w:rPr>
          <w:i/>
        </w:rPr>
        <w:t xml:space="preserve">МФЦ в </w:t>
      </w:r>
      <w:proofErr w:type="spellStart"/>
      <w:r w:rsidRPr="00526EEC">
        <w:rPr>
          <w:i/>
        </w:rPr>
        <w:t>Мошковском</w:t>
      </w:r>
      <w:proofErr w:type="spellEnd"/>
      <w:r w:rsidRPr="007E0DF4">
        <w:t xml:space="preserve"> районе – 4,08 балла</w:t>
      </w:r>
      <w:r w:rsidR="008F4AA1" w:rsidRPr="007E0DF4">
        <w:t xml:space="preserve">. </w:t>
      </w:r>
      <w:r w:rsidRPr="007E0DF4">
        <w:t xml:space="preserve">По результатам мониторинга 2013 года последнюю позицию в рейтинге филиалов по данному показателю занимал также МФЦ в </w:t>
      </w:r>
      <w:proofErr w:type="spellStart"/>
      <w:r w:rsidRPr="007E0DF4">
        <w:t>Мошковском</w:t>
      </w:r>
      <w:proofErr w:type="spellEnd"/>
      <w:r w:rsidRPr="007E0DF4">
        <w:t xml:space="preserve"> районе.</w:t>
      </w:r>
      <w:r w:rsidR="00526EEC">
        <w:t xml:space="preserve"> </w:t>
      </w:r>
      <w:r w:rsidRPr="00526EEC">
        <w:rPr>
          <w:i/>
        </w:rPr>
        <w:t>Самые высокие</w:t>
      </w:r>
      <w:r w:rsidRPr="007E0DF4">
        <w:t xml:space="preserve"> оценки уровня доступности услуг (выше среднего значения) зафиксированы в филиалах МФЦ в </w:t>
      </w:r>
      <w:proofErr w:type="gramStart"/>
      <w:r w:rsidRPr="007E0DF4">
        <w:t>Куйбышевском</w:t>
      </w:r>
      <w:proofErr w:type="gramEnd"/>
      <w:r w:rsidRPr="007E0DF4">
        <w:t xml:space="preserve"> (4,99 балла), </w:t>
      </w:r>
      <w:proofErr w:type="spellStart"/>
      <w:r w:rsidRPr="007E0DF4">
        <w:t>Чановском</w:t>
      </w:r>
      <w:proofErr w:type="spellEnd"/>
      <w:r w:rsidRPr="007E0DF4">
        <w:t xml:space="preserve"> (4,89 балла) и Б</w:t>
      </w:r>
      <w:r w:rsidR="00526EEC">
        <w:t>арабинском (4,85 балла) районах (табл.4).</w:t>
      </w:r>
    </w:p>
    <w:p w:rsidR="005C55B5" w:rsidRPr="007E228C" w:rsidRDefault="005C55B5" w:rsidP="007E228C">
      <w:pPr>
        <w:pStyle w:val="af6"/>
        <w:jc w:val="center"/>
        <w:rPr>
          <w:sz w:val="24"/>
          <w:szCs w:val="24"/>
        </w:rPr>
      </w:pPr>
      <w:bookmarkStart w:id="6" w:name="_Toc342309400"/>
      <w:bookmarkStart w:id="7" w:name="_Toc364936658"/>
      <w:bookmarkStart w:id="8" w:name="_Toc364937254"/>
      <w:bookmarkStart w:id="9" w:name="_Toc364939431"/>
      <w:bookmarkStart w:id="10" w:name="_Toc364939525"/>
      <w:r w:rsidRPr="007E228C">
        <w:rPr>
          <w:sz w:val="24"/>
          <w:szCs w:val="24"/>
        </w:rPr>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4</w:t>
      </w:r>
      <w:r w:rsidR="00300206" w:rsidRPr="007E228C">
        <w:rPr>
          <w:sz w:val="24"/>
          <w:szCs w:val="24"/>
        </w:rPr>
        <w:fldChar w:fldCharType="end"/>
      </w:r>
      <w:r w:rsidRPr="007E228C">
        <w:rPr>
          <w:sz w:val="24"/>
          <w:szCs w:val="24"/>
        </w:rPr>
        <w:t xml:space="preserve"> </w:t>
      </w:r>
      <w:r w:rsidRPr="007E228C">
        <w:rPr>
          <w:sz w:val="24"/>
          <w:szCs w:val="24"/>
        </w:rPr>
        <w:noBreakHyphen/>
        <w:t xml:space="preserve"> Рейтинг МФЦ по уровню доступности услуг</w:t>
      </w:r>
      <w:bookmarkEnd w:id="6"/>
      <w:bookmarkEnd w:id="7"/>
      <w:bookmarkEnd w:id="8"/>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3680"/>
        <w:gridCol w:w="1705"/>
        <w:gridCol w:w="1777"/>
        <w:gridCol w:w="2035"/>
      </w:tblGrid>
      <w:tr w:rsidR="00526EEC" w:rsidRPr="007E0DF4" w:rsidTr="00526EEC">
        <w:trPr>
          <w:trHeight w:val="20"/>
        </w:trPr>
        <w:tc>
          <w:tcPr>
            <w:tcW w:w="539" w:type="pct"/>
            <w:vAlign w:val="center"/>
            <w:hideMark/>
          </w:tcPr>
          <w:p w:rsidR="00526EEC" w:rsidRPr="007E0DF4" w:rsidRDefault="00526EEC" w:rsidP="0061514F">
            <w:pPr>
              <w:spacing w:line="276" w:lineRule="auto"/>
              <w:jc w:val="center"/>
              <w:rPr>
                <w:b/>
                <w:bCs/>
                <w:color w:val="000000"/>
              </w:rPr>
            </w:pPr>
            <w:r w:rsidRPr="007E0DF4">
              <w:rPr>
                <w:b/>
                <w:bCs/>
                <w:color w:val="000000"/>
              </w:rPr>
              <w:t>Рейтинг</w:t>
            </w:r>
          </w:p>
        </w:tc>
        <w:tc>
          <w:tcPr>
            <w:tcW w:w="1785" w:type="pct"/>
            <w:vAlign w:val="center"/>
            <w:hideMark/>
          </w:tcPr>
          <w:p w:rsidR="00526EEC" w:rsidRPr="007E0DF4" w:rsidRDefault="00526EEC" w:rsidP="0061514F">
            <w:pPr>
              <w:spacing w:line="276" w:lineRule="auto"/>
              <w:jc w:val="center"/>
              <w:rPr>
                <w:b/>
                <w:bCs/>
                <w:color w:val="000000"/>
              </w:rPr>
            </w:pPr>
            <w:r w:rsidRPr="007E0DF4">
              <w:rPr>
                <w:b/>
                <w:bCs/>
                <w:color w:val="000000"/>
              </w:rPr>
              <w:t>Филиал МФЦ</w:t>
            </w:r>
          </w:p>
        </w:tc>
        <w:tc>
          <w:tcPr>
            <w:tcW w:w="827" w:type="pct"/>
            <w:shd w:val="clear" w:color="auto" w:fill="auto"/>
            <w:vAlign w:val="center"/>
            <w:hideMark/>
          </w:tcPr>
          <w:p w:rsidR="00526EEC" w:rsidRPr="007E0DF4" w:rsidRDefault="00526EEC" w:rsidP="0061514F">
            <w:pPr>
              <w:spacing w:line="276" w:lineRule="auto"/>
              <w:jc w:val="center"/>
              <w:rPr>
                <w:b/>
                <w:bCs/>
                <w:color w:val="000000"/>
              </w:rPr>
            </w:pPr>
            <w:r w:rsidRPr="007E0DF4">
              <w:rPr>
                <w:b/>
                <w:bCs/>
                <w:color w:val="000000"/>
              </w:rPr>
              <w:t>2013</w:t>
            </w:r>
          </w:p>
        </w:tc>
        <w:tc>
          <w:tcPr>
            <w:tcW w:w="862" w:type="pct"/>
            <w:shd w:val="clear" w:color="auto" w:fill="auto"/>
            <w:vAlign w:val="center"/>
            <w:hideMark/>
          </w:tcPr>
          <w:p w:rsidR="00526EEC" w:rsidRPr="007E0DF4" w:rsidRDefault="00526EEC" w:rsidP="0061514F">
            <w:pPr>
              <w:spacing w:line="276" w:lineRule="auto"/>
              <w:jc w:val="center"/>
              <w:rPr>
                <w:b/>
                <w:bCs/>
                <w:color w:val="000000"/>
              </w:rPr>
            </w:pPr>
            <w:r w:rsidRPr="007E0DF4">
              <w:rPr>
                <w:b/>
                <w:bCs/>
                <w:color w:val="000000"/>
              </w:rPr>
              <w:t>2014</w:t>
            </w:r>
          </w:p>
        </w:tc>
        <w:tc>
          <w:tcPr>
            <w:tcW w:w="987" w:type="pct"/>
            <w:vAlign w:val="center"/>
          </w:tcPr>
          <w:p w:rsidR="00526EEC" w:rsidRPr="007E0DF4" w:rsidRDefault="00526EEC" w:rsidP="0061514F">
            <w:pPr>
              <w:spacing w:line="276" w:lineRule="auto"/>
              <w:jc w:val="center"/>
              <w:rPr>
                <w:b/>
                <w:bCs/>
                <w:color w:val="000000"/>
              </w:rPr>
            </w:pPr>
            <w:r w:rsidRPr="007E0DF4">
              <w:rPr>
                <w:b/>
                <w:bCs/>
                <w:color w:val="000000"/>
              </w:rPr>
              <w:t>Динамика</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1</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r w:rsidRPr="007E0DF4">
              <w:rPr>
                <w:color w:val="000000"/>
              </w:rPr>
              <w:t>Куйбышевский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4,23</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4,99</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+0,76</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2</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Чановский</w:t>
            </w:r>
            <w:proofErr w:type="spellEnd"/>
            <w:r w:rsidRPr="007E0DF4">
              <w:rPr>
                <w:color w:val="000000"/>
              </w:rPr>
              <w:t xml:space="preserve"> район</w:t>
            </w:r>
          </w:p>
        </w:tc>
        <w:tc>
          <w:tcPr>
            <w:tcW w:w="827" w:type="pct"/>
            <w:tcBorders>
              <w:top w:val="nil"/>
              <w:left w:val="nil"/>
              <w:bottom w:val="single" w:sz="4" w:space="0" w:color="000000"/>
              <w:right w:val="single" w:sz="4" w:space="0" w:color="000000"/>
            </w:tcBorders>
            <w:shd w:val="clear" w:color="auto" w:fill="auto"/>
            <w:noWrap/>
            <w:vAlign w:val="bottom"/>
            <w:hideMark/>
          </w:tcPr>
          <w:p w:rsidR="005C55B5" w:rsidRPr="007E0DF4" w:rsidRDefault="005C55B5" w:rsidP="005C55B5">
            <w:pPr>
              <w:spacing w:line="276" w:lineRule="auto"/>
              <w:jc w:val="center"/>
              <w:rPr>
                <w:color w:val="000000"/>
              </w:rPr>
            </w:pPr>
            <w:r w:rsidRPr="007E0DF4">
              <w:rPr>
                <w:color w:val="000000"/>
              </w:rPr>
              <w:t>4,89</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4,89</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3</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Барабинский</w:t>
            </w:r>
            <w:proofErr w:type="spellEnd"/>
            <w:r w:rsidRPr="007E0DF4">
              <w:rPr>
                <w:color w:val="000000"/>
              </w:rPr>
              <w:t xml:space="preserve">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4,85</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4</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r w:rsidRPr="007E0DF4">
              <w:rPr>
                <w:color w:val="000000"/>
              </w:rPr>
              <w:t>Карасукский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4,46</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4,78</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+0,32</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5</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Купинский</w:t>
            </w:r>
            <w:proofErr w:type="spellEnd"/>
            <w:r w:rsidRPr="007E0DF4">
              <w:rPr>
                <w:color w:val="000000"/>
              </w:rPr>
              <w:t xml:space="preserve">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4,76</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6</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r w:rsidRPr="007E0DF4">
              <w:rPr>
                <w:color w:val="000000"/>
              </w:rPr>
              <w:t>г. Обь</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4,65</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4,75</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+0,1</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7</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r w:rsidRPr="007E0DF4">
              <w:rPr>
                <w:color w:val="000000"/>
              </w:rPr>
              <w:t>Татарский район</w:t>
            </w:r>
          </w:p>
        </w:tc>
        <w:tc>
          <w:tcPr>
            <w:tcW w:w="827" w:type="pct"/>
            <w:tcBorders>
              <w:top w:val="nil"/>
              <w:left w:val="nil"/>
              <w:bottom w:val="single" w:sz="4" w:space="0" w:color="000000"/>
              <w:right w:val="single" w:sz="4" w:space="0" w:color="000000"/>
            </w:tcBorders>
            <w:shd w:val="clear" w:color="auto" w:fill="auto"/>
            <w:noWrap/>
            <w:vAlign w:val="bottom"/>
            <w:hideMark/>
          </w:tcPr>
          <w:p w:rsidR="005C55B5" w:rsidRPr="007E0DF4" w:rsidRDefault="005C55B5" w:rsidP="005C55B5">
            <w:pPr>
              <w:spacing w:line="276" w:lineRule="auto"/>
              <w:jc w:val="center"/>
              <w:rPr>
                <w:color w:val="000000"/>
              </w:rPr>
            </w:pPr>
            <w:r w:rsidRPr="007E0DF4">
              <w:rPr>
                <w:color w:val="000000"/>
              </w:rPr>
              <w:t>4,83</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4,63</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-0,2</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8</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r w:rsidRPr="007E0DF4">
              <w:rPr>
                <w:color w:val="000000"/>
              </w:rPr>
              <w:t>Новосибирск</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4,61</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4,44</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-0,17</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9</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Масляни</w:t>
            </w:r>
            <w:r w:rsidR="007E228C">
              <w:rPr>
                <w:color w:val="000000"/>
              </w:rPr>
              <w:t>н</w:t>
            </w:r>
            <w:r w:rsidRPr="007E0DF4">
              <w:rPr>
                <w:color w:val="000000"/>
              </w:rPr>
              <w:t>ский</w:t>
            </w:r>
            <w:proofErr w:type="spellEnd"/>
            <w:r w:rsidRPr="007E0DF4">
              <w:rPr>
                <w:color w:val="000000"/>
              </w:rPr>
              <w:t xml:space="preserve">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4,91</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4,31</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-0,6</w:t>
            </w:r>
          </w:p>
        </w:tc>
      </w:tr>
      <w:tr w:rsidR="005C55B5" w:rsidRPr="007E0DF4" w:rsidTr="00526EE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539" w:type="pct"/>
            <w:tcBorders>
              <w:top w:val="nil"/>
              <w:left w:val="single" w:sz="4" w:space="0" w:color="000000"/>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10</w:t>
            </w:r>
          </w:p>
        </w:tc>
        <w:tc>
          <w:tcPr>
            <w:tcW w:w="1785"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Мошковский</w:t>
            </w:r>
            <w:proofErr w:type="spellEnd"/>
            <w:r w:rsidRPr="007E0DF4">
              <w:rPr>
                <w:color w:val="000000"/>
              </w:rPr>
              <w:t xml:space="preserve"> район</w:t>
            </w:r>
          </w:p>
        </w:tc>
        <w:tc>
          <w:tcPr>
            <w:tcW w:w="827"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4,10</w:t>
            </w:r>
          </w:p>
        </w:tc>
        <w:tc>
          <w:tcPr>
            <w:tcW w:w="862" w:type="pct"/>
            <w:tcBorders>
              <w:top w:val="nil"/>
              <w:left w:val="nil"/>
              <w:bottom w:val="single" w:sz="4" w:space="0" w:color="000000"/>
              <w:right w:val="single" w:sz="4" w:space="0" w:color="000000"/>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4,08</w:t>
            </w:r>
          </w:p>
        </w:tc>
        <w:tc>
          <w:tcPr>
            <w:tcW w:w="987" w:type="pct"/>
            <w:tcBorders>
              <w:top w:val="nil"/>
              <w:left w:val="nil"/>
              <w:bottom w:val="single" w:sz="4" w:space="0" w:color="000000"/>
              <w:right w:val="single" w:sz="4" w:space="0" w:color="000000"/>
            </w:tcBorders>
            <w:vAlign w:val="bottom"/>
          </w:tcPr>
          <w:p w:rsidR="005C55B5" w:rsidRPr="007E0DF4" w:rsidRDefault="005C55B5" w:rsidP="005C55B5">
            <w:pPr>
              <w:spacing w:line="276" w:lineRule="auto"/>
              <w:jc w:val="center"/>
              <w:rPr>
                <w:color w:val="000000"/>
              </w:rPr>
            </w:pPr>
            <w:r w:rsidRPr="007E0DF4">
              <w:rPr>
                <w:color w:val="000000"/>
              </w:rPr>
              <w:t>-0,02</w:t>
            </w:r>
          </w:p>
        </w:tc>
      </w:tr>
    </w:tbl>
    <w:p w:rsidR="005C55B5" w:rsidRPr="007E0DF4" w:rsidRDefault="0031729B" w:rsidP="007E228C">
      <w:pPr>
        <w:spacing w:before="120"/>
        <w:ind w:firstLine="720"/>
        <w:jc w:val="both"/>
      </w:pPr>
      <w:bookmarkStart w:id="11" w:name="_Toc342309401"/>
      <w:bookmarkStart w:id="12" w:name="_Toc364936659"/>
      <w:bookmarkStart w:id="13" w:name="_Toc364937255"/>
      <w:bookmarkStart w:id="14" w:name="_Toc364939432"/>
      <w:bookmarkStart w:id="15" w:name="_Toc364939526"/>
      <w:r w:rsidRPr="007E0DF4">
        <w:rPr>
          <w:i/>
        </w:rPr>
        <w:t>2.</w:t>
      </w:r>
      <w:r w:rsidR="005C55B5" w:rsidRPr="007E0DF4">
        <w:rPr>
          <w:i/>
        </w:rPr>
        <w:t>2. Оценка уровня качества услуг в МФЦ</w:t>
      </w:r>
      <w:bookmarkEnd w:id="11"/>
      <w:bookmarkEnd w:id="12"/>
      <w:bookmarkEnd w:id="13"/>
      <w:bookmarkEnd w:id="14"/>
      <w:bookmarkEnd w:id="15"/>
      <w:r w:rsidR="00526EEC">
        <w:rPr>
          <w:i/>
        </w:rPr>
        <w:t xml:space="preserve">. </w:t>
      </w:r>
      <w:r w:rsidR="005C55B5" w:rsidRPr="007E0DF4">
        <w:t>Среднее значение показателя уровня качества услуг составило 4,77 балла, что можно оценить выше чем «хорошо», но ниже чем «отлично»</w:t>
      </w:r>
      <w:r w:rsidR="00BA48E6" w:rsidRPr="007E0DF4">
        <w:t xml:space="preserve"> </w:t>
      </w:r>
      <w:r w:rsidRPr="007E0DF4">
        <w:t>(табл. 5</w:t>
      </w:r>
      <w:r w:rsidR="00BA48E6" w:rsidRPr="007E0DF4">
        <w:t>).</w:t>
      </w:r>
      <w:r w:rsidR="005C55B5" w:rsidRPr="007E0DF4">
        <w:t xml:space="preserve"> </w:t>
      </w:r>
      <w:r w:rsidR="00526EEC">
        <w:t>В</w:t>
      </w:r>
      <w:r w:rsidR="005C55B5" w:rsidRPr="007E0DF4">
        <w:t xml:space="preserve"> 2013 году, уровень качества составлял 4,70 балла</w:t>
      </w:r>
      <w:r w:rsidR="00BA48E6" w:rsidRPr="007E0DF4">
        <w:t xml:space="preserve">. </w:t>
      </w:r>
    </w:p>
    <w:p w:rsidR="005C55B5" w:rsidRPr="007E228C" w:rsidRDefault="005C55B5" w:rsidP="007E228C">
      <w:pPr>
        <w:pStyle w:val="af6"/>
        <w:jc w:val="center"/>
        <w:rPr>
          <w:sz w:val="24"/>
          <w:szCs w:val="24"/>
        </w:rPr>
      </w:pPr>
      <w:r w:rsidRPr="007E228C">
        <w:rPr>
          <w:sz w:val="24"/>
          <w:szCs w:val="24"/>
        </w:rPr>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5</w:t>
      </w:r>
      <w:r w:rsidR="00300206" w:rsidRPr="007E228C">
        <w:rPr>
          <w:sz w:val="24"/>
          <w:szCs w:val="24"/>
        </w:rPr>
        <w:fldChar w:fldCharType="end"/>
      </w:r>
      <w:r w:rsidRPr="007E228C">
        <w:rPr>
          <w:sz w:val="24"/>
          <w:szCs w:val="24"/>
        </w:rPr>
        <w:t xml:space="preserve"> </w:t>
      </w:r>
      <w:r w:rsidRPr="007E228C">
        <w:rPr>
          <w:sz w:val="24"/>
          <w:szCs w:val="24"/>
        </w:rPr>
        <w:noBreakHyphen/>
        <w:t xml:space="preserve"> Уровень качества услуг</w:t>
      </w:r>
      <w:r w:rsidR="00526EEC" w:rsidRPr="007E228C">
        <w:rPr>
          <w:sz w:val="24"/>
          <w:szCs w:val="24"/>
        </w:rPr>
        <w:t xml:space="preserve"> в МФЦ</w:t>
      </w:r>
    </w:p>
    <w:tbl>
      <w:tblPr>
        <w:tblW w:w="4936" w:type="pct"/>
        <w:tblLook w:val="04A0" w:firstRow="1" w:lastRow="0" w:firstColumn="1" w:lastColumn="0" w:noHBand="0" w:noVBand="1"/>
      </w:tblPr>
      <w:tblGrid>
        <w:gridCol w:w="1101"/>
        <w:gridCol w:w="6804"/>
        <w:gridCol w:w="2271"/>
      </w:tblGrid>
      <w:tr w:rsidR="005C55B5" w:rsidRPr="007E0DF4" w:rsidTr="00526EEC">
        <w:trPr>
          <w:trHeight w:val="20"/>
          <w:tblHeader/>
        </w:trPr>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 xml:space="preserve">№ </w:t>
            </w:r>
            <w:proofErr w:type="gramStart"/>
            <w:r w:rsidRPr="007E0DF4">
              <w:rPr>
                <w:b/>
                <w:bCs/>
                <w:color w:val="000000"/>
              </w:rPr>
              <w:t>п</w:t>
            </w:r>
            <w:proofErr w:type="gramEnd"/>
            <w:r w:rsidRPr="007E0DF4">
              <w:rPr>
                <w:b/>
                <w:bCs/>
                <w:color w:val="000000"/>
              </w:rPr>
              <w:t>/п</w:t>
            </w:r>
          </w:p>
        </w:tc>
        <w:tc>
          <w:tcPr>
            <w:tcW w:w="3343" w:type="pct"/>
            <w:tcBorders>
              <w:top w:val="single" w:sz="4" w:space="0" w:color="auto"/>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Наименование критерия</w:t>
            </w:r>
          </w:p>
        </w:tc>
        <w:tc>
          <w:tcPr>
            <w:tcW w:w="1116" w:type="pct"/>
            <w:tcBorders>
              <w:top w:val="single" w:sz="4" w:space="0" w:color="auto"/>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rPr>
            </w:pPr>
            <w:r w:rsidRPr="007E0DF4">
              <w:rPr>
                <w:b/>
                <w:bCs/>
              </w:rPr>
              <w:t xml:space="preserve">Среднее значение </w:t>
            </w:r>
          </w:p>
        </w:tc>
      </w:tr>
      <w:tr w:rsidR="005C55B5" w:rsidRPr="007E0DF4" w:rsidTr="00526EEC">
        <w:trPr>
          <w:trHeight w:val="20"/>
        </w:trPr>
        <w:tc>
          <w:tcPr>
            <w:tcW w:w="541"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1</w:t>
            </w:r>
          </w:p>
        </w:tc>
        <w:tc>
          <w:tcPr>
            <w:tcW w:w="334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Вежливость сотрудников, предоставляющих услугу</w:t>
            </w:r>
          </w:p>
        </w:tc>
        <w:tc>
          <w:tcPr>
            <w:tcW w:w="1116"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4,81</w:t>
            </w:r>
          </w:p>
        </w:tc>
      </w:tr>
      <w:tr w:rsidR="005C55B5" w:rsidRPr="007E0DF4" w:rsidTr="00526EEC">
        <w:trPr>
          <w:trHeight w:val="20"/>
        </w:trPr>
        <w:tc>
          <w:tcPr>
            <w:tcW w:w="541"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lastRenderedPageBreak/>
              <w:t>2</w:t>
            </w:r>
          </w:p>
        </w:tc>
        <w:tc>
          <w:tcPr>
            <w:tcW w:w="334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 xml:space="preserve">Комфортность оказания услуги </w:t>
            </w:r>
          </w:p>
        </w:tc>
        <w:tc>
          <w:tcPr>
            <w:tcW w:w="1116"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4,73</w:t>
            </w:r>
          </w:p>
        </w:tc>
      </w:tr>
      <w:tr w:rsidR="005C55B5" w:rsidRPr="007E0DF4" w:rsidTr="00526EEC">
        <w:trPr>
          <w:trHeight w:val="20"/>
        </w:trPr>
        <w:tc>
          <w:tcPr>
            <w:tcW w:w="541"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3</w:t>
            </w:r>
          </w:p>
        </w:tc>
        <w:tc>
          <w:tcPr>
            <w:tcW w:w="334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Качество оказания услуги (точность и правильность заполнения документов сотрудниками)</w:t>
            </w:r>
          </w:p>
        </w:tc>
        <w:tc>
          <w:tcPr>
            <w:tcW w:w="1116"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4,77</w:t>
            </w:r>
          </w:p>
        </w:tc>
      </w:tr>
      <w:tr w:rsidR="005C55B5" w:rsidRPr="007E0DF4" w:rsidTr="00526EEC">
        <w:trPr>
          <w:trHeight w:val="20"/>
        </w:trPr>
        <w:tc>
          <w:tcPr>
            <w:tcW w:w="541"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both"/>
              <w:rPr>
                <w:color w:val="000000"/>
              </w:rPr>
            </w:pPr>
            <w:r w:rsidRPr="007E0DF4">
              <w:rPr>
                <w:color w:val="000000"/>
              </w:rPr>
              <w:t> </w:t>
            </w:r>
          </w:p>
        </w:tc>
        <w:tc>
          <w:tcPr>
            <w:tcW w:w="334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b/>
                <w:bCs/>
                <w:color w:val="000000"/>
              </w:rPr>
            </w:pPr>
            <w:r w:rsidRPr="007E0DF4">
              <w:rPr>
                <w:b/>
                <w:bCs/>
                <w:color w:val="000000"/>
              </w:rPr>
              <w:t>Среднее значение</w:t>
            </w:r>
          </w:p>
        </w:tc>
        <w:tc>
          <w:tcPr>
            <w:tcW w:w="1116" w:type="pct"/>
            <w:tcBorders>
              <w:top w:val="nil"/>
              <w:left w:val="nil"/>
              <w:bottom w:val="single" w:sz="4" w:space="0" w:color="auto"/>
              <w:right w:val="single" w:sz="4" w:space="0" w:color="auto"/>
            </w:tcBorders>
            <w:shd w:val="clear" w:color="auto" w:fill="auto"/>
            <w:noWrap/>
            <w:vAlign w:val="center"/>
            <w:hideMark/>
          </w:tcPr>
          <w:p w:rsidR="005C55B5" w:rsidRPr="007E0DF4" w:rsidRDefault="005C55B5" w:rsidP="005C55B5">
            <w:pPr>
              <w:spacing w:line="276" w:lineRule="auto"/>
              <w:jc w:val="center"/>
              <w:rPr>
                <w:b/>
                <w:bCs/>
              </w:rPr>
            </w:pPr>
            <w:r w:rsidRPr="007E0DF4">
              <w:rPr>
                <w:b/>
                <w:bCs/>
              </w:rPr>
              <w:t>4,77</w:t>
            </w:r>
          </w:p>
        </w:tc>
      </w:tr>
    </w:tbl>
    <w:p w:rsidR="005C55B5" w:rsidRPr="007E0DF4" w:rsidRDefault="005C55B5" w:rsidP="007E228C">
      <w:pPr>
        <w:tabs>
          <w:tab w:val="left" w:pos="1134"/>
        </w:tabs>
        <w:spacing w:before="120"/>
        <w:ind w:firstLine="709"/>
        <w:jc w:val="both"/>
      </w:pPr>
      <w:r w:rsidRPr="007E0DF4">
        <w:t xml:space="preserve">Снижение уровня качества отмечено в филиалах МФЦ в </w:t>
      </w:r>
      <w:proofErr w:type="spellStart"/>
      <w:r w:rsidRPr="007E0DF4">
        <w:t>Маслянинском</w:t>
      </w:r>
      <w:proofErr w:type="spellEnd"/>
      <w:r w:rsidRPr="007E0DF4">
        <w:t xml:space="preserve">, Татарском, </w:t>
      </w:r>
      <w:proofErr w:type="spellStart"/>
      <w:r w:rsidRPr="007E0DF4">
        <w:t>Мошковском</w:t>
      </w:r>
      <w:proofErr w:type="spellEnd"/>
      <w:r w:rsidRPr="007E0DF4">
        <w:t xml:space="preserve"> районах и г. Оби</w:t>
      </w:r>
      <w:proofErr w:type="gramStart"/>
      <w:r w:rsidRPr="007E0DF4">
        <w:t>.</w:t>
      </w:r>
      <w:proofErr w:type="gramEnd"/>
      <w:r w:rsidRPr="007E0DF4">
        <w:t xml:space="preserve"> </w:t>
      </w:r>
      <w:r w:rsidR="00526EEC">
        <w:t>(</w:t>
      </w:r>
      <w:proofErr w:type="gramStart"/>
      <w:r w:rsidR="00526EEC">
        <w:t>т</w:t>
      </w:r>
      <w:proofErr w:type="gramEnd"/>
      <w:r w:rsidR="00526EEC">
        <w:t>абл.6).</w:t>
      </w:r>
    </w:p>
    <w:p w:rsidR="005C55B5" w:rsidRPr="007E228C" w:rsidRDefault="005C55B5" w:rsidP="007E228C">
      <w:pPr>
        <w:pStyle w:val="af6"/>
        <w:jc w:val="center"/>
        <w:rPr>
          <w:sz w:val="24"/>
          <w:szCs w:val="24"/>
        </w:rPr>
      </w:pPr>
      <w:bookmarkStart w:id="16" w:name="_Toc342309403"/>
      <w:bookmarkStart w:id="17" w:name="_Toc364936661"/>
      <w:bookmarkStart w:id="18" w:name="_Toc364937257"/>
      <w:bookmarkStart w:id="19" w:name="_Toc364939434"/>
      <w:bookmarkStart w:id="20" w:name="_Toc364939528"/>
      <w:r w:rsidRPr="007E228C">
        <w:rPr>
          <w:sz w:val="24"/>
          <w:szCs w:val="24"/>
        </w:rPr>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6</w:t>
      </w:r>
      <w:r w:rsidR="00300206" w:rsidRPr="007E228C">
        <w:rPr>
          <w:sz w:val="24"/>
          <w:szCs w:val="24"/>
        </w:rPr>
        <w:fldChar w:fldCharType="end"/>
      </w:r>
      <w:r w:rsidRPr="007E228C">
        <w:rPr>
          <w:sz w:val="24"/>
          <w:szCs w:val="24"/>
        </w:rPr>
        <w:t xml:space="preserve"> </w:t>
      </w:r>
      <w:r w:rsidRPr="007E228C">
        <w:rPr>
          <w:sz w:val="24"/>
          <w:szCs w:val="24"/>
        </w:rPr>
        <w:noBreakHyphen/>
        <w:t xml:space="preserve"> Рейтинг МФЦ по уровню качества услуг</w:t>
      </w:r>
      <w:bookmarkEnd w:id="16"/>
      <w:bookmarkEnd w:id="17"/>
      <w:bookmarkEnd w:id="18"/>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3872"/>
        <w:gridCol w:w="1486"/>
        <w:gridCol w:w="1672"/>
        <w:gridCol w:w="1845"/>
      </w:tblGrid>
      <w:tr w:rsidR="00526EEC" w:rsidRPr="007E0DF4" w:rsidTr="00526EEC">
        <w:trPr>
          <w:trHeight w:val="20"/>
        </w:trPr>
        <w:tc>
          <w:tcPr>
            <w:tcW w:w="695" w:type="pct"/>
            <w:vAlign w:val="center"/>
            <w:hideMark/>
          </w:tcPr>
          <w:p w:rsidR="00526EEC" w:rsidRPr="007E0DF4" w:rsidRDefault="00526EEC" w:rsidP="0061514F">
            <w:pPr>
              <w:spacing w:line="276" w:lineRule="auto"/>
              <w:jc w:val="center"/>
              <w:rPr>
                <w:b/>
                <w:bCs/>
                <w:color w:val="000000"/>
              </w:rPr>
            </w:pPr>
            <w:r w:rsidRPr="007E0DF4">
              <w:rPr>
                <w:b/>
                <w:bCs/>
                <w:color w:val="000000"/>
              </w:rPr>
              <w:t>Рейтинг</w:t>
            </w:r>
          </w:p>
        </w:tc>
        <w:tc>
          <w:tcPr>
            <w:tcW w:w="1878" w:type="pct"/>
            <w:vAlign w:val="center"/>
            <w:hideMark/>
          </w:tcPr>
          <w:p w:rsidR="00526EEC" w:rsidRPr="007E0DF4" w:rsidRDefault="00526EEC" w:rsidP="0061514F">
            <w:pPr>
              <w:spacing w:line="276" w:lineRule="auto"/>
              <w:jc w:val="center"/>
              <w:rPr>
                <w:b/>
                <w:bCs/>
                <w:color w:val="000000"/>
              </w:rPr>
            </w:pPr>
            <w:r w:rsidRPr="007E0DF4">
              <w:rPr>
                <w:b/>
                <w:bCs/>
                <w:color w:val="000000"/>
              </w:rPr>
              <w:t>Филиал МФЦ</w:t>
            </w:r>
          </w:p>
        </w:tc>
        <w:tc>
          <w:tcPr>
            <w:tcW w:w="721" w:type="pct"/>
            <w:shd w:val="clear" w:color="auto" w:fill="auto"/>
            <w:vAlign w:val="center"/>
            <w:hideMark/>
          </w:tcPr>
          <w:p w:rsidR="00526EEC" w:rsidRPr="007E0DF4" w:rsidRDefault="00526EEC" w:rsidP="00526EEC">
            <w:pPr>
              <w:spacing w:line="276" w:lineRule="auto"/>
              <w:jc w:val="center"/>
              <w:rPr>
                <w:b/>
                <w:bCs/>
                <w:color w:val="000000"/>
              </w:rPr>
            </w:pPr>
            <w:r w:rsidRPr="007E0DF4">
              <w:rPr>
                <w:b/>
                <w:bCs/>
                <w:color w:val="000000"/>
              </w:rPr>
              <w:t>2013</w:t>
            </w:r>
          </w:p>
        </w:tc>
        <w:tc>
          <w:tcPr>
            <w:tcW w:w="811" w:type="pct"/>
            <w:shd w:val="clear" w:color="auto" w:fill="auto"/>
            <w:vAlign w:val="center"/>
            <w:hideMark/>
          </w:tcPr>
          <w:p w:rsidR="00526EEC" w:rsidRPr="007E0DF4" w:rsidRDefault="00526EEC" w:rsidP="00526EEC">
            <w:pPr>
              <w:spacing w:line="276" w:lineRule="auto"/>
              <w:jc w:val="center"/>
              <w:rPr>
                <w:b/>
                <w:bCs/>
                <w:color w:val="000000"/>
              </w:rPr>
            </w:pPr>
            <w:r w:rsidRPr="007E0DF4">
              <w:rPr>
                <w:b/>
                <w:bCs/>
                <w:color w:val="000000"/>
              </w:rPr>
              <w:t>2014</w:t>
            </w:r>
          </w:p>
        </w:tc>
        <w:tc>
          <w:tcPr>
            <w:tcW w:w="895" w:type="pct"/>
            <w:vAlign w:val="center"/>
          </w:tcPr>
          <w:p w:rsidR="00526EEC" w:rsidRPr="007E0DF4" w:rsidRDefault="00526EEC" w:rsidP="0061514F">
            <w:pPr>
              <w:spacing w:line="276" w:lineRule="auto"/>
              <w:jc w:val="center"/>
              <w:rPr>
                <w:b/>
                <w:bCs/>
                <w:color w:val="000000"/>
              </w:rPr>
            </w:pPr>
            <w:r w:rsidRPr="007E0DF4">
              <w:rPr>
                <w:b/>
                <w:bCs/>
                <w:color w:val="000000"/>
              </w:rPr>
              <w:t>Динамика</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1</w:t>
            </w:r>
          </w:p>
        </w:tc>
        <w:tc>
          <w:tcPr>
            <w:tcW w:w="1878" w:type="pct"/>
            <w:shd w:val="clear" w:color="auto" w:fill="auto"/>
            <w:vAlign w:val="center"/>
            <w:hideMark/>
          </w:tcPr>
          <w:p w:rsidR="00526EEC" w:rsidRPr="007E0DF4" w:rsidRDefault="00526EEC" w:rsidP="005C55B5">
            <w:pPr>
              <w:spacing w:line="276" w:lineRule="auto"/>
              <w:rPr>
                <w:color w:val="000000"/>
              </w:rPr>
            </w:pPr>
            <w:r w:rsidRPr="007E0DF4">
              <w:rPr>
                <w:color w:val="000000"/>
              </w:rPr>
              <w:t>Куйбышевский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4,24</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4,98</w:t>
            </w:r>
          </w:p>
        </w:tc>
        <w:tc>
          <w:tcPr>
            <w:tcW w:w="895" w:type="pct"/>
            <w:vAlign w:val="bottom"/>
          </w:tcPr>
          <w:p w:rsidR="00526EEC" w:rsidRPr="007E0DF4" w:rsidRDefault="00526EEC" w:rsidP="005C55B5">
            <w:pPr>
              <w:spacing w:line="276" w:lineRule="auto"/>
              <w:jc w:val="center"/>
              <w:rPr>
                <w:color w:val="000000"/>
              </w:rPr>
            </w:pPr>
            <w:r w:rsidRPr="007E0DF4">
              <w:rPr>
                <w:color w:val="000000"/>
              </w:rPr>
              <w:t>+0,74</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2</w:t>
            </w:r>
          </w:p>
        </w:tc>
        <w:tc>
          <w:tcPr>
            <w:tcW w:w="1878" w:type="pct"/>
            <w:shd w:val="clear" w:color="auto" w:fill="auto"/>
            <w:vAlign w:val="center"/>
            <w:hideMark/>
          </w:tcPr>
          <w:p w:rsidR="00526EEC" w:rsidRPr="007E0DF4" w:rsidRDefault="00526EEC" w:rsidP="005C55B5">
            <w:pPr>
              <w:spacing w:line="276" w:lineRule="auto"/>
              <w:rPr>
                <w:color w:val="000000"/>
              </w:rPr>
            </w:pPr>
            <w:r w:rsidRPr="007E0DF4">
              <w:rPr>
                <w:color w:val="000000"/>
              </w:rPr>
              <w:t>Карасукский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4,88</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4,98</w:t>
            </w:r>
          </w:p>
        </w:tc>
        <w:tc>
          <w:tcPr>
            <w:tcW w:w="895" w:type="pct"/>
            <w:vAlign w:val="bottom"/>
          </w:tcPr>
          <w:p w:rsidR="00526EEC" w:rsidRPr="007E0DF4" w:rsidRDefault="00526EEC" w:rsidP="005C55B5">
            <w:pPr>
              <w:spacing w:line="276" w:lineRule="auto"/>
              <w:jc w:val="center"/>
              <w:rPr>
                <w:color w:val="000000"/>
              </w:rPr>
            </w:pPr>
            <w:r w:rsidRPr="007E0DF4">
              <w:rPr>
                <w:color w:val="000000"/>
              </w:rPr>
              <w:t>+0,1</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3</w:t>
            </w:r>
          </w:p>
        </w:tc>
        <w:tc>
          <w:tcPr>
            <w:tcW w:w="1878" w:type="pct"/>
            <w:shd w:val="clear" w:color="auto" w:fill="auto"/>
            <w:vAlign w:val="center"/>
            <w:hideMark/>
          </w:tcPr>
          <w:p w:rsidR="00526EEC" w:rsidRPr="007E0DF4" w:rsidRDefault="00526EEC" w:rsidP="005C55B5">
            <w:pPr>
              <w:spacing w:line="276" w:lineRule="auto"/>
              <w:rPr>
                <w:color w:val="000000"/>
              </w:rPr>
            </w:pPr>
            <w:proofErr w:type="spellStart"/>
            <w:r w:rsidRPr="007E0DF4">
              <w:rPr>
                <w:color w:val="000000"/>
              </w:rPr>
              <w:t>Чановский</w:t>
            </w:r>
            <w:proofErr w:type="spellEnd"/>
            <w:r w:rsidRPr="007E0DF4">
              <w:rPr>
                <w:color w:val="000000"/>
              </w:rPr>
              <w:t xml:space="preserve">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4,92</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4,94</w:t>
            </w:r>
          </w:p>
        </w:tc>
        <w:tc>
          <w:tcPr>
            <w:tcW w:w="895" w:type="pct"/>
            <w:vAlign w:val="bottom"/>
          </w:tcPr>
          <w:p w:rsidR="00526EEC" w:rsidRPr="007E0DF4" w:rsidRDefault="00526EEC" w:rsidP="005C55B5">
            <w:pPr>
              <w:spacing w:line="276" w:lineRule="auto"/>
              <w:jc w:val="center"/>
              <w:rPr>
                <w:color w:val="000000"/>
              </w:rPr>
            </w:pPr>
            <w:r w:rsidRPr="007E0DF4">
              <w:rPr>
                <w:color w:val="000000"/>
              </w:rPr>
              <w:t>+0,02</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4</w:t>
            </w:r>
          </w:p>
        </w:tc>
        <w:tc>
          <w:tcPr>
            <w:tcW w:w="1878" w:type="pct"/>
            <w:shd w:val="clear" w:color="auto" w:fill="auto"/>
            <w:vAlign w:val="center"/>
            <w:hideMark/>
          </w:tcPr>
          <w:p w:rsidR="00526EEC" w:rsidRPr="007E0DF4" w:rsidRDefault="00526EEC" w:rsidP="005C55B5">
            <w:pPr>
              <w:spacing w:line="276" w:lineRule="auto"/>
              <w:rPr>
                <w:color w:val="000000"/>
              </w:rPr>
            </w:pPr>
            <w:proofErr w:type="spellStart"/>
            <w:r w:rsidRPr="007E0DF4">
              <w:rPr>
                <w:color w:val="000000"/>
              </w:rPr>
              <w:t>Барабинский</w:t>
            </w:r>
            <w:proofErr w:type="spellEnd"/>
            <w:r w:rsidRPr="007E0DF4">
              <w:rPr>
                <w:color w:val="000000"/>
              </w:rPr>
              <w:t xml:space="preserve"> район</w:t>
            </w:r>
          </w:p>
        </w:tc>
        <w:tc>
          <w:tcPr>
            <w:tcW w:w="721" w:type="pct"/>
            <w:shd w:val="clear" w:color="auto" w:fill="auto"/>
            <w:noWrap/>
            <w:vAlign w:val="center"/>
            <w:hideMark/>
          </w:tcPr>
          <w:p w:rsidR="00526EEC" w:rsidRPr="007E0DF4" w:rsidRDefault="00526EEC" w:rsidP="005C55B5">
            <w:pPr>
              <w:spacing w:line="276" w:lineRule="auto"/>
              <w:jc w:val="center"/>
              <w:rPr>
                <w:color w:val="000000"/>
              </w:rPr>
            </w:pPr>
            <w:r w:rsidRPr="007E0DF4">
              <w:rPr>
                <w:color w:val="000000"/>
              </w:rPr>
              <w:t>-</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4,86</w:t>
            </w:r>
          </w:p>
        </w:tc>
        <w:tc>
          <w:tcPr>
            <w:tcW w:w="895" w:type="pct"/>
            <w:vAlign w:val="bottom"/>
          </w:tcPr>
          <w:p w:rsidR="00526EEC" w:rsidRPr="007E0DF4" w:rsidRDefault="00526EEC" w:rsidP="005C55B5">
            <w:pPr>
              <w:spacing w:line="276" w:lineRule="auto"/>
              <w:jc w:val="center"/>
              <w:rPr>
                <w:color w:val="000000"/>
              </w:rPr>
            </w:pPr>
            <w:r w:rsidRPr="007E0DF4">
              <w:rPr>
                <w:color w:val="000000"/>
              </w:rPr>
              <w:t>-</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5</w:t>
            </w:r>
          </w:p>
        </w:tc>
        <w:tc>
          <w:tcPr>
            <w:tcW w:w="1878" w:type="pct"/>
            <w:shd w:val="clear" w:color="auto" w:fill="auto"/>
            <w:vAlign w:val="center"/>
            <w:hideMark/>
          </w:tcPr>
          <w:p w:rsidR="00526EEC" w:rsidRPr="007E0DF4" w:rsidRDefault="00526EEC" w:rsidP="005C55B5">
            <w:pPr>
              <w:spacing w:line="276" w:lineRule="auto"/>
              <w:rPr>
                <w:color w:val="000000"/>
              </w:rPr>
            </w:pPr>
            <w:proofErr w:type="spellStart"/>
            <w:r w:rsidRPr="007E0DF4">
              <w:rPr>
                <w:color w:val="000000"/>
              </w:rPr>
              <w:t>Купинский</w:t>
            </w:r>
            <w:proofErr w:type="spellEnd"/>
            <w:r w:rsidRPr="007E0DF4">
              <w:rPr>
                <w:color w:val="000000"/>
              </w:rPr>
              <w:t xml:space="preserve">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4,83</w:t>
            </w:r>
          </w:p>
        </w:tc>
        <w:tc>
          <w:tcPr>
            <w:tcW w:w="895" w:type="pct"/>
            <w:vAlign w:val="bottom"/>
          </w:tcPr>
          <w:p w:rsidR="00526EEC" w:rsidRPr="007E0DF4" w:rsidRDefault="00526EEC" w:rsidP="005C55B5">
            <w:pPr>
              <w:spacing w:line="276" w:lineRule="auto"/>
              <w:jc w:val="center"/>
              <w:rPr>
                <w:color w:val="000000"/>
              </w:rPr>
            </w:pPr>
            <w:r w:rsidRPr="007E0DF4">
              <w:rPr>
                <w:color w:val="000000"/>
              </w:rPr>
              <w:t>-</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6</w:t>
            </w:r>
          </w:p>
        </w:tc>
        <w:tc>
          <w:tcPr>
            <w:tcW w:w="1878" w:type="pct"/>
            <w:shd w:val="clear" w:color="auto" w:fill="auto"/>
            <w:vAlign w:val="center"/>
            <w:hideMark/>
          </w:tcPr>
          <w:p w:rsidR="00526EEC" w:rsidRPr="007E0DF4" w:rsidRDefault="00526EEC" w:rsidP="005C55B5">
            <w:pPr>
              <w:spacing w:line="276" w:lineRule="auto"/>
              <w:rPr>
                <w:color w:val="000000"/>
              </w:rPr>
            </w:pPr>
            <w:proofErr w:type="spellStart"/>
            <w:r w:rsidRPr="007E0DF4">
              <w:rPr>
                <w:color w:val="000000"/>
              </w:rPr>
              <w:t>Масляни</w:t>
            </w:r>
            <w:r w:rsidR="007E228C">
              <w:rPr>
                <w:color w:val="000000"/>
              </w:rPr>
              <w:t>н</w:t>
            </w:r>
            <w:r w:rsidRPr="007E0DF4">
              <w:rPr>
                <w:color w:val="000000"/>
              </w:rPr>
              <w:t>ский</w:t>
            </w:r>
            <w:proofErr w:type="spellEnd"/>
            <w:r w:rsidRPr="007E0DF4">
              <w:rPr>
                <w:color w:val="000000"/>
              </w:rPr>
              <w:t xml:space="preserve">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4,96</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4,76</w:t>
            </w:r>
          </w:p>
        </w:tc>
        <w:tc>
          <w:tcPr>
            <w:tcW w:w="895" w:type="pct"/>
            <w:vAlign w:val="bottom"/>
          </w:tcPr>
          <w:p w:rsidR="00526EEC" w:rsidRPr="007E0DF4" w:rsidRDefault="00526EEC" w:rsidP="005C55B5">
            <w:pPr>
              <w:spacing w:line="276" w:lineRule="auto"/>
              <w:jc w:val="center"/>
              <w:rPr>
                <w:color w:val="000000"/>
              </w:rPr>
            </w:pPr>
            <w:r w:rsidRPr="007E0DF4">
              <w:rPr>
                <w:color w:val="000000"/>
              </w:rPr>
              <w:t>-0,2</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7</w:t>
            </w:r>
          </w:p>
        </w:tc>
        <w:tc>
          <w:tcPr>
            <w:tcW w:w="1878" w:type="pct"/>
            <w:shd w:val="clear" w:color="auto" w:fill="auto"/>
            <w:vAlign w:val="center"/>
            <w:hideMark/>
          </w:tcPr>
          <w:p w:rsidR="00526EEC" w:rsidRPr="007E0DF4" w:rsidRDefault="00526EEC" w:rsidP="005C55B5">
            <w:pPr>
              <w:spacing w:line="276" w:lineRule="auto"/>
              <w:rPr>
                <w:color w:val="000000"/>
              </w:rPr>
            </w:pPr>
            <w:r w:rsidRPr="007E0DF4">
              <w:rPr>
                <w:color w:val="000000"/>
              </w:rPr>
              <w:t>Татарский район</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4,94</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4,74</w:t>
            </w:r>
          </w:p>
        </w:tc>
        <w:tc>
          <w:tcPr>
            <w:tcW w:w="895" w:type="pct"/>
            <w:vAlign w:val="bottom"/>
          </w:tcPr>
          <w:p w:rsidR="00526EEC" w:rsidRPr="007E0DF4" w:rsidRDefault="00526EEC" w:rsidP="005C55B5">
            <w:pPr>
              <w:spacing w:line="276" w:lineRule="auto"/>
              <w:jc w:val="center"/>
              <w:rPr>
                <w:color w:val="000000"/>
              </w:rPr>
            </w:pPr>
            <w:r w:rsidRPr="007E0DF4">
              <w:rPr>
                <w:color w:val="000000"/>
              </w:rPr>
              <w:t>-0,2</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8</w:t>
            </w:r>
          </w:p>
        </w:tc>
        <w:tc>
          <w:tcPr>
            <w:tcW w:w="1878" w:type="pct"/>
            <w:shd w:val="clear" w:color="auto" w:fill="auto"/>
            <w:vAlign w:val="center"/>
            <w:hideMark/>
          </w:tcPr>
          <w:p w:rsidR="00526EEC" w:rsidRPr="007E0DF4" w:rsidRDefault="00526EEC" w:rsidP="005C55B5">
            <w:pPr>
              <w:spacing w:line="276" w:lineRule="auto"/>
              <w:rPr>
                <w:color w:val="000000"/>
              </w:rPr>
            </w:pPr>
            <w:r w:rsidRPr="007E0DF4">
              <w:rPr>
                <w:color w:val="000000"/>
              </w:rPr>
              <w:t>г. Обь</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4,76</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4,72</w:t>
            </w:r>
          </w:p>
        </w:tc>
        <w:tc>
          <w:tcPr>
            <w:tcW w:w="895" w:type="pct"/>
            <w:vAlign w:val="bottom"/>
          </w:tcPr>
          <w:p w:rsidR="00526EEC" w:rsidRPr="007E0DF4" w:rsidRDefault="00526EEC" w:rsidP="005C55B5">
            <w:pPr>
              <w:spacing w:line="276" w:lineRule="auto"/>
              <w:jc w:val="center"/>
              <w:rPr>
                <w:color w:val="000000"/>
              </w:rPr>
            </w:pPr>
            <w:r w:rsidRPr="007E0DF4">
              <w:rPr>
                <w:color w:val="000000"/>
              </w:rPr>
              <w:t>-0,04</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9</w:t>
            </w:r>
          </w:p>
        </w:tc>
        <w:tc>
          <w:tcPr>
            <w:tcW w:w="1878" w:type="pct"/>
            <w:shd w:val="clear" w:color="auto" w:fill="auto"/>
            <w:vAlign w:val="center"/>
            <w:hideMark/>
          </w:tcPr>
          <w:p w:rsidR="00526EEC" w:rsidRPr="007E0DF4" w:rsidRDefault="00526EEC" w:rsidP="005C55B5">
            <w:pPr>
              <w:spacing w:line="276" w:lineRule="auto"/>
              <w:rPr>
                <w:color w:val="000000"/>
              </w:rPr>
            </w:pPr>
            <w:proofErr w:type="spellStart"/>
            <w:r w:rsidRPr="007E0DF4">
              <w:rPr>
                <w:color w:val="000000"/>
              </w:rPr>
              <w:t>Мошковский</w:t>
            </w:r>
            <w:proofErr w:type="spellEnd"/>
            <w:r w:rsidRPr="007E0DF4">
              <w:rPr>
                <w:color w:val="000000"/>
              </w:rPr>
              <w:t xml:space="preserve"> район</w:t>
            </w:r>
          </w:p>
        </w:tc>
        <w:tc>
          <w:tcPr>
            <w:tcW w:w="721" w:type="pct"/>
            <w:shd w:val="clear" w:color="auto" w:fill="auto"/>
            <w:noWrap/>
            <w:vAlign w:val="center"/>
            <w:hideMark/>
          </w:tcPr>
          <w:p w:rsidR="00526EEC" w:rsidRPr="007E0DF4" w:rsidRDefault="00526EEC" w:rsidP="005C55B5">
            <w:pPr>
              <w:spacing w:line="276" w:lineRule="auto"/>
              <w:jc w:val="center"/>
              <w:rPr>
                <w:color w:val="000000"/>
              </w:rPr>
            </w:pPr>
            <w:r w:rsidRPr="007E0DF4">
              <w:rPr>
                <w:bCs/>
              </w:rPr>
              <w:t>4,38</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4,47</w:t>
            </w:r>
          </w:p>
        </w:tc>
        <w:tc>
          <w:tcPr>
            <w:tcW w:w="895" w:type="pct"/>
            <w:vAlign w:val="bottom"/>
          </w:tcPr>
          <w:p w:rsidR="00526EEC" w:rsidRPr="007E0DF4" w:rsidRDefault="00526EEC" w:rsidP="005C55B5">
            <w:pPr>
              <w:spacing w:line="276" w:lineRule="auto"/>
              <w:jc w:val="center"/>
              <w:rPr>
                <w:color w:val="000000"/>
              </w:rPr>
            </w:pPr>
            <w:r w:rsidRPr="007E0DF4">
              <w:rPr>
                <w:color w:val="000000"/>
              </w:rPr>
              <w:t>+0,09</w:t>
            </w:r>
          </w:p>
        </w:tc>
      </w:tr>
      <w:tr w:rsidR="00526EEC" w:rsidRPr="007E0DF4" w:rsidTr="00526EEC">
        <w:trPr>
          <w:trHeight w:val="20"/>
        </w:trPr>
        <w:tc>
          <w:tcPr>
            <w:tcW w:w="695" w:type="pct"/>
            <w:shd w:val="clear" w:color="auto" w:fill="auto"/>
            <w:vAlign w:val="center"/>
            <w:hideMark/>
          </w:tcPr>
          <w:p w:rsidR="00526EEC" w:rsidRPr="007E0DF4" w:rsidRDefault="00526EEC" w:rsidP="005C55B5">
            <w:pPr>
              <w:spacing w:line="276" w:lineRule="auto"/>
              <w:jc w:val="center"/>
              <w:rPr>
                <w:b/>
                <w:bCs/>
                <w:color w:val="000000"/>
              </w:rPr>
            </w:pPr>
            <w:r w:rsidRPr="007E0DF4">
              <w:rPr>
                <w:b/>
                <w:bCs/>
                <w:color w:val="000000"/>
              </w:rPr>
              <w:t>10</w:t>
            </w:r>
          </w:p>
        </w:tc>
        <w:tc>
          <w:tcPr>
            <w:tcW w:w="1878" w:type="pct"/>
            <w:shd w:val="clear" w:color="auto" w:fill="auto"/>
            <w:vAlign w:val="center"/>
            <w:hideMark/>
          </w:tcPr>
          <w:p w:rsidR="00526EEC" w:rsidRPr="007E0DF4" w:rsidRDefault="00526EEC" w:rsidP="005C55B5">
            <w:pPr>
              <w:spacing w:line="276" w:lineRule="auto"/>
              <w:rPr>
                <w:color w:val="000000"/>
              </w:rPr>
            </w:pPr>
            <w:r w:rsidRPr="007E0DF4">
              <w:rPr>
                <w:color w:val="000000"/>
              </w:rPr>
              <w:t>Новосибирск</w:t>
            </w:r>
          </w:p>
        </w:tc>
        <w:tc>
          <w:tcPr>
            <w:tcW w:w="721" w:type="pct"/>
            <w:shd w:val="clear" w:color="auto" w:fill="auto"/>
            <w:vAlign w:val="center"/>
            <w:hideMark/>
          </w:tcPr>
          <w:p w:rsidR="00526EEC" w:rsidRPr="007E0DF4" w:rsidRDefault="00526EEC" w:rsidP="005C55B5">
            <w:pPr>
              <w:spacing w:line="276" w:lineRule="auto"/>
              <w:jc w:val="center"/>
              <w:rPr>
                <w:color w:val="000000"/>
              </w:rPr>
            </w:pPr>
            <w:r w:rsidRPr="007E0DF4">
              <w:rPr>
                <w:bCs/>
              </w:rPr>
              <w:t>4,48</w:t>
            </w:r>
          </w:p>
        </w:tc>
        <w:tc>
          <w:tcPr>
            <w:tcW w:w="811" w:type="pct"/>
            <w:shd w:val="clear" w:color="auto" w:fill="auto"/>
            <w:vAlign w:val="center"/>
            <w:hideMark/>
          </w:tcPr>
          <w:p w:rsidR="00526EEC" w:rsidRPr="007E0DF4" w:rsidRDefault="00526EEC" w:rsidP="005C55B5">
            <w:pPr>
              <w:spacing w:line="276" w:lineRule="auto"/>
              <w:jc w:val="center"/>
              <w:rPr>
                <w:color w:val="000000"/>
              </w:rPr>
            </w:pPr>
            <w:r w:rsidRPr="007E0DF4">
              <w:rPr>
                <w:color w:val="000000"/>
              </w:rPr>
              <w:t>4,43</w:t>
            </w:r>
          </w:p>
        </w:tc>
        <w:tc>
          <w:tcPr>
            <w:tcW w:w="895" w:type="pct"/>
            <w:vAlign w:val="bottom"/>
          </w:tcPr>
          <w:p w:rsidR="00526EEC" w:rsidRPr="007E0DF4" w:rsidRDefault="00526EEC" w:rsidP="005C55B5">
            <w:pPr>
              <w:spacing w:line="276" w:lineRule="auto"/>
              <w:jc w:val="center"/>
              <w:rPr>
                <w:color w:val="000000"/>
              </w:rPr>
            </w:pPr>
            <w:r w:rsidRPr="007E0DF4">
              <w:rPr>
                <w:color w:val="000000"/>
              </w:rPr>
              <w:t>-0,05</w:t>
            </w:r>
          </w:p>
        </w:tc>
      </w:tr>
    </w:tbl>
    <w:p w:rsidR="005C55B5" w:rsidRDefault="005C55B5" w:rsidP="007E228C">
      <w:pPr>
        <w:tabs>
          <w:tab w:val="left" w:pos="1134"/>
        </w:tabs>
        <w:spacing w:before="120"/>
        <w:ind w:firstLine="709"/>
        <w:jc w:val="both"/>
      </w:pPr>
      <w:r w:rsidRPr="007E0DF4">
        <w:t>Уровень удовлетворенности оценивался по доле респондентов, ответивших «Д</w:t>
      </w:r>
      <w:r w:rsidR="00D53F44">
        <w:t>а» на вопрос «Удовлетворены ли В</w:t>
      </w:r>
      <w:r w:rsidRPr="007E0DF4">
        <w:t xml:space="preserve">ы качеством и доступностью предоставления услуг», – среднее значение доли удовлетворенных составила 94,25% </w:t>
      </w:r>
      <w:r w:rsidR="008C2A6A" w:rsidRPr="007E0DF4">
        <w:t>(табл. 7</w:t>
      </w:r>
      <w:r w:rsidRPr="007E0DF4">
        <w:t xml:space="preserve">). В 2013 году аналогичный показатель составлял 97,74%. </w:t>
      </w:r>
    </w:p>
    <w:p w:rsidR="005C55B5" w:rsidRPr="007E228C" w:rsidRDefault="005C55B5" w:rsidP="007E228C">
      <w:pPr>
        <w:pStyle w:val="af6"/>
        <w:spacing w:after="40"/>
        <w:jc w:val="center"/>
        <w:rPr>
          <w:sz w:val="24"/>
          <w:szCs w:val="24"/>
        </w:rPr>
      </w:pPr>
      <w:r w:rsidRPr="007E228C">
        <w:rPr>
          <w:sz w:val="24"/>
          <w:szCs w:val="24"/>
        </w:rPr>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7</w:t>
      </w:r>
      <w:r w:rsidR="00300206" w:rsidRPr="007E228C">
        <w:rPr>
          <w:sz w:val="24"/>
          <w:szCs w:val="24"/>
        </w:rPr>
        <w:fldChar w:fldCharType="end"/>
      </w:r>
      <w:r w:rsidRPr="007E228C">
        <w:rPr>
          <w:sz w:val="24"/>
          <w:szCs w:val="24"/>
        </w:rPr>
        <w:t xml:space="preserve"> </w:t>
      </w:r>
      <w:r w:rsidRPr="007E228C">
        <w:rPr>
          <w:sz w:val="24"/>
          <w:szCs w:val="24"/>
        </w:rPr>
        <w:noBreakHyphen/>
        <w:t xml:space="preserve"> Уровень удовлетворенности качеством и дос</w:t>
      </w:r>
      <w:r w:rsidR="00D53F44" w:rsidRPr="007E228C">
        <w:rPr>
          <w:sz w:val="24"/>
          <w:szCs w:val="24"/>
        </w:rPr>
        <w:t xml:space="preserve">тупностью предоставления услуг </w:t>
      </w:r>
      <w:r w:rsidRPr="007E228C">
        <w:rPr>
          <w:sz w:val="24"/>
          <w:szCs w:val="24"/>
        </w:rPr>
        <w:t>на базе МФЦ</w:t>
      </w:r>
    </w:p>
    <w:tbl>
      <w:tblPr>
        <w:tblW w:w="5000" w:type="pct"/>
        <w:tblLook w:val="04A0" w:firstRow="1" w:lastRow="0" w:firstColumn="1" w:lastColumn="0" w:noHBand="0" w:noVBand="1"/>
      </w:tblPr>
      <w:tblGrid>
        <w:gridCol w:w="1299"/>
        <w:gridCol w:w="3193"/>
        <w:gridCol w:w="2047"/>
        <w:gridCol w:w="2068"/>
        <w:gridCol w:w="1701"/>
      </w:tblGrid>
      <w:tr w:rsidR="005C55B5" w:rsidRPr="007E0DF4" w:rsidTr="005C55B5">
        <w:trPr>
          <w:trHeight w:val="20"/>
          <w:tblHeader/>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Рейтинг</w:t>
            </w:r>
          </w:p>
        </w:tc>
        <w:tc>
          <w:tcPr>
            <w:tcW w:w="15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Наименование МФЦ</w:t>
            </w:r>
          </w:p>
        </w:tc>
        <w:tc>
          <w:tcPr>
            <w:tcW w:w="1996" w:type="pct"/>
            <w:gridSpan w:val="2"/>
            <w:tcBorders>
              <w:top w:val="single" w:sz="4" w:space="0" w:color="auto"/>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Удовлетворенность качеством и доступностью услуг, %</w:t>
            </w:r>
          </w:p>
        </w:tc>
        <w:tc>
          <w:tcPr>
            <w:tcW w:w="826" w:type="pct"/>
            <w:vMerge w:val="restart"/>
            <w:tcBorders>
              <w:top w:val="single" w:sz="4" w:space="0" w:color="auto"/>
              <w:left w:val="nil"/>
              <w:right w:val="single" w:sz="4" w:space="0" w:color="auto"/>
            </w:tcBorders>
            <w:vAlign w:val="center"/>
          </w:tcPr>
          <w:p w:rsidR="005C55B5" w:rsidRPr="007E0DF4" w:rsidRDefault="005C55B5" w:rsidP="005C55B5">
            <w:pPr>
              <w:spacing w:line="276" w:lineRule="auto"/>
              <w:jc w:val="center"/>
              <w:rPr>
                <w:b/>
                <w:bCs/>
                <w:color w:val="000000"/>
              </w:rPr>
            </w:pPr>
            <w:r w:rsidRPr="007E0DF4">
              <w:rPr>
                <w:b/>
                <w:bCs/>
                <w:color w:val="000000"/>
              </w:rPr>
              <w:t>Динамика</w:t>
            </w:r>
          </w:p>
        </w:tc>
      </w:tr>
      <w:tr w:rsidR="005C55B5" w:rsidRPr="007E0DF4" w:rsidTr="005C55B5">
        <w:trPr>
          <w:trHeight w:val="20"/>
          <w:tblHeader/>
        </w:trPr>
        <w:tc>
          <w:tcPr>
            <w:tcW w:w="630" w:type="pct"/>
            <w:vMerge/>
            <w:tcBorders>
              <w:top w:val="single" w:sz="4" w:space="0" w:color="auto"/>
              <w:left w:val="single" w:sz="4" w:space="0" w:color="auto"/>
              <w:bottom w:val="single" w:sz="4" w:space="0" w:color="auto"/>
              <w:right w:val="single" w:sz="4" w:space="0" w:color="auto"/>
            </w:tcBorders>
            <w:hideMark/>
          </w:tcPr>
          <w:p w:rsidR="005C55B5" w:rsidRPr="007E0DF4" w:rsidRDefault="005C55B5" w:rsidP="005C55B5">
            <w:pPr>
              <w:spacing w:line="276" w:lineRule="auto"/>
              <w:jc w:val="center"/>
              <w:rPr>
                <w:b/>
                <w:bCs/>
                <w:color w:val="000000"/>
              </w:rPr>
            </w:pPr>
          </w:p>
        </w:tc>
        <w:tc>
          <w:tcPr>
            <w:tcW w:w="1549" w:type="pct"/>
            <w:vMerge/>
            <w:tcBorders>
              <w:top w:val="single" w:sz="4" w:space="0" w:color="auto"/>
              <w:left w:val="single" w:sz="4" w:space="0" w:color="auto"/>
              <w:bottom w:val="single" w:sz="4" w:space="0" w:color="auto"/>
              <w:right w:val="single" w:sz="4" w:space="0" w:color="auto"/>
            </w:tcBorders>
            <w:hideMark/>
          </w:tcPr>
          <w:p w:rsidR="005C55B5" w:rsidRPr="007E0DF4" w:rsidRDefault="005C55B5" w:rsidP="005C55B5">
            <w:pPr>
              <w:spacing w:line="276" w:lineRule="auto"/>
              <w:jc w:val="center"/>
              <w:rPr>
                <w:b/>
                <w:bCs/>
                <w:color w:val="000000"/>
              </w:rPr>
            </w:pPr>
          </w:p>
        </w:tc>
        <w:tc>
          <w:tcPr>
            <w:tcW w:w="993" w:type="pct"/>
            <w:tcBorders>
              <w:top w:val="nil"/>
              <w:left w:val="nil"/>
              <w:bottom w:val="single" w:sz="4" w:space="0" w:color="auto"/>
              <w:right w:val="single" w:sz="4" w:space="0" w:color="auto"/>
            </w:tcBorders>
            <w:shd w:val="clear" w:color="auto" w:fill="auto"/>
            <w:hideMark/>
          </w:tcPr>
          <w:p w:rsidR="005C55B5" w:rsidRPr="007E0DF4" w:rsidRDefault="005C55B5" w:rsidP="005C55B5">
            <w:pPr>
              <w:spacing w:line="276" w:lineRule="auto"/>
              <w:jc w:val="center"/>
              <w:rPr>
                <w:b/>
                <w:bCs/>
                <w:color w:val="000000"/>
              </w:rPr>
            </w:pPr>
            <w:r w:rsidRPr="007E0DF4">
              <w:rPr>
                <w:b/>
                <w:bCs/>
                <w:color w:val="000000"/>
              </w:rPr>
              <w:t>2013</w:t>
            </w:r>
          </w:p>
        </w:tc>
        <w:tc>
          <w:tcPr>
            <w:tcW w:w="1003" w:type="pct"/>
            <w:tcBorders>
              <w:top w:val="nil"/>
              <w:left w:val="nil"/>
              <w:bottom w:val="single" w:sz="4" w:space="0" w:color="auto"/>
              <w:right w:val="single" w:sz="4" w:space="0" w:color="auto"/>
            </w:tcBorders>
            <w:shd w:val="clear" w:color="auto" w:fill="auto"/>
            <w:hideMark/>
          </w:tcPr>
          <w:p w:rsidR="005C55B5" w:rsidRPr="007E0DF4" w:rsidRDefault="005C55B5" w:rsidP="005C55B5">
            <w:pPr>
              <w:spacing w:line="276" w:lineRule="auto"/>
              <w:jc w:val="center"/>
              <w:rPr>
                <w:b/>
                <w:bCs/>
                <w:color w:val="000000"/>
              </w:rPr>
            </w:pPr>
            <w:r w:rsidRPr="007E0DF4">
              <w:rPr>
                <w:b/>
                <w:bCs/>
                <w:color w:val="000000"/>
              </w:rPr>
              <w:t>2014</w:t>
            </w:r>
          </w:p>
        </w:tc>
        <w:tc>
          <w:tcPr>
            <w:tcW w:w="826" w:type="pct"/>
            <w:vMerge/>
            <w:tcBorders>
              <w:left w:val="nil"/>
              <w:bottom w:val="single" w:sz="4" w:space="0" w:color="auto"/>
              <w:right w:val="single" w:sz="4" w:space="0" w:color="auto"/>
            </w:tcBorders>
          </w:tcPr>
          <w:p w:rsidR="005C55B5" w:rsidRPr="007E0DF4" w:rsidRDefault="005C55B5" w:rsidP="005C55B5">
            <w:pPr>
              <w:spacing w:line="276" w:lineRule="auto"/>
              <w:jc w:val="center"/>
              <w:rPr>
                <w:b/>
                <w:bCs/>
                <w:color w:val="000000"/>
              </w:rPr>
            </w:pP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1</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Барабинский</w:t>
            </w:r>
            <w:proofErr w:type="spellEnd"/>
            <w:r w:rsidRPr="007E0DF4">
              <w:rPr>
                <w:color w:val="000000"/>
              </w:rPr>
              <w:t xml:space="preserve"> район</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100</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2</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Карасукский район</w:t>
            </w:r>
          </w:p>
        </w:tc>
        <w:tc>
          <w:tcPr>
            <w:tcW w:w="993" w:type="pct"/>
            <w:tcBorders>
              <w:top w:val="nil"/>
              <w:left w:val="nil"/>
              <w:bottom w:val="single" w:sz="4" w:space="0" w:color="auto"/>
              <w:right w:val="single" w:sz="4" w:space="0" w:color="auto"/>
            </w:tcBorders>
            <w:shd w:val="clear" w:color="auto" w:fill="auto"/>
            <w:vAlign w:val="center"/>
          </w:tcPr>
          <w:p w:rsidR="005C55B5" w:rsidRPr="007E0DF4" w:rsidRDefault="005C55B5" w:rsidP="005C55B5">
            <w:pPr>
              <w:spacing w:line="276" w:lineRule="auto"/>
              <w:jc w:val="center"/>
              <w:rPr>
                <w:color w:val="000000"/>
              </w:rPr>
            </w:pPr>
            <w:r w:rsidRPr="007E0DF4">
              <w:t>100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100</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0</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3</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Куйбышевский район</w:t>
            </w:r>
          </w:p>
        </w:tc>
        <w:tc>
          <w:tcPr>
            <w:tcW w:w="993" w:type="pct"/>
            <w:tcBorders>
              <w:top w:val="nil"/>
              <w:left w:val="nil"/>
              <w:bottom w:val="single" w:sz="4" w:space="0" w:color="auto"/>
              <w:right w:val="single" w:sz="4" w:space="0" w:color="auto"/>
            </w:tcBorders>
            <w:shd w:val="clear" w:color="auto" w:fill="auto"/>
            <w:vAlign w:val="center"/>
          </w:tcPr>
          <w:p w:rsidR="005C55B5" w:rsidRPr="007E0DF4" w:rsidRDefault="005C55B5" w:rsidP="005C55B5">
            <w:pPr>
              <w:spacing w:line="276" w:lineRule="auto"/>
              <w:jc w:val="center"/>
              <w:rPr>
                <w:color w:val="000000"/>
              </w:rPr>
            </w:pPr>
            <w:r w:rsidRPr="007E0DF4">
              <w:t>100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100</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0</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4</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Чановский</w:t>
            </w:r>
            <w:proofErr w:type="spellEnd"/>
            <w:r w:rsidRPr="007E0DF4">
              <w:rPr>
                <w:color w:val="000000"/>
              </w:rPr>
              <w:t xml:space="preserve"> район</w:t>
            </w:r>
          </w:p>
        </w:tc>
        <w:tc>
          <w:tcPr>
            <w:tcW w:w="993" w:type="pct"/>
            <w:tcBorders>
              <w:top w:val="nil"/>
              <w:left w:val="nil"/>
              <w:bottom w:val="single" w:sz="4" w:space="0" w:color="auto"/>
              <w:right w:val="single" w:sz="4" w:space="0" w:color="auto"/>
            </w:tcBorders>
            <w:shd w:val="clear" w:color="auto" w:fill="auto"/>
            <w:vAlign w:val="center"/>
          </w:tcPr>
          <w:p w:rsidR="005C55B5" w:rsidRPr="007E0DF4" w:rsidRDefault="005C55B5" w:rsidP="005C55B5">
            <w:pPr>
              <w:spacing w:line="276" w:lineRule="auto"/>
              <w:jc w:val="center"/>
              <w:rPr>
                <w:color w:val="000000"/>
              </w:rPr>
            </w:pPr>
            <w:r w:rsidRPr="007E0DF4">
              <w:t>100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97,17</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-2,83</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5</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г. Обь</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t>95,1</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97,00</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1,9</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6</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Масляни</w:t>
            </w:r>
            <w:r w:rsidR="00BE295A">
              <w:rPr>
                <w:color w:val="000000"/>
              </w:rPr>
              <w:t>н</w:t>
            </w:r>
            <w:r w:rsidRPr="007E0DF4">
              <w:rPr>
                <w:color w:val="000000"/>
              </w:rPr>
              <w:t>ский</w:t>
            </w:r>
            <w:proofErr w:type="spellEnd"/>
            <w:r w:rsidRPr="007E0DF4">
              <w:rPr>
                <w:color w:val="000000"/>
              </w:rPr>
              <w:t xml:space="preserve"> район</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t>100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95,92</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-4,08</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7</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Татарский район</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t>100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95,01</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-4,99</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8</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Купинский</w:t>
            </w:r>
            <w:proofErr w:type="spellEnd"/>
            <w:r w:rsidRPr="007E0DF4">
              <w:rPr>
                <w:color w:val="000000"/>
              </w:rPr>
              <w:t xml:space="preserve"> район</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94,65</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9</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r w:rsidRPr="007E0DF4">
              <w:rPr>
                <w:color w:val="000000"/>
              </w:rPr>
              <w:t>Новосибирск</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t>90,8</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93,78</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2,98</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10</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color w:val="000000"/>
              </w:rPr>
            </w:pPr>
            <w:proofErr w:type="spellStart"/>
            <w:r w:rsidRPr="007E0DF4">
              <w:rPr>
                <w:color w:val="000000"/>
              </w:rPr>
              <w:t>Мошковский</w:t>
            </w:r>
            <w:proofErr w:type="spellEnd"/>
            <w:r w:rsidRPr="007E0DF4">
              <w:rPr>
                <w:color w:val="000000"/>
              </w:rPr>
              <w:t xml:space="preserve"> район</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t>96,0</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color w:val="000000"/>
              </w:rPr>
            </w:pPr>
            <w:r w:rsidRPr="007E0DF4">
              <w:rPr>
                <w:color w:val="000000"/>
              </w:rPr>
              <w:t>73,13</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color w:val="000000"/>
              </w:rPr>
            </w:pPr>
            <w:r w:rsidRPr="007E0DF4">
              <w:rPr>
                <w:color w:val="000000"/>
              </w:rPr>
              <w:t>-22,87</w:t>
            </w:r>
          </w:p>
        </w:tc>
      </w:tr>
      <w:tr w:rsidR="005C55B5" w:rsidRPr="007E0DF4" w:rsidTr="005C55B5">
        <w:trPr>
          <w:trHeight w:val="2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both"/>
              <w:rPr>
                <w:b/>
                <w:bCs/>
                <w:color w:val="000000"/>
              </w:rPr>
            </w:pPr>
            <w:r w:rsidRPr="007E0DF4">
              <w:rPr>
                <w:b/>
                <w:bCs/>
                <w:color w:val="000000"/>
              </w:rPr>
              <w:t> </w:t>
            </w:r>
          </w:p>
        </w:tc>
        <w:tc>
          <w:tcPr>
            <w:tcW w:w="1549"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rPr>
                <w:b/>
                <w:bCs/>
                <w:color w:val="000000"/>
              </w:rPr>
            </w:pPr>
            <w:r w:rsidRPr="007E0DF4">
              <w:rPr>
                <w:b/>
                <w:bCs/>
                <w:color w:val="000000"/>
              </w:rPr>
              <w:t>Среднее значение</w:t>
            </w:r>
          </w:p>
        </w:tc>
        <w:tc>
          <w:tcPr>
            <w:tcW w:w="99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rPr>
              <w:t>97,74</w:t>
            </w:r>
          </w:p>
        </w:tc>
        <w:tc>
          <w:tcPr>
            <w:tcW w:w="1003" w:type="pct"/>
            <w:tcBorders>
              <w:top w:val="nil"/>
              <w:left w:val="nil"/>
              <w:bottom w:val="single" w:sz="4" w:space="0" w:color="auto"/>
              <w:right w:val="single" w:sz="4" w:space="0" w:color="auto"/>
            </w:tcBorders>
            <w:shd w:val="clear" w:color="auto" w:fill="auto"/>
            <w:vAlign w:val="center"/>
            <w:hideMark/>
          </w:tcPr>
          <w:p w:rsidR="005C55B5" w:rsidRPr="007E0DF4" w:rsidRDefault="005C55B5" w:rsidP="005C55B5">
            <w:pPr>
              <w:spacing w:line="276" w:lineRule="auto"/>
              <w:jc w:val="center"/>
              <w:rPr>
                <w:b/>
                <w:bCs/>
                <w:color w:val="000000"/>
              </w:rPr>
            </w:pPr>
            <w:r w:rsidRPr="007E0DF4">
              <w:rPr>
                <w:b/>
                <w:bCs/>
                <w:color w:val="000000"/>
              </w:rPr>
              <w:t>94,25</w:t>
            </w:r>
          </w:p>
        </w:tc>
        <w:tc>
          <w:tcPr>
            <w:tcW w:w="826" w:type="pct"/>
            <w:tcBorders>
              <w:top w:val="nil"/>
              <w:left w:val="nil"/>
              <w:bottom w:val="single" w:sz="4" w:space="0" w:color="auto"/>
              <w:right w:val="single" w:sz="4" w:space="0" w:color="auto"/>
            </w:tcBorders>
            <w:vAlign w:val="bottom"/>
          </w:tcPr>
          <w:p w:rsidR="005C55B5" w:rsidRPr="007E0DF4" w:rsidRDefault="005C55B5" w:rsidP="005C55B5">
            <w:pPr>
              <w:spacing w:line="276" w:lineRule="auto"/>
              <w:jc w:val="center"/>
              <w:rPr>
                <w:b/>
                <w:color w:val="000000"/>
              </w:rPr>
            </w:pPr>
            <w:r w:rsidRPr="007E0DF4">
              <w:rPr>
                <w:b/>
                <w:color w:val="000000"/>
              </w:rPr>
              <w:t>-3,49</w:t>
            </w:r>
          </w:p>
        </w:tc>
      </w:tr>
    </w:tbl>
    <w:p w:rsidR="000050AC" w:rsidRPr="007E0DF4" w:rsidRDefault="005C55B5" w:rsidP="007E228C">
      <w:pPr>
        <w:tabs>
          <w:tab w:val="left" w:pos="1134"/>
        </w:tabs>
        <w:spacing w:before="120"/>
        <w:ind w:firstLine="709"/>
        <w:jc w:val="both"/>
      </w:pPr>
      <w:r w:rsidRPr="007E0DF4">
        <w:t xml:space="preserve">Самый низкий показатель в МФЦ в </w:t>
      </w:r>
      <w:proofErr w:type="spellStart"/>
      <w:r w:rsidRPr="007E0DF4">
        <w:t>Мошковском</w:t>
      </w:r>
      <w:proofErr w:type="spellEnd"/>
      <w:r w:rsidRPr="007E0DF4">
        <w:t xml:space="preserve"> районе – 73,13%. В 2013 году самый низкий показатель был в МФЦ в г. Новосибирске – 90,8%.</w:t>
      </w:r>
    </w:p>
    <w:p w:rsidR="005C55B5" w:rsidRPr="007E0DF4" w:rsidRDefault="005C55B5" w:rsidP="007E228C">
      <w:pPr>
        <w:tabs>
          <w:tab w:val="left" w:pos="1134"/>
        </w:tabs>
        <w:ind w:firstLine="709"/>
        <w:jc w:val="both"/>
      </w:pPr>
      <w:r w:rsidRPr="007E0DF4">
        <w:rPr>
          <w:i/>
        </w:rPr>
        <w:t>По результатам исследования определен уровень качества и доступности наиболее массовых и востребованных услуг</w:t>
      </w:r>
      <w:r w:rsidRPr="007E0DF4">
        <w:t>.</w:t>
      </w:r>
      <w:r w:rsidR="002144EE">
        <w:t xml:space="preserve"> </w:t>
      </w:r>
      <w:r w:rsidRPr="007E0DF4">
        <w:t xml:space="preserve">Необходимо отметить, что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 </w:t>
      </w:r>
    </w:p>
    <w:p w:rsidR="005C55B5" w:rsidRPr="007E0DF4" w:rsidRDefault="005C55B5" w:rsidP="007E228C">
      <w:pPr>
        <w:tabs>
          <w:tab w:val="left" w:pos="1134"/>
        </w:tabs>
        <w:ind w:firstLine="709"/>
        <w:jc w:val="both"/>
      </w:pPr>
      <w:r w:rsidRPr="007E0DF4">
        <w:rPr>
          <w:i/>
        </w:rPr>
        <w:t>Интегральная оценка качества и доступности составила 94,02%</w:t>
      </w:r>
      <w:r w:rsidR="008C2A6A" w:rsidRPr="007E0DF4">
        <w:rPr>
          <w:i/>
        </w:rPr>
        <w:t xml:space="preserve"> </w:t>
      </w:r>
      <w:r w:rsidR="008C2A6A" w:rsidRPr="007E0DF4">
        <w:t xml:space="preserve">(в 2013 году – 93,56%). </w:t>
      </w:r>
    </w:p>
    <w:p w:rsidR="005C55B5" w:rsidRPr="007E228C" w:rsidRDefault="005C55B5" w:rsidP="007E228C">
      <w:pPr>
        <w:pStyle w:val="af6"/>
        <w:jc w:val="center"/>
        <w:rPr>
          <w:sz w:val="24"/>
          <w:szCs w:val="24"/>
        </w:rPr>
      </w:pPr>
      <w:r w:rsidRPr="007E228C">
        <w:rPr>
          <w:sz w:val="24"/>
          <w:szCs w:val="24"/>
        </w:rPr>
        <w:lastRenderedPageBreak/>
        <w:t xml:space="preserve">Таблица </w:t>
      </w:r>
      <w:r w:rsidR="00300206" w:rsidRPr="007E228C">
        <w:rPr>
          <w:sz w:val="24"/>
          <w:szCs w:val="24"/>
        </w:rPr>
        <w:fldChar w:fldCharType="begin"/>
      </w:r>
      <w:r w:rsidRPr="007E228C">
        <w:rPr>
          <w:sz w:val="24"/>
          <w:szCs w:val="24"/>
        </w:rPr>
        <w:instrText xml:space="preserve"> SEQ Таблица \* ARABIC </w:instrText>
      </w:r>
      <w:r w:rsidR="00300206" w:rsidRPr="007E228C">
        <w:rPr>
          <w:sz w:val="24"/>
          <w:szCs w:val="24"/>
        </w:rPr>
        <w:fldChar w:fldCharType="separate"/>
      </w:r>
      <w:r w:rsidR="00F10BB5">
        <w:rPr>
          <w:noProof/>
          <w:sz w:val="24"/>
          <w:szCs w:val="24"/>
        </w:rPr>
        <w:t>8</w:t>
      </w:r>
      <w:r w:rsidR="00300206" w:rsidRPr="007E228C">
        <w:rPr>
          <w:sz w:val="24"/>
          <w:szCs w:val="24"/>
        </w:rPr>
        <w:fldChar w:fldCharType="end"/>
      </w:r>
      <w:r w:rsidRPr="007E228C">
        <w:rPr>
          <w:sz w:val="24"/>
          <w:szCs w:val="24"/>
        </w:rPr>
        <w:t xml:space="preserve"> </w:t>
      </w:r>
      <w:r w:rsidRPr="007E228C">
        <w:rPr>
          <w:sz w:val="24"/>
          <w:szCs w:val="24"/>
        </w:rPr>
        <w:noBreakHyphen/>
        <w:t xml:space="preserve"> Уровень качества и доступности наиболее массовых и востребованных услуг</w:t>
      </w:r>
    </w:p>
    <w:tbl>
      <w:tblPr>
        <w:tblW w:w="5087" w:type="pct"/>
        <w:tblLayout w:type="fixed"/>
        <w:tblLook w:val="04A0" w:firstRow="1" w:lastRow="0" w:firstColumn="1" w:lastColumn="0" w:noHBand="0" w:noVBand="1"/>
      </w:tblPr>
      <w:tblGrid>
        <w:gridCol w:w="539"/>
        <w:gridCol w:w="5334"/>
        <w:gridCol w:w="1439"/>
        <w:gridCol w:w="1126"/>
        <w:gridCol w:w="2049"/>
      </w:tblGrid>
      <w:tr w:rsidR="005F212E" w:rsidRPr="007E0DF4" w:rsidTr="005F212E">
        <w:trPr>
          <w:trHeight w:val="57"/>
          <w:tblHeader/>
        </w:trPr>
        <w:tc>
          <w:tcPr>
            <w:tcW w:w="257"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526EEC" w:rsidRDefault="009535CC" w:rsidP="005C55B5">
            <w:pPr>
              <w:spacing w:line="276" w:lineRule="auto"/>
              <w:jc w:val="center"/>
              <w:rPr>
                <w:b/>
                <w:bCs/>
                <w:sz w:val="20"/>
                <w:szCs w:val="20"/>
              </w:rPr>
            </w:pPr>
            <w:r w:rsidRPr="00526EEC">
              <w:rPr>
                <w:b/>
                <w:bCs/>
                <w:sz w:val="20"/>
                <w:szCs w:val="20"/>
              </w:rPr>
              <w:t xml:space="preserve">№ </w:t>
            </w:r>
            <w:proofErr w:type="gramStart"/>
            <w:r w:rsidRPr="00526EEC">
              <w:rPr>
                <w:b/>
                <w:bCs/>
                <w:sz w:val="20"/>
                <w:szCs w:val="20"/>
              </w:rPr>
              <w:t>п</w:t>
            </w:r>
            <w:proofErr w:type="gramEnd"/>
            <w:r w:rsidRPr="00526EEC">
              <w:rPr>
                <w:b/>
                <w:bCs/>
                <w:sz w:val="20"/>
                <w:szCs w:val="20"/>
              </w:rPr>
              <w:t>/п</w:t>
            </w:r>
          </w:p>
        </w:tc>
        <w:tc>
          <w:tcPr>
            <w:tcW w:w="2543"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7E0DF4" w:rsidRDefault="009535CC" w:rsidP="005C55B5">
            <w:pPr>
              <w:spacing w:line="276" w:lineRule="auto"/>
              <w:jc w:val="center"/>
              <w:rPr>
                <w:b/>
                <w:bCs/>
              </w:rPr>
            </w:pPr>
            <w:r w:rsidRPr="007E0DF4">
              <w:rPr>
                <w:b/>
                <w:bCs/>
              </w:rPr>
              <w:t>Наименование</w:t>
            </w:r>
          </w:p>
          <w:p w:rsidR="009535CC" w:rsidRPr="007E0DF4" w:rsidRDefault="009535CC" w:rsidP="005C55B5">
            <w:pPr>
              <w:spacing w:line="276" w:lineRule="auto"/>
              <w:jc w:val="center"/>
              <w:rPr>
                <w:b/>
                <w:bCs/>
              </w:rPr>
            </w:pPr>
            <w:r w:rsidRPr="007E0DF4">
              <w:rPr>
                <w:b/>
                <w:bCs/>
              </w:rPr>
              <w:t>государственной (муниципальной) услуги</w:t>
            </w:r>
          </w:p>
        </w:tc>
        <w:tc>
          <w:tcPr>
            <w:tcW w:w="686"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2144EE" w:rsidRDefault="0042532D" w:rsidP="005C55B5">
            <w:pPr>
              <w:spacing w:line="276" w:lineRule="auto"/>
              <w:jc w:val="center"/>
              <w:rPr>
                <w:b/>
                <w:bCs/>
                <w:i/>
                <w:iCs/>
                <w:sz w:val="20"/>
                <w:szCs w:val="20"/>
              </w:rPr>
            </w:pPr>
            <w:r>
              <w:rPr>
                <w:b/>
                <w:bCs/>
                <w:sz w:val="20"/>
                <w:szCs w:val="20"/>
              </w:rPr>
              <w:t>Уровень</w:t>
            </w:r>
            <w:r w:rsidR="009535CC" w:rsidRPr="002144EE">
              <w:rPr>
                <w:b/>
                <w:bCs/>
                <w:sz w:val="20"/>
                <w:szCs w:val="20"/>
              </w:rPr>
              <w:t xml:space="preserve"> доступности</w:t>
            </w:r>
          </w:p>
        </w:tc>
        <w:tc>
          <w:tcPr>
            <w:tcW w:w="537"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2144EE" w:rsidRDefault="0042532D" w:rsidP="005C55B5">
            <w:pPr>
              <w:spacing w:line="276" w:lineRule="auto"/>
              <w:jc w:val="center"/>
              <w:rPr>
                <w:b/>
                <w:bCs/>
                <w:i/>
                <w:iCs/>
                <w:sz w:val="20"/>
                <w:szCs w:val="20"/>
              </w:rPr>
            </w:pPr>
            <w:r>
              <w:rPr>
                <w:b/>
                <w:bCs/>
                <w:sz w:val="20"/>
                <w:szCs w:val="20"/>
              </w:rPr>
              <w:t>Уровень</w:t>
            </w:r>
            <w:r w:rsidR="009535CC" w:rsidRPr="002144EE">
              <w:rPr>
                <w:b/>
                <w:bCs/>
                <w:sz w:val="20"/>
                <w:szCs w:val="20"/>
              </w:rPr>
              <w:t xml:space="preserve"> качества</w:t>
            </w:r>
          </w:p>
        </w:tc>
        <w:tc>
          <w:tcPr>
            <w:tcW w:w="977" w:type="pct"/>
            <w:tcBorders>
              <w:top w:val="single" w:sz="8" w:space="0" w:color="auto"/>
              <w:left w:val="single" w:sz="4" w:space="0" w:color="auto"/>
              <w:bottom w:val="single" w:sz="4" w:space="0" w:color="auto"/>
              <w:right w:val="single" w:sz="8" w:space="0" w:color="auto"/>
            </w:tcBorders>
            <w:shd w:val="clear" w:color="auto" w:fill="auto"/>
            <w:vAlign w:val="center"/>
          </w:tcPr>
          <w:p w:rsidR="009535CC" w:rsidRPr="002144EE" w:rsidRDefault="0042532D" w:rsidP="002144EE">
            <w:pPr>
              <w:spacing w:line="276" w:lineRule="auto"/>
              <w:jc w:val="center"/>
              <w:rPr>
                <w:b/>
                <w:bCs/>
                <w:sz w:val="20"/>
                <w:szCs w:val="20"/>
              </w:rPr>
            </w:pPr>
            <w:r>
              <w:rPr>
                <w:b/>
                <w:bCs/>
                <w:sz w:val="20"/>
                <w:szCs w:val="20"/>
              </w:rPr>
              <w:t>Интегральная оценка</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1</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Предоставление гражданам субсидий на оплату жилого помещения и коммунальных услуг</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4,77</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4,81</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95,70%</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2</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Назначение и выплата ежемесячного пособия по уходу за ребенком</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4,74</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4,83</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95,52%</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3</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Выдача (замена) и учет паспортов гражданина РФ, удостоверяющих личность гражданина РФ на территории РФ</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4,62</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4,72</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93,28%</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4</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Оформление и выдача паспортов гражданина РФ, удостоверяющих личность гражданина РФ за пределами территории РФ, содержащих электронные носители информации</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4,73</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4,84</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95,50%</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5</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Предоставление компенсации размера внесённой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4,70</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4,89</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95,62%</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6</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Государственная регистрация прав на недвижимое имущество и сделок с ним</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4,56</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4,85</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93,73%</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7</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Присвоение звания «Ветеран труда»</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4,79</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4,78</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95,77%</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8</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Регистрационный учет граждан РФ по месту пре</w:t>
            </w:r>
            <w:r w:rsidR="00DC099D">
              <w:softHyphen/>
            </w:r>
            <w:r w:rsidRPr="007E0DF4">
              <w:t>бывания и по месту жительства в пределах РФ</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4,35</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4,62</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89,33%</w:t>
            </w:r>
          </w:p>
        </w:tc>
      </w:tr>
      <w:tr w:rsidR="005F212E" w:rsidRPr="007E0DF4" w:rsidTr="005F212E">
        <w:trPr>
          <w:trHeight w:val="57"/>
        </w:trPr>
        <w:tc>
          <w:tcPr>
            <w:tcW w:w="257" w:type="pct"/>
            <w:tcBorders>
              <w:top w:val="nil"/>
              <w:left w:val="single" w:sz="8" w:space="0" w:color="auto"/>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9</w:t>
            </w:r>
          </w:p>
        </w:tc>
        <w:tc>
          <w:tcPr>
            <w:tcW w:w="2543" w:type="pct"/>
            <w:tcBorders>
              <w:top w:val="nil"/>
              <w:left w:val="nil"/>
              <w:bottom w:val="single" w:sz="4" w:space="0" w:color="auto"/>
              <w:right w:val="single" w:sz="4" w:space="0" w:color="auto"/>
            </w:tcBorders>
            <w:shd w:val="clear" w:color="auto" w:fill="auto"/>
            <w:hideMark/>
          </w:tcPr>
          <w:p w:rsidR="009535CC" w:rsidRPr="007E0DF4" w:rsidRDefault="009535CC" w:rsidP="005C55B5">
            <w:pPr>
              <w:spacing w:line="276" w:lineRule="auto"/>
            </w:pPr>
            <w:r w:rsidRPr="007E0DF4">
              <w:t>Выдача сведений из реестра муниципального имущества</w:t>
            </w:r>
          </w:p>
        </w:tc>
        <w:tc>
          <w:tcPr>
            <w:tcW w:w="686"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4,65</w:t>
            </w:r>
          </w:p>
        </w:tc>
        <w:tc>
          <w:tcPr>
            <w:tcW w:w="537" w:type="pct"/>
            <w:tcBorders>
              <w:top w:val="nil"/>
              <w:left w:val="nil"/>
              <w:bottom w:val="single" w:sz="4"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4,80</w:t>
            </w:r>
          </w:p>
        </w:tc>
        <w:tc>
          <w:tcPr>
            <w:tcW w:w="977" w:type="pct"/>
            <w:tcBorders>
              <w:top w:val="nil"/>
              <w:left w:val="single" w:sz="4" w:space="0" w:color="auto"/>
              <w:bottom w:val="single" w:sz="4"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94,29%</w:t>
            </w:r>
          </w:p>
        </w:tc>
      </w:tr>
      <w:tr w:rsidR="005F212E" w:rsidRPr="007E0DF4" w:rsidTr="005F212E">
        <w:trPr>
          <w:trHeight w:val="57"/>
        </w:trPr>
        <w:tc>
          <w:tcPr>
            <w:tcW w:w="257" w:type="pct"/>
            <w:tcBorders>
              <w:top w:val="nil"/>
              <w:left w:val="single" w:sz="8" w:space="0" w:color="auto"/>
              <w:bottom w:val="single" w:sz="8" w:space="0" w:color="auto"/>
              <w:right w:val="single" w:sz="4" w:space="0" w:color="auto"/>
            </w:tcBorders>
            <w:shd w:val="clear" w:color="auto" w:fill="auto"/>
            <w:vAlign w:val="center"/>
            <w:hideMark/>
          </w:tcPr>
          <w:p w:rsidR="009535CC" w:rsidRPr="007E0DF4" w:rsidRDefault="009535CC" w:rsidP="005C55B5">
            <w:pPr>
              <w:spacing w:line="276" w:lineRule="auto"/>
              <w:jc w:val="center"/>
              <w:rPr>
                <w:color w:val="000000"/>
              </w:rPr>
            </w:pPr>
            <w:r w:rsidRPr="007E0DF4">
              <w:rPr>
                <w:color w:val="000000"/>
              </w:rPr>
              <w:t>10</w:t>
            </w:r>
          </w:p>
        </w:tc>
        <w:tc>
          <w:tcPr>
            <w:tcW w:w="2543" w:type="pct"/>
            <w:tcBorders>
              <w:top w:val="nil"/>
              <w:left w:val="nil"/>
              <w:bottom w:val="single" w:sz="8" w:space="0" w:color="auto"/>
              <w:right w:val="single" w:sz="4" w:space="0" w:color="auto"/>
            </w:tcBorders>
            <w:shd w:val="clear" w:color="auto" w:fill="auto"/>
            <w:hideMark/>
          </w:tcPr>
          <w:p w:rsidR="009535CC" w:rsidRPr="007E0DF4" w:rsidRDefault="009535CC" w:rsidP="005C55B5">
            <w:pPr>
              <w:spacing w:line="276" w:lineRule="auto"/>
            </w:pPr>
            <w:r w:rsidRPr="007E0DF4">
              <w:t xml:space="preserve">Заключение договора бесплатной </w:t>
            </w:r>
            <w:proofErr w:type="gramStart"/>
            <w:r w:rsidRPr="007E0DF4">
              <w:t>передачи</w:t>
            </w:r>
            <w:proofErr w:type="gramEnd"/>
            <w:r w:rsidRPr="007E0DF4">
              <w:t xml:space="preserve"> в собственность граждан занимаемого ими жилого помещения в муниципальном жилищном фонде</w:t>
            </w:r>
          </w:p>
        </w:tc>
        <w:tc>
          <w:tcPr>
            <w:tcW w:w="686" w:type="pct"/>
            <w:tcBorders>
              <w:top w:val="nil"/>
              <w:left w:val="nil"/>
              <w:bottom w:val="single" w:sz="8"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4,44</w:t>
            </w:r>
          </w:p>
        </w:tc>
        <w:tc>
          <w:tcPr>
            <w:tcW w:w="537" w:type="pct"/>
            <w:tcBorders>
              <w:top w:val="nil"/>
              <w:left w:val="nil"/>
              <w:bottom w:val="single" w:sz="8" w:space="0" w:color="auto"/>
              <w:right w:val="single" w:sz="4" w:space="0" w:color="auto"/>
            </w:tcBorders>
            <w:shd w:val="clear" w:color="auto" w:fill="auto"/>
            <w:vAlign w:val="center"/>
            <w:hideMark/>
          </w:tcPr>
          <w:p w:rsidR="009535CC" w:rsidRPr="007E0DF4" w:rsidRDefault="009535CC" w:rsidP="005C55B5">
            <w:pPr>
              <w:spacing w:line="276" w:lineRule="auto"/>
              <w:jc w:val="center"/>
              <w:rPr>
                <w:iCs/>
              </w:rPr>
            </w:pPr>
            <w:r w:rsidRPr="007E0DF4">
              <w:rPr>
                <w:iCs/>
              </w:rPr>
              <w:t>4,55</w:t>
            </w:r>
          </w:p>
        </w:tc>
        <w:tc>
          <w:tcPr>
            <w:tcW w:w="977" w:type="pct"/>
            <w:tcBorders>
              <w:top w:val="nil"/>
              <w:left w:val="single" w:sz="4" w:space="0" w:color="auto"/>
              <w:bottom w:val="single" w:sz="8" w:space="0" w:color="auto"/>
              <w:right w:val="single" w:sz="8" w:space="0" w:color="auto"/>
            </w:tcBorders>
            <w:shd w:val="clear" w:color="auto" w:fill="auto"/>
            <w:vAlign w:val="center"/>
            <w:hideMark/>
          </w:tcPr>
          <w:p w:rsidR="009535CC" w:rsidRPr="007E0DF4" w:rsidRDefault="009535CC" w:rsidP="005C55B5">
            <w:pPr>
              <w:spacing w:line="276" w:lineRule="auto"/>
              <w:jc w:val="center"/>
              <w:rPr>
                <w:b/>
                <w:bCs/>
                <w:iCs/>
              </w:rPr>
            </w:pPr>
            <w:r w:rsidRPr="007E0DF4">
              <w:rPr>
                <w:b/>
                <w:bCs/>
                <w:iCs/>
              </w:rPr>
              <w:t>89,65%</w:t>
            </w:r>
          </w:p>
        </w:tc>
      </w:tr>
      <w:tr w:rsidR="005F212E" w:rsidRPr="007E0DF4" w:rsidTr="005F212E">
        <w:trPr>
          <w:trHeight w:val="57"/>
        </w:trPr>
        <w:tc>
          <w:tcPr>
            <w:tcW w:w="257" w:type="pct"/>
            <w:tcBorders>
              <w:top w:val="single" w:sz="8" w:space="0" w:color="auto"/>
              <w:left w:val="single" w:sz="8" w:space="0" w:color="auto"/>
              <w:bottom w:val="single" w:sz="4" w:space="0" w:color="auto"/>
              <w:right w:val="single" w:sz="8" w:space="0" w:color="auto"/>
            </w:tcBorders>
            <w:shd w:val="clear" w:color="auto" w:fill="auto"/>
          </w:tcPr>
          <w:p w:rsidR="009535CC" w:rsidRPr="007E0DF4" w:rsidRDefault="009535CC" w:rsidP="005C55B5">
            <w:pPr>
              <w:spacing w:line="276" w:lineRule="auto"/>
              <w:rPr>
                <w:b/>
                <w:bCs/>
                <w:i/>
                <w:iCs/>
              </w:rPr>
            </w:pPr>
            <w:r w:rsidRPr="007E0DF4">
              <w:rPr>
                <w:b/>
                <w:bCs/>
                <w:i/>
                <w:iCs/>
              </w:rPr>
              <w:t> </w:t>
            </w:r>
          </w:p>
        </w:tc>
        <w:tc>
          <w:tcPr>
            <w:tcW w:w="2543"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7E0DF4" w:rsidRDefault="009535CC" w:rsidP="005C55B5">
            <w:pPr>
              <w:spacing w:line="276" w:lineRule="auto"/>
              <w:rPr>
                <w:b/>
                <w:bCs/>
                <w:iCs/>
              </w:rPr>
            </w:pPr>
            <w:r w:rsidRPr="007E0DF4">
              <w:rPr>
                <w:b/>
                <w:bCs/>
                <w:iCs/>
              </w:rPr>
              <w:t xml:space="preserve">Среднее значение </w:t>
            </w:r>
          </w:p>
        </w:tc>
        <w:tc>
          <w:tcPr>
            <w:tcW w:w="686"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7E0DF4" w:rsidRDefault="009535CC" w:rsidP="005C55B5">
            <w:pPr>
              <w:spacing w:line="276" w:lineRule="auto"/>
              <w:jc w:val="center"/>
              <w:rPr>
                <w:b/>
                <w:bCs/>
                <w:iCs/>
              </w:rPr>
            </w:pPr>
            <w:r w:rsidRPr="007E0DF4">
              <w:rPr>
                <w:b/>
                <w:bCs/>
                <w:iCs/>
              </w:rPr>
              <w:t>4,63</w:t>
            </w:r>
          </w:p>
        </w:tc>
        <w:tc>
          <w:tcPr>
            <w:tcW w:w="537" w:type="pct"/>
            <w:tcBorders>
              <w:top w:val="single" w:sz="8" w:space="0" w:color="auto"/>
              <w:left w:val="single" w:sz="8" w:space="0" w:color="auto"/>
              <w:bottom w:val="single" w:sz="4" w:space="0" w:color="auto"/>
              <w:right w:val="single" w:sz="8" w:space="0" w:color="auto"/>
            </w:tcBorders>
            <w:shd w:val="clear" w:color="auto" w:fill="auto"/>
            <w:vAlign w:val="center"/>
          </w:tcPr>
          <w:p w:rsidR="009535CC" w:rsidRPr="007E0DF4" w:rsidRDefault="009535CC" w:rsidP="005C55B5">
            <w:pPr>
              <w:spacing w:line="276" w:lineRule="auto"/>
              <w:jc w:val="center"/>
              <w:rPr>
                <w:b/>
                <w:bCs/>
                <w:iCs/>
              </w:rPr>
            </w:pPr>
            <w:r w:rsidRPr="007E0DF4">
              <w:rPr>
                <w:b/>
                <w:bCs/>
                <w:iCs/>
              </w:rPr>
              <w:t>4,77</w:t>
            </w:r>
          </w:p>
        </w:tc>
        <w:tc>
          <w:tcPr>
            <w:tcW w:w="977" w:type="pct"/>
            <w:tcBorders>
              <w:top w:val="single" w:sz="8" w:space="0" w:color="auto"/>
              <w:left w:val="single" w:sz="4" w:space="0" w:color="auto"/>
              <w:bottom w:val="single" w:sz="4" w:space="0" w:color="auto"/>
              <w:right w:val="single" w:sz="8" w:space="0" w:color="auto"/>
            </w:tcBorders>
            <w:shd w:val="clear" w:color="auto" w:fill="auto"/>
            <w:vAlign w:val="center"/>
          </w:tcPr>
          <w:p w:rsidR="009535CC" w:rsidRPr="007E0DF4" w:rsidRDefault="009535CC" w:rsidP="005C55B5">
            <w:pPr>
              <w:spacing w:line="276" w:lineRule="auto"/>
              <w:jc w:val="center"/>
              <w:rPr>
                <w:b/>
                <w:bCs/>
                <w:iCs/>
              </w:rPr>
            </w:pPr>
            <w:r w:rsidRPr="007E0DF4">
              <w:rPr>
                <w:b/>
                <w:bCs/>
                <w:iCs/>
              </w:rPr>
              <w:t>94,02%</w:t>
            </w:r>
          </w:p>
        </w:tc>
      </w:tr>
    </w:tbl>
    <w:p w:rsidR="00D214B7" w:rsidRPr="00526EEC" w:rsidRDefault="00261FDF" w:rsidP="007E228C">
      <w:pPr>
        <w:pStyle w:val="10"/>
        <w:numPr>
          <w:ilvl w:val="0"/>
          <w:numId w:val="0"/>
        </w:numPr>
        <w:spacing w:before="120" w:after="120" w:line="240" w:lineRule="auto"/>
        <w:jc w:val="center"/>
        <w:rPr>
          <w:caps w:val="0"/>
          <w:sz w:val="24"/>
          <w:szCs w:val="24"/>
        </w:rPr>
      </w:pPr>
      <w:r w:rsidRPr="00526EEC">
        <w:rPr>
          <w:caps w:val="0"/>
          <w:sz w:val="24"/>
          <w:szCs w:val="24"/>
        </w:rPr>
        <w:t>3.</w:t>
      </w:r>
      <w:r w:rsidR="00D214B7" w:rsidRPr="00526EEC">
        <w:rPr>
          <w:caps w:val="0"/>
          <w:sz w:val="24"/>
          <w:szCs w:val="24"/>
        </w:rPr>
        <w:t>Основные результаты мониторинга по направлению</w:t>
      </w:r>
      <w:r w:rsidR="00D214B7" w:rsidRPr="00526EEC">
        <w:rPr>
          <w:caps w:val="0"/>
          <w:sz w:val="24"/>
          <w:szCs w:val="24"/>
        </w:rPr>
        <w:br/>
        <w:t>«Удовлетворенность предпринимателей условиями ведения бизнеса в Новосибирской области»</w:t>
      </w:r>
    </w:p>
    <w:p w:rsidR="0042532D" w:rsidRPr="007E0DF4" w:rsidRDefault="0042532D" w:rsidP="007E228C">
      <w:pPr>
        <w:ind w:firstLine="708"/>
        <w:jc w:val="both"/>
      </w:pPr>
      <w:r w:rsidRPr="007E0DF4">
        <w:t>Мониторинг удовлетворенности субъектов предпринимательства условиями ведения предпринимательской деятельности в Новосибирской области проводился по двум группам услуг:</w:t>
      </w:r>
    </w:p>
    <w:p w:rsidR="0042532D" w:rsidRPr="007E0DF4" w:rsidRDefault="0042532D" w:rsidP="007E228C">
      <w:pPr>
        <w:tabs>
          <w:tab w:val="left" w:pos="1134"/>
        </w:tabs>
        <w:ind w:firstLine="709"/>
        <w:jc w:val="both"/>
      </w:pPr>
      <w:r w:rsidRPr="007E0DF4">
        <w:t xml:space="preserve">1. Услуги, связанные с выходом на рынок субъекта предпринимательской деятельности. В данную группу вошла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 </w:t>
      </w:r>
    </w:p>
    <w:p w:rsidR="0042532D" w:rsidRPr="007E0DF4" w:rsidRDefault="0042532D" w:rsidP="007E228C">
      <w:pPr>
        <w:tabs>
          <w:tab w:val="left" w:pos="1134"/>
        </w:tabs>
        <w:ind w:firstLine="709"/>
        <w:jc w:val="both"/>
      </w:pPr>
      <w:r w:rsidRPr="007E0DF4">
        <w:t>2. Услуги, связанные с осуществлением текущей предпринимательской деятельности. В указанную группу вошли 9 государственных услуг</w:t>
      </w:r>
      <w:r w:rsidR="00145AAE">
        <w:t xml:space="preserve"> </w:t>
      </w:r>
      <w:r w:rsidR="00F30F03">
        <w:t>ОИОГВ</w:t>
      </w:r>
      <w:r w:rsidR="00145AAE">
        <w:t xml:space="preserve"> Новосибирской области</w:t>
      </w:r>
      <w:r w:rsidRPr="007E0DF4">
        <w:t>, связанных с получением различного рода лицензий и разрешений.</w:t>
      </w:r>
    </w:p>
    <w:p w:rsidR="00261FDF" w:rsidRPr="007E0DF4" w:rsidRDefault="00261FDF" w:rsidP="007E228C">
      <w:pPr>
        <w:ind w:firstLine="709"/>
        <w:jc w:val="both"/>
      </w:pPr>
      <w:r w:rsidRPr="007E0DF4">
        <w:t>Для расчета интегрального показателя уровня административных барьеров по каждой государственной услуге использовались следующие критерии:</w:t>
      </w:r>
    </w:p>
    <w:p w:rsidR="00261FDF" w:rsidRPr="007E0DF4" w:rsidRDefault="00261FDF" w:rsidP="007E228C">
      <w:pPr>
        <w:jc w:val="both"/>
      </w:pPr>
      <w:r w:rsidRPr="007E0DF4">
        <w:t>1. Соблюдение сроков получения услуги (</w:t>
      </w:r>
      <w:proofErr w:type="spellStart"/>
      <w:r w:rsidRPr="007E0DF4">
        <w:t>дн</w:t>
      </w:r>
      <w:proofErr w:type="spellEnd"/>
      <w:r w:rsidRPr="007E0DF4">
        <w:t>.).</w:t>
      </w:r>
    </w:p>
    <w:p w:rsidR="00261FDF" w:rsidRPr="007E0DF4" w:rsidRDefault="00261FDF" w:rsidP="007E228C">
      <w:pPr>
        <w:jc w:val="both"/>
      </w:pPr>
      <w:r w:rsidRPr="007E0DF4">
        <w:t>2. Соблюдение сроков ожидания в очереди на подачу документов (мин.).</w:t>
      </w:r>
    </w:p>
    <w:p w:rsidR="00261FDF" w:rsidRPr="007E0DF4" w:rsidRDefault="00261FDF" w:rsidP="007E228C">
      <w:pPr>
        <w:jc w:val="both"/>
      </w:pPr>
      <w:r w:rsidRPr="007E0DF4">
        <w:t>3. Соблюдение сроков ожидания в очереди для получения результата услуги (мин.).</w:t>
      </w:r>
    </w:p>
    <w:p w:rsidR="00261FDF" w:rsidRPr="007E0DF4" w:rsidRDefault="00261FDF" w:rsidP="007E228C">
      <w:pPr>
        <w:jc w:val="both"/>
      </w:pPr>
      <w:r w:rsidRPr="007E0DF4">
        <w:lastRenderedPageBreak/>
        <w:t>4. Стоимость получения услуги (руб.).</w:t>
      </w:r>
    </w:p>
    <w:p w:rsidR="00261FDF" w:rsidRPr="007E0DF4" w:rsidRDefault="00261FDF" w:rsidP="007E228C">
      <w:pPr>
        <w:jc w:val="both"/>
      </w:pPr>
      <w:r w:rsidRPr="007E0DF4">
        <w:t>5. Количество обращений в различные инстанции для получения услуги.</w:t>
      </w:r>
    </w:p>
    <w:p w:rsidR="00261FDF" w:rsidRPr="007E0DF4" w:rsidRDefault="00261FDF" w:rsidP="007E228C">
      <w:pPr>
        <w:jc w:val="both"/>
      </w:pPr>
      <w:r w:rsidRPr="007E0DF4">
        <w:t>6. Количество документов, необходимых для получения услуги.</w:t>
      </w:r>
    </w:p>
    <w:p w:rsidR="00261FDF" w:rsidRPr="007E0DF4" w:rsidRDefault="00261FDF" w:rsidP="007E228C">
      <w:pPr>
        <w:jc w:val="both"/>
      </w:pPr>
      <w:r w:rsidRPr="007E0DF4">
        <w:t>7. Доля заявителей, указавших на необходимость обращения к посредникам.</w:t>
      </w:r>
    </w:p>
    <w:p w:rsidR="00261FDF" w:rsidRPr="007E0DF4" w:rsidRDefault="00261FDF" w:rsidP="007E228C">
      <w:pPr>
        <w:ind w:firstLine="709"/>
        <w:jc w:val="both"/>
      </w:pPr>
      <w:r w:rsidRPr="007E0DF4">
        <w:t>На основе данных по каждому из указанных критериев выводилась интегральная оценка уровня административных барьеров по каждой услуге как среднее значение по указанным критериям. Чем выше интегральная оценка, тем меньше уровень административных барьеров по исследуемой государственной услуге.</w:t>
      </w:r>
    </w:p>
    <w:p w:rsidR="00261FDF" w:rsidRPr="007E0DF4" w:rsidRDefault="008C2A6A" w:rsidP="007E228C">
      <w:pPr>
        <w:ind w:firstLine="708"/>
        <w:jc w:val="both"/>
        <w:rPr>
          <w:i/>
        </w:rPr>
      </w:pPr>
      <w:r w:rsidRPr="007E0DF4">
        <w:rPr>
          <w:i/>
        </w:rPr>
        <w:t>3</w:t>
      </w:r>
      <w:r w:rsidR="00261FDF" w:rsidRPr="007E0DF4">
        <w:rPr>
          <w:i/>
        </w:rPr>
        <w:t>.1. Оценка административных барьеров при получении доступа к ресурсам и правам собственности на них</w:t>
      </w:r>
      <w:r w:rsidR="002144EE" w:rsidRPr="007E0DF4">
        <w:rPr>
          <w:color w:val="000000"/>
        </w:rPr>
        <w:t xml:space="preserve"> (табл. 9).</w:t>
      </w:r>
    </w:p>
    <w:p w:rsidR="00261FDF" w:rsidRPr="00081D3F" w:rsidRDefault="00261FDF" w:rsidP="00081D3F">
      <w:pPr>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9</w:t>
      </w:r>
      <w:r w:rsidR="00300206" w:rsidRPr="00081D3F">
        <w:rPr>
          <w:b/>
          <w:bCs/>
        </w:rPr>
        <w:fldChar w:fldCharType="end"/>
      </w:r>
      <w:r w:rsidRPr="00081D3F">
        <w:rPr>
          <w:b/>
          <w:bCs/>
        </w:rPr>
        <w:t xml:space="preserve"> </w:t>
      </w:r>
      <w:r w:rsidRPr="00081D3F">
        <w:rPr>
          <w:b/>
          <w:bCs/>
        </w:rPr>
        <w:noBreakHyphen/>
        <w:t xml:space="preserve"> Интегральная оценка уровня административных барьеров по комплексной услуге «Регистрация юридических лиц»</w:t>
      </w:r>
    </w:p>
    <w:tbl>
      <w:tblPr>
        <w:tblW w:w="5000" w:type="pct"/>
        <w:tblLook w:val="00A0" w:firstRow="1" w:lastRow="0" w:firstColumn="1" w:lastColumn="0" w:noHBand="0" w:noVBand="0"/>
      </w:tblPr>
      <w:tblGrid>
        <w:gridCol w:w="400"/>
        <w:gridCol w:w="5015"/>
        <w:gridCol w:w="2358"/>
        <w:gridCol w:w="1490"/>
        <w:gridCol w:w="885"/>
      </w:tblGrid>
      <w:tr w:rsidR="008C2A6A" w:rsidRPr="007E0DF4" w:rsidTr="00145AAE">
        <w:trPr>
          <w:trHeight w:val="20"/>
          <w:tblHeader/>
        </w:trPr>
        <w:tc>
          <w:tcPr>
            <w:tcW w:w="19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color w:val="000000"/>
              </w:rPr>
            </w:pPr>
            <w:r w:rsidRPr="007E0DF4">
              <w:rPr>
                <w:b/>
                <w:color w:val="000000"/>
              </w:rPr>
              <w:t xml:space="preserve">№ </w:t>
            </w:r>
            <w:proofErr w:type="gramStart"/>
            <w:r w:rsidRPr="007E0DF4">
              <w:rPr>
                <w:b/>
                <w:color w:val="000000"/>
              </w:rPr>
              <w:t>п</w:t>
            </w:r>
            <w:proofErr w:type="gramEnd"/>
            <w:r w:rsidRPr="007E0DF4">
              <w:rPr>
                <w:b/>
                <w:color w:val="000000"/>
              </w:rPr>
              <w:t>/п</w:t>
            </w:r>
          </w:p>
        </w:tc>
        <w:tc>
          <w:tcPr>
            <w:tcW w:w="2471"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Наименование критерия</w:t>
            </w:r>
          </w:p>
        </w:tc>
        <w:tc>
          <w:tcPr>
            <w:tcW w:w="1162"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Нормативное значение показателя</w:t>
            </w:r>
          </w:p>
        </w:tc>
        <w:tc>
          <w:tcPr>
            <w:tcW w:w="734"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Фактическое значение показателя</w:t>
            </w:r>
          </w:p>
        </w:tc>
        <w:tc>
          <w:tcPr>
            <w:tcW w:w="436"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Оценка</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1</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Соблюдение сроков получения услуги, дней</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5</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22,87</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0,22</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2</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Соблюдение сроков ожидания в очереди на подачу документов, минут</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15</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27,67</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0,54</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3</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Соблюдение сроков ожидания в очереди для получения результата, минут</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15</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27,67</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0,54</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4</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Стоимость получения услуги, рублей</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145AAE">
            <w:pPr>
              <w:spacing w:line="276" w:lineRule="auto"/>
              <w:jc w:val="center"/>
              <w:rPr>
                <w:color w:val="000000"/>
              </w:rPr>
            </w:pPr>
            <w:r w:rsidRPr="007E0DF4">
              <w:rPr>
                <w:color w:val="000000"/>
              </w:rPr>
              <w:t>800,0 -</w:t>
            </w:r>
            <w:r w:rsidR="00145AAE">
              <w:rPr>
                <w:color w:val="000000"/>
              </w:rPr>
              <w:t xml:space="preserve"> </w:t>
            </w:r>
            <w:r w:rsidRPr="007E0DF4">
              <w:rPr>
                <w:color w:val="000000"/>
              </w:rPr>
              <w:t>4 000,0</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4178,57</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0,96</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bottom"/>
          </w:tcPr>
          <w:p w:rsidR="00261FDF" w:rsidRPr="007E0DF4" w:rsidRDefault="00261FDF" w:rsidP="00261FDF">
            <w:pPr>
              <w:spacing w:line="276" w:lineRule="auto"/>
              <w:jc w:val="center"/>
              <w:rPr>
                <w:color w:val="000000"/>
              </w:rPr>
            </w:pPr>
            <w:r w:rsidRPr="007E0DF4">
              <w:rPr>
                <w:color w:val="000000"/>
              </w:rPr>
              <w:t>5</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Количество обращений в различные инстанции для получения услуги</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2</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2</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w:t>
            </w:r>
          </w:p>
        </w:tc>
      </w:tr>
      <w:tr w:rsidR="008C2A6A" w:rsidRPr="007E0DF4" w:rsidTr="00145AAE">
        <w:trPr>
          <w:trHeight w:val="20"/>
        </w:trPr>
        <w:tc>
          <w:tcPr>
            <w:tcW w:w="197" w:type="pct"/>
            <w:tcBorders>
              <w:top w:val="nil"/>
              <w:left w:val="single" w:sz="4" w:space="0" w:color="auto"/>
              <w:bottom w:val="single" w:sz="4" w:space="0" w:color="auto"/>
              <w:right w:val="single" w:sz="4" w:space="0" w:color="auto"/>
            </w:tcBorders>
            <w:tcMar>
              <w:left w:w="28" w:type="dxa"/>
              <w:right w:w="28" w:type="dxa"/>
            </w:tcMar>
            <w:vAlign w:val="bottom"/>
          </w:tcPr>
          <w:p w:rsidR="00261FDF" w:rsidRPr="007E0DF4" w:rsidRDefault="00261FDF" w:rsidP="00261FDF">
            <w:pPr>
              <w:spacing w:line="276" w:lineRule="auto"/>
              <w:jc w:val="center"/>
              <w:rPr>
                <w:color w:val="000000"/>
              </w:rPr>
            </w:pPr>
            <w:r w:rsidRPr="007E0DF4">
              <w:rPr>
                <w:color w:val="000000"/>
              </w:rPr>
              <w:t>6</w:t>
            </w:r>
          </w:p>
        </w:tc>
        <w:tc>
          <w:tcPr>
            <w:tcW w:w="2471"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Количество документов, необходимых для получения услуги</w:t>
            </w:r>
          </w:p>
        </w:tc>
        <w:tc>
          <w:tcPr>
            <w:tcW w:w="1162"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4</w:t>
            </w:r>
          </w:p>
        </w:tc>
        <w:tc>
          <w:tcPr>
            <w:tcW w:w="734"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8,67</w:t>
            </w:r>
          </w:p>
        </w:tc>
        <w:tc>
          <w:tcPr>
            <w:tcW w:w="436"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0,46</w:t>
            </w:r>
          </w:p>
        </w:tc>
      </w:tr>
      <w:tr w:rsidR="008C2A6A" w:rsidRPr="007E0DF4" w:rsidTr="00145AAE">
        <w:trPr>
          <w:trHeight w:val="20"/>
        </w:trPr>
        <w:tc>
          <w:tcPr>
            <w:tcW w:w="1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61FDF" w:rsidRPr="007E0DF4" w:rsidRDefault="00261FDF" w:rsidP="00261FDF">
            <w:pPr>
              <w:spacing w:line="276" w:lineRule="auto"/>
              <w:jc w:val="center"/>
              <w:rPr>
                <w:color w:val="000000"/>
              </w:rPr>
            </w:pPr>
            <w:r w:rsidRPr="007E0DF4">
              <w:rPr>
                <w:color w:val="000000"/>
              </w:rPr>
              <w:t>7</w:t>
            </w:r>
          </w:p>
        </w:tc>
        <w:tc>
          <w:tcPr>
            <w:tcW w:w="2471"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rPr>
                <w:color w:val="000000"/>
              </w:rPr>
            </w:pPr>
            <w:r w:rsidRPr="007E0DF4">
              <w:rPr>
                <w:color w:val="000000"/>
              </w:rPr>
              <w:t>Доля заявителей, указавших на необходимость обращения к посредникам</w:t>
            </w:r>
          </w:p>
        </w:tc>
        <w:tc>
          <w:tcPr>
            <w:tcW w:w="1162"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w:t>
            </w:r>
          </w:p>
        </w:tc>
        <w:tc>
          <w:tcPr>
            <w:tcW w:w="734"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pPr>
            <w:r w:rsidRPr="007E0DF4">
              <w:t>0%</w:t>
            </w:r>
          </w:p>
        </w:tc>
        <w:tc>
          <w:tcPr>
            <w:tcW w:w="436"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w:t>
            </w:r>
          </w:p>
        </w:tc>
      </w:tr>
      <w:tr w:rsidR="008C2A6A" w:rsidRPr="007E0DF4" w:rsidTr="00145AAE">
        <w:trPr>
          <w:trHeight w:val="20"/>
        </w:trPr>
        <w:tc>
          <w:tcPr>
            <w:tcW w:w="197" w:type="pct"/>
            <w:tcBorders>
              <w:top w:val="single" w:sz="4" w:space="0" w:color="auto"/>
              <w:left w:val="single" w:sz="8" w:space="0" w:color="auto"/>
              <w:bottom w:val="single" w:sz="8" w:space="0" w:color="auto"/>
              <w:right w:val="single" w:sz="4" w:space="0" w:color="auto"/>
            </w:tcBorders>
            <w:tcMar>
              <w:left w:w="28" w:type="dxa"/>
              <w:right w:w="28" w:type="dxa"/>
            </w:tcMar>
            <w:vAlign w:val="bottom"/>
          </w:tcPr>
          <w:p w:rsidR="00261FDF" w:rsidRPr="007E0DF4" w:rsidRDefault="00261FDF" w:rsidP="00261FDF">
            <w:pPr>
              <w:spacing w:line="276" w:lineRule="auto"/>
              <w:jc w:val="center"/>
              <w:rPr>
                <w:color w:val="000000"/>
              </w:rPr>
            </w:pPr>
            <w:r w:rsidRPr="007E0DF4">
              <w:rPr>
                <w:color w:val="000000"/>
              </w:rPr>
              <w:t> </w:t>
            </w:r>
          </w:p>
        </w:tc>
        <w:tc>
          <w:tcPr>
            <w:tcW w:w="2471" w:type="pct"/>
            <w:tcBorders>
              <w:top w:val="single" w:sz="4" w:space="0" w:color="auto"/>
              <w:left w:val="nil"/>
              <w:bottom w:val="single" w:sz="8" w:space="0" w:color="auto"/>
              <w:right w:val="single" w:sz="4" w:space="0" w:color="auto"/>
            </w:tcBorders>
            <w:tcMar>
              <w:left w:w="28" w:type="dxa"/>
              <w:right w:w="28" w:type="dxa"/>
            </w:tcMar>
            <w:vAlign w:val="center"/>
          </w:tcPr>
          <w:p w:rsidR="00261FDF" w:rsidRPr="007E0DF4" w:rsidRDefault="00261FDF" w:rsidP="00261FDF">
            <w:pPr>
              <w:spacing w:line="276" w:lineRule="auto"/>
              <w:rPr>
                <w:b/>
                <w:bCs/>
                <w:color w:val="000000"/>
              </w:rPr>
            </w:pPr>
            <w:r w:rsidRPr="007E0DF4">
              <w:rPr>
                <w:b/>
                <w:bCs/>
                <w:color w:val="000000"/>
              </w:rPr>
              <w:t>Комплексная оценка</w:t>
            </w:r>
          </w:p>
        </w:tc>
        <w:tc>
          <w:tcPr>
            <w:tcW w:w="1162" w:type="pct"/>
            <w:tcBorders>
              <w:top w:val="single" w:sz="4" w:space="0" w:color="auto"/>
              <w:left w:val="nil"/>
              <w:bottom w:val="single" w:sz="8"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p>
        </w:tc>
        <w:tc>
          <w:tcPr>
            <w:tcW w:w="734" w:type="pct"/>
            <w:tcBorders>
              <w:top w:val="single" w:sz="4" w:space="0" w:color="auto"/>
              <w:left w:val="nil"/>
              <w:bottom w:val="single" w:sz="8"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p>
        </w:tc>
        <w:tc>
          <w:tcPr>
            <w:tcW w:w="436" w:type="pct"/>
            <w:tcBorders>
              <w:top w:val="single" w:sz="4" w:space="0" w:color="auto"/>
              <w:left w:val="nil"/>
              <w:bottom w:val="single" w:sz="8" w:space="0" w:color="auto"/>
              <w:right w:val="single" w:sz="8"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0,67</w:t>
            </w:r>
          </w:p>
        </w:tc>
      </w:tr>
    </w:tbl>
    <w:p w:rsidR="00261FDF" w:rsidRPr="007E0DF4" w:rsidRDefault="00261FDF" w:rsidP="00081D3F">
      <w:pPr>
        <w:pStyle w:val="a7"/>
        <w:tabs>
          <w:tab w:val="left" w:pos="1134"/>
        </w:tabs>
        <w:spacing w:before="120" w:after="0"/>
        <w:ind w:firstLine="709"/>
        <w:jc w:val="both"/>
        <w:rPr>
          <w:sz w:val="24"/>
          <w:szCs w:val="24"/>
        </w:rPr>
      </w:pPr>
      <w:r w:rsidRPr="007E0DF4">
        <w:rPr>
          <w:sz w:val="24"/>
          <w:szCs w:val="24"/>
        </w:rPr>
        <w:t>Нормативное значение комплексной оценки – 1. Фактическое значение интегральной оценки уровня администра</w:t>
      </w:r>
      <w:r w:rsidR="002144EE">
        <w:rPr>
          <w:sz w:val="24"/>
          <w:szCs w:val="24"/>
        </w:rPr>
        <w:t xml:space="preserve">тивных барьеров составило 0,67, т.е. </w:t>
      </w:r>
      <w:r w:rsidRPr="007E0DF4">
        <w:rPr>
          <w:sz w:val="24"/>
          <w:szCs w:val="24"/>
        </w:rPr>
        <w:t xml:space="preserve">нормативные показатели предоставления услуги соблюдаются на 67%. </w:t>
      </w:r>
    </w:p>
    <w:p w:rsidR="00261FDF" w:rsidRPr="007E0DF4" w:rsidRDefault="008C2A6A" w:rsidP="00081D3F">
      <w:pPr>
        <w:ind w:firstLine="708"/>
        <w:jc w:val="both"/>
      </w:pPr>
      <w:r w:rsidRPr="007E0DF4">
        <w:rPr>
          <w:i/>
        </w:rPr>
        <w:t>3</w:t>
      </w:r>
      <w:r w:rsidR="00261FDF" w:rsidRPr="007E0DF4">
        <w:rPr>
          <w:i/>
        </w:rPr>
        <w:t>.2. Оценка административных барьеров при получении права на осуществление хозяйственной деятельности</w:t>
      </w:r>
      <w:r w:rsidR="002144EE">
        <w:rPr>
          <w:i/>
        </w:rPr>
        <w:t xml:space="preserve">, </w:t>
      </w:r>
      <w:r w:rsidRPr="007E0DF4">
        <w:t>(табл. 10</w:t>
      </w:r>
      <w:r w:rsidR="00261FDF" w:rsidRPr="007E0DF4">
        <w:t>).</w:t>
      </w:r>
    </w:p>
    <w:p w:rsidR="00261FDF" w:rsidRPr="00081D3F" w:rsidRDefault="00261FDF" w:rsidP="00081D3F">
      <w:pPr>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10</w:t>
      </w:r>
      <w:r w:rsidR="00300206" w:rsidRPr="00081D3F">
        <w:rPr>
          <w:b/>
          <w:bCs/>
        </w:rPr>
        <w:fldChar w:fldCharType="end"/>
      </w:r>
      <w:r w:rsidRPr="00081D3F">
        <w:rPr>
          <w:b/>
          <w:bCs/>
        </w:rPr>
        <w:t xml:space="preserve"> </w:t>
      </w:r>
      <w:r w:rsidRPr="00081D3F">
        <w:rPr>
          <w:b/>
          <w:bCs/>
        </w:rPr>
        <w:noBreakHyphen/>
        <w:t xml:space="preserve"> Интегральная оценка уровня административных барьеров по услугам, связанным с получением права на осуществление хозяйственной деятельности</w:t>
      </w:r>
    </w:p>
    <w:tbl>
      <w:tblPr>
        <w:tblW w:w="5000" w:type="pct"/>
        <w:jc w:val="center"/>
        <w:tblLook w:val="00A0" w:firstRow="1" w:lastRow="0" w:firstColumn="1" w:lastColumn="0" w:noHBand="0" w:noVBand="0"/>
      </w:tblPr>
      <w:tblGrid>
        <w:gridCol w:w="468"/>
        <w:gridCol w:w="8062"/>
        <w:gridCol w:w="1618"/>
      </w:tblGrid>
      <w:tr w:rsidR="00261FDF" w:rsidRPr="007E0DF4" w:rsidTr="00261FDF">
        <w:trPr>
          <w:trHeight w:val="20"/>
          <w:tblHeader/>
          <w:jc w:val="center"/>
        </w:trPr>
        <w:tc>
          <w:tcPr>
            <w:tcW w:w="26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w:t>
            </w:r>
          </w:p>
          <w:p w:rsidR="00261FDF" w:rsidRPr="007E0DF4" w:rsidRDefault="00261FDF" w:rsidP="00261FDF">
            <w:pPr>
              <w:spacing w:line="276" w:lineRule="auto"/>
              <w:jc w:val="center"/>
              <w:rPr>
                <w:b/>
                <w:bCs/>
                <w:color w:val="000000"/>
              </w:rPr>
            </w:pPr>
            <w:proofErr w:type="gramStart"/>
            <w:r w:rsidRPr="007E0DF4">
              <w:rPr>
                <w:b/>
                <w:bCs/>
                <w:color w:val="000000"/>
              </w:rPr>
              <w:t>п</w:t>
            </w:r>
            <w:proofErr w:type="gramEnd"/>
            <w:r w:rsidRPr="007E0DF4">
              <w:rPr>
                <w:b/>
                <w:bCs/>
                <w:color w:val="000000"/>
              </w:rPr>
              <w:t>/п</w:t>
            </w:r>
          </w:p>
        </w:tc>
        <w:tc>
          <w:tcPr>
            <w:tcW w:w="4008"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Наименование государственной услуги</w:t>
            </w:r>
          </w:p>
        </w:tc>
        <w:tc>
          <w:tcPr>
            <w:tcW w:w="725" w:type="pct"/>
            <w:tcBorders>
              <w:top w:val="single" w:sz="4" w:space="0" w:color="auto"/>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Интегральная оценка</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both"/>
              <w:rPr>
                <w:color w:val="000000"/>
              </w:rPr>
            </w:pPr>
            <w:r w:rsidRPr="007E0DF4">
              <w:rPr>
                <w:color w:val="000000"/>
              </w:rPr>
              <w:t>Лицензирование медицинской деятельности медицинских организаций</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0,98</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2</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both"/>
              <w:rPr>
                <w:color w:val="000000"/>
              </w:rPr>
            </w:pPr>
            <w:r w:rsidRPr="007E0DF4">
              <w:rPr>
                <w:color w:val="000000"/>
              </w:rPr>
              <w:t>Лицензирование фармацевтической деятельности</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0,97</w:t>
            </w:r>
          </w:p>
        </w:tc>
      </w:tr>
      <w:tr w:rsidR="00261FDF" w:rsidRPr="007E0DF4" w:rsidTr="00191B6D">
        <w:trPr>
          <w:trHeight w:val="85"/>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3</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191B6D">
            <w:pPr>
              <w:jc w:val="both"/>
              <w:rPr>
                <w:color w:val="000000"/>
              </w:rPr>
            </w:pPr>
            <w:r w:rsidRPr="007E0DF4">
              <w:rPr>
                <w:color w:val="000000"/>
              </w:rPr>
              <w:t xml:space="preserve">Лицензирование деятельности по обороту наркотических средств, психотропных веществ и их </w:t>
            </w:r>
            <w:proofErr w:type="spellStart"/>
            <w:r w:rsidRPr="007E0DF4">
              <w:rPr>
                <w:color w:val="000000"/>
              </w:rPr>
              <w:t>прекурсоров</w:t>
            </w:r>
            <w:proofErr w:type="spellEnd"/>
            <w:r w:rsidRPr="007E0DF4">
              <w:rPr>
                <w:color w:val="000000"/>
              </w:rPr>
              <w:t xml:space="preserve">, культивированию </w:t>
            </w:r>
            <w:proofErr w:type="spellStart"/>
            <w:r w:rsidRPr="007E0DF4">
              <w:rPr>
                <w:color w:val="000000"/>
              </w:rPr>
              <w:t>наркосодержащих</w:t>
            </w:r>
            <w:proofErr w:type="spellEnd"/>
            <w:r w:rsidRPr="007E0DF4">
              <w:rPr>
                <w:color w:val="000000"/>
              </w:rPr>
              <w:t xml:space="preserve"> растений</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0,95</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4</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191B6D">
            <w:pPr>
              <w:spacing w:line="276" w:lineRule="auto"/>
              <w:jc w:val="both"/>
              <w:rPr>
                <w:color w:val="000000"/>
              </w:rPr>
            </w:pPr>
            <w:r w:rsidRPr="007E0DF4">
              <w:rPr>
                <w:color w:val="000000"/>
              </w:rPr>
              <w:t xml:space="preserve">Лицензирование образовательной деятельности организаций, осуществляющих образовательную деятельность на территории </w:t>
            </w:r>
            <w:r w:rsidR="00191B6D">
              <w:rPr>
                <w:color w:val="000000"/>
              </w:rPr>
              <w:t>НСО</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0,99</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5</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191B6D">
            <w:pPr>
              <w:spacing w:line="276" w:lineRule="auto"/>
              <w:jc w:val="both"/>
              <w:rPr>
                <w:color w:val="000000"/>
              </w:rPr>
            </w:pPr>
            <w:r w:rsidRPr="007E0DF4">
              <w:rPr>
                <w:color w:val="000000"/>
              </w:rPr>
              <w:t>Гос</w:t>
            </w:r>
            <w:r w:rsidR="00191B6D">
              <w:rPr>
                <w:color w:val="000000"/>
              </w:rPr>
              <w:t>. </w:t>
            </w:r>
            <w:r w:rsidRPr="007E0DF4">
              <w:rPr>
                <w:color w:val="000000"/>
              </w:rPr>
              <w:t xml:space="preserve">аккредитация образовательной деятельности организаций, осуществляющих образовательную деятельность на территории </w:t>
            </w:r>
            <w:r w:rsidR="00191B6D">
              <w:rPr>
                <w:color w:val="000000"/>
              </w:rPr>
              <w:t>НСО</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1,00</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6</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both"/>
              <w:rPr>
                <w:color w:val="000000"/>
              </w:rPr>
            </w:pPr>
            <w:r w:rsidRPr="007E0DF4">
              <w:rPr>
                <w:color w:val="000000"/>
              </w:rPr>
              <w:t>Выдача лицензий на розничную продажу алкогольной продукции на территории Новосибирской области</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0,77</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7</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both"/>
              <w:rPr>
                <w:color w:val="000000"/>
              </w:rPr>
            </w:pPr>
            <w:r w:rsidRPr="007E0DF4">
              <w:rPr>
                <w:color w:val="000000"/>
              </w:rPr>
              <w:t xml:space="preserve">Лицензирование деятельности по заготовке, хранению, переработке и </w:t>
            </w:r>
            <w:r w:rsidRPr="007E0DF4">
              <w:rPr>
                <w:color w:val="000000"/>
              </w:rPr>
              <w:lastRenderedPageBreak/>
              <w:t>реализации лома черных металлов, цветных металлов</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lastRenderedPageBreak/>
              <w:t>0,90</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lastRenderedPageBreak/>
              <w:t>8</w:t>
            </w: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both"/>
              <w:rPr>
                <w:color w:val="000000"/>
              </w:rPr>
            </w:pPr>
            <w:r w:rsidRPr="007E0DF4">
              <w:rPr>
                <w:color w:val="000000"/>
              </w:rPr>
              <w:t>Выдача разрешения на осуществление деятельности по перевозке пассажиров и багажа легковым такси на территории Новосибирской области</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color w:val="000000"/>
              </w:rPr>
            </w:pPr>
            <w:r w:rsidRPr="007E0DF4">
              <w:rPr>
                <w:color w:val="000000"/>
              </w:rPr>
              <w:t>0,85</w:t>
            </w:r>
          </w:p>
        </w:tc>
      </w:tr>
      <w:tr w:rsidR="002144EE"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rsidR="002144EE" w:rsidRPr="007E0DF4" w:rsidRDefault="002144EE" w:rsidP="00261FDF">
            <w:pPr>
              <w:spacing w:line="276" w:lineRule="auto"/>
              <w:jc w:val="center"/>
              <w:rPr>
                <w:color w:val="000000"/>
              </w:rPr>
            </w:pPr>
            <w:r>
              <w:rPr>
                <w:color w:val="000000"/>
              </w:rPr>
              <w:t>9</w:t>
            </w:r>
          </w:p>
        </w:tc>
        <w:tc>
          <w:tcPr>
            <w:tcW w:w="4008" w:type="pct"/>
            <w:tcBorders>
              <w:top w:val="nil"/>
              <w:left w:val="nil"/>
              <w:bottom w:val="single" w:sz="4" w:space="0" w:color="auto"/>
              <w:right w:val="single" w:sz="4" w:space="0" w:color="auto"/>
            </w:tcBorders>
            <w:tcMar>
              <w:left w:w="28" w:type="dxa"/>
              <w:right w:w="28" w:type="dxa"/>
            </w:tcMar>
            <w:vAlign w:val="center"/>
          </w:tcPr>
          <w:p w:rsidR="002144EE" w:rsidRPr="007E0DF4" w:rsidRDefault="00214ECB" w:rsidP="00191B6D">
            <w:pPr>
              <w:spacing w:line="276" w:lineRule="auto"/>
              <w:rPr>
                <w:color w:val="000000"/>
              </w:rPr>
            </w:pPr>
            <w:r w:rsidRPr="00214ECB">
              <w:rPr>
                <w:color w:val="000000"/>
              </w:rPr>
              <w:t>Выдача специального разрешения на перевозку тяжеловесного и (или) круп</w:t>
            </w:r>
            <w:r w:rsidR="00191B6D">
              <w:rPr>
                <w:color w:val="000000"/>
              </w:rPr>
              <w:softHyphen/>
            </w:r>
            <w:r w:rsidRPr="00214ECB">
              <w:rPr>
                <w:color w:val="000000"/>
              </w:rPr>
              <w:t xml:space="preserve">ногабаритного груза по автомобильным дорогам общего пользования </w:t>
            </w:r>
            <w:r w:rsidR="00191B6D">
              <w:rPr>
                <w:color w:val="000000"/>
              </w:rPr>
              <w:t>НСО</w:t>
            </w:r>
          </w:p>
        </w:tc>
        <w:tc>
          <w:tcPr>
            <w:tcW w:w="725" w:type="pct"/>
            <w:tcBorders>
              <w:top w:val="nil"/>
              <w:left w:val="nil"/>
              <w:bottom w:val="single" w:sz="4" w:space="0" w:color="auto"/>
              <w:right w:val="single" w:sz="4" w:space="0" w:color="auto"/>
            </w:tcBorders>
            <w:tcMar>
              <w:left w:w="28" w:type="dxa"/>
              <w:right w:w="28" w:type="dxa"/>
            </w:tcMar>
            <w:vAlign w:val="center"/>
          </w:tcPr>
          <w:p w:rsidR="002144EE" w:rsidRPr="007E0DF4" w:rsidRDefault="0073430C" w:rsidP="00261FDF">
            <w:pPr>
              <w:spacing w:line="276" w:lineRule="auto"/>
              <w:jc w:val="center"/>
              <w:rPr>
                <w:color w:val="000000"/>
              </w:rPr>
            </w:pPr>
            <w:r>
              <w:rPr>
                <w:color w:val="000000"/>
              </w:rPr>
              <w:t>0,75</w:t>
            </w:r>
          </w:p>
        </w:tc>
      </w:tr>
      <w:tr w:rsidR="00261FDF" w:rsidRPr="007E0DF4" w:rsidTr="00261FDF">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bottom"/>
          </w:tcPr>
          <w:p w:rsidR="00261FDF" w:rsidRPr="007E0DF4" w:rsidRDefault="00261FDF" w:rsidP="00261FDF">
            <w:pPr>
              <w:spacing w:line="276" w:lineRule="auto"/>
              <w:jc w:val="center"/>
              <w:rPr>
                <w:color w:val="000000"/>
              </w:rPr>
            </w:pPr>
          </w:p>
        </w:tc>
        <w:tc>
          <w:tcPr>
            <w:tcW w:w="4008"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191B6D">
            <w:pPr>
              <w:spacing w:line="276" w:lineRule="auto"/>
              <w:rPr>
                <w:b/>
                <w:bCs/>
                <w:color w:val="000000"/>
              </w:rPr>
            </w:pPr>
            <w:r w:rsidRPr="007E0DF4">
              <w:rPr>
                <w:b/>
                <w:bCs/>
                <w:color w:val="000000"/>
              </w:rPr>
              <w:t>Среднее значение</w:t>
            </w:r>
          </w:p>
        </w:tc>
        <w:tc>
          <w:tcPr>
            <w:tcW w:w="725" w:type="pct"/>
            <w:tcBorders>
              <w:top w:val="nil"/>
              <w:left w:val="nil"/>
              <w:bottom w:val="single" w:sz="4" w:space="0" w:color="auto"/>
              <w:right w:val="single" w:sz="4" w:space="0" w:color="auto"/>
            </w:tcBorders>
            <w:tcMar>
              <w:left w:w="28" w:type="dxa"/>
              <w:right w:w="28" w:type="dxa"/>
            </w:tcMar>
            <w:vAlign w:val="center"/>
          </w:tcPr>
          <w:p w:rsidR="00261FDF" w:rsidRPr="007E0DF4" w:rsidRDefault="00261FDF" w:rsidP="00261FDF">
            <w:pPr>
              <w:spacing w:line="276" w:lineRule="auto"/>
              <w:jc w:val="center"/>
              <w:rPr>
                <w:b/>
                <w:bCs/>
                <w:color w:val="000000"/>
              </w:rPr>
            </w:pPr>
            <w:r w:rsidRPr="007E0DF4">
              <w:rPr>
                <w:b/>
                <w:bCs/>
                <w:color w:val="000000"/>
              </w:rPr>
              <w:t>0,92</w:t>
            </w:r>
          </w:p>
        </w:tc>
      </w:tr>
    </w:tbl>
    <w:p w:rsidR="00261FDF" w:rsidRPr="007E0DF4" w:rsidRDefault="00261FDF" w:rsidP="00081D3F">
      <w:pPr>
        <w:spacing w:before="120"/>
        <w:ind w:firstLine="709"/>
        <w:jc w:val="both"/>
      </w:pPr>
      <w:r w:rsidRPr="007E0DF4">
        <w:t xml:space="preserve">Среднее значение интегральной оценки уровня административных барьеров государственных услуг составило 0,92. Другими словами, требования, установленные нормативными правовыми актами, соблюдаются на 92%. </w:t>
      </w:r>
    </w:p>
    <w:p w:rsidR="00261FDF" w:rsidRPr="007E0DF4" w:rsidRDefault="008C2A6A" w:rsidP="00081D3F">
      <w:pPr>
        <w:ind w:firstLine="709"/>
        <w:jc w:val="both"/>
        <w:rPr>
          <w:i/>
        </w:rPr>
      </w:pPr>
      <w:r w:rsidRPr="007E0DF4">
        <w:rPr>
          <w:i/>
        </w:rPr>
        <w:t>3.3</w:t>
      </w:r>
      <w:r w:rsidR="00261FDF" w:rsidRPr="007E0DF4">
        <w:rPr>
          <w:i/>
        </w:rPr>
        <w:t xml:space="preserve"> Оценка уровня удовлетворенности субъектов предпринимательства условиями ведения предпринимательской деятельности в Новосибирской области</w:t>
      </w:r>
    </w:p>
    <w:p w:rsidR="00261FDF" w:rsidRPr="007E0DF4" w:rsidRDefault="00261FDF" w:rsidP="00081D3F">
      <w:pPr>
        <w:ind w:firstLine="709"/>
        <w:jc w:val="both"/>
      </w:pPr>
      <w:r w:rsidRPr="007E0DF4">
        <w:t>По результатам мониторинга было выявлено, что среднее значение уровня удовлетворенности субъектов предпринимательства ведением предпринимательской деятельности по всем исследуемым государственным услугам в Новосибирской области составило 76,0%</w:t>
      </w:r>
      <w:r w:rsidR="005F212E" w:rsidRPr="007E0DF4">
        <w:t xml:space="preserve"> (в</w:t>
      </w:r>
      <w:r w:rsidRPr="007E0DF4">
        <w:t xml:space="preserve"> 2013 году </w:t>
      </w:r>
      <w:r w:rsidR="005F212E" w:rsidRPr="007E0DF4">
        <w:t>– 77,2%).</w:t>
      </w:r>
    </w:p>
    <w:p w:rsidR="005F212E" w:rsidRPr="007E0DF4" w:rsidRDefault="00261FDF" w:rsidP="00081D3F">
      <w:pPr>
        <w:ind w:firstLine="708"/>
        <w:jc w:val="both"/>
      </w:pPr>
      <w:r w:rsidRPr="007E0DF4">
        <w:t>Интегральный показатель уровня качества и доступности исследуемых государственных услуг составил 90,5%</w:t>
      </w:r>
      <w:r w:rsidR="005F212E" w:rsidRPr="007E0DF4">
        <w:t xml:space="preserve"> (в 2013 году – 90,9%)</w:t>
      </w:r>
      <w:r w:rsidRPr="007E0DF4">
        <w:t>.</w:t>
      </w:r>
    </w:p>
    <w:p w:rsidR="00261FDF" w:rsidRPr="007E0DF4" w:rsidRDefault="008C2A6A" w:rsidP="00081D3F">
      <w:pPr>
        <w:ind w:firstLine="709"/>
        <w:jc w:val="both"/>
      </w:pPr>
      <w:r w:rsidRPr="007E0DF4">
        <w:rPr>
          <w:i/>
        </w:rPr>
        <w:t>3.4.</w:t>
      </w:r>
      <w:r w:rsidR="00261FDF" w:rsidRPr="007E0DF4">
        <w:rPr>
          <w:i/>
        </w:rPr>
        <w:t xml:space="preserve"> Описание проблем, с которыми сталкиваются представители </w:t>
      </w:r>
      <w:proofErr w:type="gramStart"/>
      <w:r w:rsidR="00261FDF" w:rsidRPr="007E0DF4">
        <w:rPr>
          <w:i/>
        </w:rPr>
        <w:t>бизнес-сообщества</w:t>
      </w:r>
      <w:proofErr w:type="gramEnd"/>
      <w:r w:rsidR="00261FDF" w:rsidRPr="007E0DF4">
        <w:rPr>
          <w:i/>
        </w:rPr>
        <w:t xml:space="preserve"> при обращении в орган государственной власти (орган местного самоуправления) для получения государственной (муниципальной) услуги, связанной со сферой предпринимательской деятельности</w:t>
      </w:r>
    </w:p>
    <w:p w:rsidR="00261FDF" w:rsidRPr="007E0DF4" w:rsidRDefault="00261FDF" w:rsidP="00081D3F">
      <w:pPr>
        <w:ind w:firstLine="709"/>
        <w:jc w:val="both"/>
      </w:pPr>
      <w:r w:rsidRPr="007E0DF4">
        <w:t xml:space="preserve">Большинство опрошенных (60,7%) указали, что у них не возникло затруднений при получении рассматриваемых государственных услуг. Остальные респонденты отметили, что наибольшие затруднений испытывали по следующим причинам (рис. </w:t>
      </w:r>
      <w:r w:rsidR="008C2A6A" w:rsidRPr="007E0DF4">
        <w:t>1</w:t>
      </w:r>
      <w:r w:rsidRPr="007E0DF4">
        <w:t>):</w:t>
      </w:r>
    </w:p>
    <w:p w:rsidR="00261FDF" w:rsidRPr="007E0DF4" w:rsidRDefault="00261FDF" w:rsidP="00261FDF">
      <w:pPr>
        <w:spacing w:line="360" w:lineRule="auto"/>
        <w:jc w:val="both"/>
      </w:pPr>
      <w:r w:rsidRPr="007E0DF4">
        <w:rPr>
          <w:noProof/>
        </w:rPr>
        <w:drawing>
          <wp:inline distT="0" distB="0" distL="0" distR="0" wp14:anchorId="3CE90D54" wp14:editId="53B11F03">
            <wp:extent cx="5946362" cy="3170712"/>
            <wp:effectExtent l="19050" t="0" r="16288" b="0"/>
            <wp:docPr id="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91B6D" w:rsidRPr="004001AB" w:rsidRDefault="00261FDF" w:rsidP="00261FDF">
      <w:pPr>
        <w:pStyle w:val="af6"/>
        <w:spacing w:line="360" w:lineRule="auto"/>
        <w:jc w:val="center"/>
        <w:rPr>
          <w:b w:val="0"/>
          <w:bCs w:val="0"/>
          <w:i/>
          <w:iCs/>
        </w:rPr>
      </w:pPr>
      <w:r w:rsidRPr="004001AB">
        <w:rPr>
          <w:b w:val="0"/>
          <w:bCs w:val="0"/>
          <w:i/>
          <w:iCs/>
          <w:sz w:val="24"/>
          <w:szCs w:val="24"/>
        </w:rPr>
        <w:t xml:space="preserve">Рисунок </w:t>
      </w:r>
      <w:r w:rsidR="00300206" w:rsidRPr="004001AB">
        <w:rPr>
          <w:b w:val="0"/>
          <w:bCs w:val="0"/>
          <w:i/>
          <w:iCs/>
          <w:sz w:val="24"/>
          <w:szCs w:val="24"/>
        </w:rPr>
        <w:fldChar w:fldCharType="begin"/>
      </w:r>
      <w:r w:rsidRPr="004001AB">
        <w:rPr>
          <w:b w:val="0"/>
          <w:bCs w:val="0"/>
          <w:i/>
          <w:iCs/>
          <w:sz w:val="24"/>
          <w:szCs w:val="24"/>
        </w:rPr>
        <w:instrText xml:space="preserve"> SEQ Рисунок \* ARABIC </w:instrText>
      </w:r>
      <w:r w:rsidR="00300206" w:rsidRPr="004001AB">
        <w:rPr>
          <w:b w:val="0"/>
          <w:bCs w:val="0"/>
          <w:i/>
          <w:iCs/>
          <w:sz w:val="24"/>
          <w:szCs w:val="24"/>
        </w:rPr>
        <w:fldChar w:fldCharType="separate"/>
      </w:r>
      <w:r w:rsidR="00F10BB5">
        <w:rPr>
          <w:b w:val="0"/>
          <w:bCs w:val="0"/>
          <w:i/>
          <w:iCs/>
          <w:noProof/>
          <w:sz w:val="24"/>
          <w:szCs w:val="24"/>
        </w:rPr>
        <w:t>1</w:t>
      </w:r>
      <w:r w:rsidR="00300206" w:rsidRPr="004001AB">
        <w:rPr>
          <w:b w:val="0"/>
          <w:bCs w:val="0"/>
          <w:i/>
          <w:iCs/>
          <w:sz w:val="24"/>
          <w:szCs w:val="24"/>
        </w:rPr>
        <w:fldChar w:fldCharType="end"/>
      </w:r>
      <w:r w:rsidRPr="004001AB">
        <w:rPr>
          <w:b w:val="0"/>
          <w:bCs w:val="0"/>
          <w:i/>
          <w:iCs/>
          <w:sz w:val="24"/>
          <w:szCs w:val="24"/>
        </w:rPr>
        <w:t xml:space="preserve"> </w:t>
      </w:r>
      <w:r w:rsidRPr="004001AB">
        <w:rPr>
          <w:b w:val="0"/>
          <w:bCs w:val="0"/>
          <w:i/>
          <w:iCs/>
          <w:sz w:val="24"/>
          <w:szCs w:val="24"/>
        </w:rPr>
        <w:noBreakHyphen/>
        <w:t xml:space="preserve"> </w:t>
      </w:r>
      <w:r w:rsidRPr="004001AB">
        <w:rPr>
          <w:b w:val="0"/>
          <w:bCs w:val="0"/>
          <w:i/>
          <w:iCs/>
        </w:rPr>
        <w:t>Затруднения, с которыми сталкиваются заявители при получении государственных услуг</w:t>
      </w:r>
    </w:p>
    <w:p w:rsidR="00FD259F" w:rsidRPr="00526EEC" w:rsidRDefault="00F823EB" w:rsidP="00526EEC">
      <w:pPr>
        <w:pStyle w:val="10"/>
        <w:numPr>
          <w:ilvl w:val="0"/>
          <w:numId w:val="0"/>
        </w:numPr>
        <w:spacing w:before="120" w:after="120" w:line="240" w:lineRule="auto"/>
        <w:jc w:val="center"/>
        <w:rPr>
          <w:caps w:val="0"/>
          <w:sz w:val="24"/>
          <w:szCs w:val="24"/>
        </w:rPr>
      </w:pPr>
      <w:r w:rsidRPr="00526EEC">
        <w:rPr>
          <w:caps w:val="0"/>
          <w:sz w:val="24"/>
          <w:szCs w:val="24"/>
        </w:rPr>
        <w:t xml:space="preserve">4. </w:t>
      </w:r>
      <w:r w:rsidR="00FD259F" w:rsidRPr="00526EEC">
        <w:rPr>
          <w:caps w:val="0"/>
          <w:sz w:val="24"/>
          <w:szCs w:val="24"/>
        </w:rPr>
        <w:t>Основные результаты мониторинга по направлению</w:t>
      </w:r>
      <w:r w:rsidR="00FD259F" w:rsidRPr="00526EEC">
        <w:rPr>
          <w:caps w:val="0"/>
          <w:sz w:val="24"/>
          <w:szCs w:val="24"/>
        </w:rPr>
        <w:br/>
        <w:t xml:space="preserve">«Качество и доступность государственных </w:t>
      </w:r>
      <w:r w:rsidR="002469A2" w:rsidRPr="00526EEC">
        <w:rPr>
          <w:caps w:val="0"/>
          <w:sz w:val="24"/>
          <w:szCs w:val="24"/>
        </w:rPr>
        <w:t xml:space="preserve">и муниципальных </w:t>
      </w:r>
      <w:r w:rsidR="00FD259F" w:rsidRPr="00526EEC">
        <w:rPr>
          <w:caps w:val="0"/>
          <w:sz w:val="24"/>
          <w:szCs w:val="24"/>
        </w:rPr>
        <w:t xml:space="preserve">услуг, предоставляемых органами исполнительной власти </w:t>
      </w:r>
      <w:r w:rsidR="002469A2" w:rsidRPr="00526EEC">
        <w:rPr>
          <w:caps w:val="0"/>
          <w:sz w:val="24"/>
          <w:szCs w:val="24"/>
        </w:rPr>
        <w:t>и о</w:t>
      </w:r>
      <w:r w:rsidR="00526EEC">
        <w:rPr>
          <w:caps w:val="0"/>
          <w:sz w:val="24"/>
          <w:szCs w:val="24"/>
        </w:rPr>
        <w:t>рганами местного самоуправления</w:t>
      </w:r>
      <w:r w:rsidR="00526EEC">
        <w:rPr>
          <w:caps w:val="0"/>
          <w:sz w:val="24"/>
          <w:szCs w:val="24"/>
        </w:rPr>
        <w:br/>
      </w:r>
      <w:r w:rsidR="00FD259F" w:rsidRPr="00526EEC">
        <w:rPr>
          <w:caps w:val="0"/>
          <w:sz w:val="24"/>
          <w:szCs w:val="24"/>
        </w:rPr>
        <w:t>Новосибирской области»</w:t>
      </w:r>
    </w:p>
    <w:p w:rsidR="00D36861" w:rsidRPr="007E0DF4" w:rsidRDefault="00191B6D" w:rsidP="00081D3F">
      <w:pPr>
        <w:tabs>
          <w:tab w:val="left" w:pos="1134"/>
        </w:tabs>
        <w:ind w:firstLine="709"/>
        <w:jc w:val="both"/>
      </w:pPr>
      <w:r>
        <w:t>Предмет опроса:</w:t>
      </w:r>
      <w:r w:rsidR="00D36861" w:rsidRPr="007E0DF4">
        <w:t xml:space="preserve"> 32 государственные услуги Новосибирской области и 16 муниципальных услуг.</w:t>
      </w:r>
    </w:p>
    <w:p w:rsidR="00F30F03" w:rsidRPr="00DF081A" w:rsidRDefault="00F30F03" w:rsidP="00081D3F">
      <w:pPr>
        <w:tabs>
          <w:tab w:val="left" w:pos="1134"/>
        </w:tabs>
        <w:ind w:firstLine="709"/>
        <w:jc w:val="both"/>
      </w:pPr>
      <w:r w:rsidRPr="00DF081A">
        <w:lastRenderedPageBreak/>
        <w:t>Точки опроса по государственным услугам:</w:t>
      </w:r>
      <w:r w:rsidR="00D36861" w:rsidRPr="00DF081A">
        <w:t xml:space="preserve"> органы государственной власти Новосибирской области, территориальные органы </w:t>
      </w:r>
      <w:proofErr w:type="spellStart"/>
      <w:r w:rsidR="00D36861" w:rsidRPr="00DF081A">
        <w:t>Минсоцразвития</w:t>
      </w:r>
      <w:proofErr w:type="spellEnd"/>
      <w:r w:rsidR="00D36861" w:rsidRPr="00DF081A">
        <w:t xml:space="preserve"> Новосибирской области</w:t>
      </w:r>
      <w:r w:rsidRPr="00DF081A">
        <w:t xml:space="preserve">, центры занятости, Отделы ЗАГС в  г. Новосибирске и г. </w:t>
      </w:r>
      <w:proofErr w:type="spellStart"/>
      <w:r w:rsidRPr="00DF081A">
        <w:t>Искитиме</w:t>
      </w:r>
      <w:proofErr w:type="spellEnd"/>
      <w:r w:rsidRPr="00DF081A">
        <w:t xml:space="preserve">, </w:t>
      </w:r>
      <w:proofErr w:type="spellStart"/>
      <w:r w:rsidRPr="00DF081A">
        <w:t>Мошковском</w:t>
      </w:r>
      <w:proofErr w:type="spellEnd"/>
      <w:r w:rsidRPr="00DF081A">
        <w:t xml:space="preserve">, Новосибирском и </w:t>
      </w:r>
      <w:proofErr w:type="spellStart"/>
      <w:r w:rsidRPr="00DF081A">
        <w:t>Чулымском</w:t>
      </w:r>
      <w:proofErr w:type="spellEnd"/>
      <w:r w:rsidRPr="00DF081A">
        <w:t xml:space="preserve"> районах.</w:t>
      </w:r>
    </w:p>
    <w:p w:rsidR="00D36861" w:rsidRPr="007E0DF4" w:rsidRDefault="00F30F03" w:rsidP="00081D3F">
      <w:pPr>
        <w:tabs>
          <w:tab w:val="left" w:pos="1134"/>
        </w:tabs>
        <w:ind w:firstLine="709"/>
        <w:jc w:val="both"/>
      </w:pPr>
      <w:r w:rsidRPr="00DF081A">
        <w:t xml:space="preserve">Точки опроса по муниципальным услугам: </w:t>
      </w:r>
      <w:r w:rsidR="00D36861" w:rsidRPr="00DF081A">
        <w:t>администрации городских округов, администрации муниципальных районов и администрации административных</w:t>
      </w:r>
      <w:r w:rsidR="00CB108A" w:rsidRPr="00DF081A">
        <w:t xml:space="preserve"> центров муниципальных районов</w:t>
      </w:r>
      <w:r w:rsidRPr="00DF081A">
        <w:t>; 5 городских округов и 30 муниципальных районах Новосибирской области.</w:t>
      </w:r>
    </w:p>
    <w:p w:rsidR="00CB108A" w:rsidRPr="007E0DF4" w:rsidRDefault="00CB108A" w:rsidP="00081D3F">
      <w:pPr>
        <w:ind w:firstLine="708"/>
        <w:jc w:val="both"/>
        <w:rPr>
          <w:i/>
        </w:rPr>
      </w:pPr>
      <w:r w:rsidRPr="007E0DF4">
        <w:rPr>
          <w:i/>
        </w:rPr>
        <w:t>Данные об уровне востребованности государственных и муниципальны</w:t>
      </w:r>
      <w:r w:rsidR="00191B6D">
        <w:rPr>
          <w:i/>
        </w:rPr>
        <w:t>х услуг в Новосибирской области (таблицы 11 и 12)</w:t>
      </w:r>
    </w:p>
    <w:p w:rsidR="00D36861" w:rsidRPr="00081D3F" w:rsidRDefault="00D36861" w:rsidP="00081D3F">
      <w:pPr>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11</w:t>
      </w:r>
      <w:r w:rsidR="00300206" w:rsidRPr="00081D3F">
        <w:rPr>
          <w:b/>
          <w:bCs/>
        </w:rPr>
        <w:fldChar w:fldCharType="end"/>
      </w:r>
      <w:r w:rsidRPr="00081D3F">
        <w:rPr>
          <w:b/>
          <w:bCs/>
        </w:rPr>
        <w:t xml:space="preserve"> – </w:t>
      </w:r>
      <w:r w:rsidR="00191B6D" w:rsidRPr="00081D3F">
        <w:rPr>
          <w:b/>
          <w:bCs/>
        </w:rPr>
        <w:t>Наиболее востребованные</w:t>
      </w:r>
      <w:r w:rsidRPr="00081D3F">
        <w:rPr>
          <w:b/>
          <w:bCs/>
        </w:rPr>
        <w:t xml:space="preserve"> государств</w:t>
      </w:r>
      <w:r w:rsidR="00191B6D" w:rsidRPr="00081D3F">
        <w:rPr>
          <w:b/>
          <w:bCs/>
        </w:rPr>
        <w:t>енные</w:t>
      </w:r>
      <w:r w:rsidRPr="00081D3F">
        <w:rPr>
          <w:b/>
          <w:bCs/>
        </w:rPr>
        <w:t xml:space="preserve"> услуг</w:t>
      </w:r>
      <w:r w:rsidR="00191B6D" w:rsidRPr="00081D3F">
        <w:rPr>
          <w:b/>
          <w:bCs/>
        </w:rPr>
        <w:t>и</w:t>
      </w:r>
    </w:p>
    <w:tbl>
      <w:tblPr>
        <w:tblW w:w="5000" w:type="pct"/>
        <w:tblLook w:val="04A0" w:firstRow="1" w:lastRow="0" w:firstColumn="1" w:lastColumn="0" w:noHBand="0" w:noVBand="1"/>
      </w:tblPr>
      <w:tblGrid>
        <w:gridCol w:w="605"/>
        <w:gridCol w:w="7727"/>
        <w:gridCol w:w="1816"/>
      </w:tblGrid>
      <w:tr w:rsidR="00D36861" w:rsidRPr="007E0DF4" w:rsidTr="00D36861">
        <w:trPr>
          <w:trHeight w:val="20"/>
          <w:tblHeader/>
        </w:trPr>
        <w:tc>
          <w:tcPr>
            <w:tcW w:w="298" w:type="pct"/>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b/>
                <w:bCs/>
                <w:color w:val="000000"/>
              </w:rPr>
            </w:pPr>
            <w:r w:rsidRPr="007E0DF4">
              <w:rPr>
                <w:b/>
                <w:bCs/>
                <w:color w:val="000000"/>
              </w:rPr>
              <w:t xml:space="preserve">№ </w:t>
            </w:r>
            <w:proofErr w:type="gramStart"/>
            <w:r w:rsidRPr="007E0DF4">
              <w:rPr>
                <w:b/>
                <w:bCs/>
                <w:color w:val="000000"/>
              </w:rPr>
              <w:t>п</w:t>
            </w:r>
            <w:proofErr w:type="gramEnd"/>
            <w:r w:rsidRPr="007E0DF4">
              <w:rPr>
                <w:b/>
                <w:bCs/>
                <w:color w:val="000000"/>
              </w:rPr>
              <w:t>/п</w:t>
            </w:r>
          </w:p>
        </w:tc>
        <w:tc>
          <w:tcPr>
            <w:tcW w:w="3807" w:type="pct"/>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b/>
                <w:bCs/>
                <w:color w:val="000000"/>
              </w:rPr>
            </w:pPr>
            <w:r w:rsidRPr="007E0DF4">
              <w:rPr>
                <w:b/>
                <w:bCs/>
                <w:color w:val="000000"/>
              </w:rPr>
              <w:t>Наименование государственной услуги</w:t>
            </w:r>
          </w:p>
        </w:tc>
        <w:tc>
          <w:tcPr>
            <w:tcW w:w="895" w:type="pct"/>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D36861" w:rsidRPr="00191B6D" w:rsidRDefault="00D36861" w:rsidP="00D36861">
            <w:pPr>
              <w:spacing w:line="276" w:lineRule="auto"/>
              <w:jc w:val="center"/>
              <w:rPr>
                <w:b/>
                <w:bCs/>
                <w:color w:val="000000"/>
                <w:sz w:val="20"/>
                <w:szCs w:val="20"/>
              </w:rPr>
            </w:pPr>
            <w:r w:rsidRPr="00191B6D">
              <w:rPr>
                <w:b/>
                <w:bCs/>
                <w:color w:val="000000"/>
                <w:sz w:val="20"/>
                <w:szCs w:val="20"/>
              </w:rPr>
              <w:t xml:space="preserve">Доля от общего числа </w:t>
            </w:r>
            <w:proofErr w:type="gramStart"/>
            <w:r w:rsidRPr="00191B6D">
              <w:rPr>
                <w:b/>
                <w:bCs/>
                <w:color w:val="000000"/>
                <w:sz w:val="20"/>
                <w:szCs w:val="20"/>
              </w:rPr>
              <w:t>опрошенных</w:t>
            </w:r>
            <w:proofErr w:type="gramEnd"/>
            <w:r w:rsidRPr="00191B6D">
              <w:rPr>
                <w:b/>
                <w:bCs/>
                <w:color w:val="000000"/>
                <w:sz w:val="20"/>
                <w:szCs w:val="20"/>
              </w:rPr>
              <w:t>, (%)</w:t>
            </w:r>
          </w:p>
        </w:tc>
      </w:tr>
      <w:tr w:rsidR="00D36861"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6861" w:rsidRPr="007E0DF4" w:rsidRDefault="00D36861" w:rsidP="00D36861">
            <w:pPr>
              <w:spacing w:line="276" w:lineRule="auto"/>
              <w:jc w:val="center"/>
              <w:rPr>
                <w:color w:val="000000"/>
              </w:rPr>
            </w:pPr>
            <w:r w:rsidRPr="007E0DF4">
              <w:rPr>
                <w:color w:val="000000"/>
              </w:rPr>
              <w:t>1</w:t>
            </w:r>
          </w:p>
        </w:tc>
        <w:tc>
          <w:tcPr>
            <w:tcW w:w="3807"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both"/>
              <w:rPr>
                <w:color w:val="000000"/>
              </w:rPr>
            </w:pPr>
            <w:r w:rsidRPr="007E0DF4">
              <w:rPr>
                <w:color w:val="000000"/>
              </w:rPr>
              <w:t>Информирование о положении на рынке труда в Новосибирской области</w:t>
            </w:r>
          </w:p>
        </w:tc>
        <w:tc>
          <w:tcPr>
            <w:tcW w:w="895"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i/>
                <w:iCs/>
                <w:color w:val="000000"/>
              </w:rPr>
            </w:pPr>
            <w:r w:rsidRPr="007E0DF4">
              <w:rPr>
                <w:i/>
                <w:iCs/>
                <w:color w:val="000000"/>
              </w:rPr>
              <w:t>10,24</w:t>
            </w:r>
          </w:p>
        </w:tc>
      </w:tr>
      <w:tr w:rsidR="00D36861"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6861" w:rsidRPr="007E0DF4" w:rsidRDefault="00D36861" w:rsidP="00D36861">
            <w:pPr>
              <w:spacing w:line="276" w:lineRule="auto"/>
              <w:jc w:val="center"/>
              <w:rPr>
                <w:color w:val="000000"/>
              </w:rPr>
            </w:pPr>
            <w:r w:rsidRPr="007E0DF4">
              <w:rPr>
                <w:color w:val="000000"/>
              </w:rPr>
              <w:t>2</w:t>
            </w:r>
          </w:p>
        </w:tc>
        <w:tc>
          <w:tcPr>
            <w:tcW w:w="3807"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both"/>
              <w:rPr>
                <w:color w:val="000000"/>
              </w:rPr>
            </w:pPr>
            <w:r w:rsidRPr="007E0DF4">
              <w:rPr>
                <w:color w:val="000000"/>
              </w:rPr>
              <w:t>Предоставление субсидий на оплату жилого помещения и коммунальных услуг</w:t>
            </w:r>
          </w:p>
        </w:tc>
        <w:tc>
          <w:tcPr>
            <w:tcW w:w="895"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i/>
                <w:iCs/>
                <w:color w:val="000000"/>
              </w:rPr>
            </w:pPr>
            <w:r w:rsidRPr="007E0DF4">
              <w:rPr>
                <w:i/>
                <w:iCs/>
                <w:color w:val="000000"/>
              </w:rPr>
              <w:t>9,02</w:t>
            </w:r>
          </w:p>
        </w:tc>
      </w:tr>
      <w:tr w:rsidR="00D36861"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6861" w:rsidRPr="007E0DF4" w:rsidRDefault="00D36861" w:rsidP="00D36861">
            <w:pPr>
              <w:spacing w:line="276" w:lineRule="auto"/>
              <w:jc w:val="center"/>
              <w:rPr>
                <w:color w:val="000000"/>
              </w:rPr>
            </w:pPr>
            <w:r w:rsidRPr="007E0DF4">
              <w:rPr>
                <w:color w:val="000000"/>
              </w:rPr>
              <w:t>3</w:t>
            </w:r>
          </w:p>
        </w:tc>
        <w:tc>
          <w:tcPr>
            <w:tcW w:w="3807"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both"/>
              <w:rPr>
                <w:color w:val="000000"/>
              </w:rPr>
            </w:pPr>
            <w:r w:rsidRPr="007E0DF4">
              <w:rPr>
                <w:color w:val="000000"/>
              </w:rPr>
              <w:t>Содействие гражданам в поиске подходящей работы, а работодателям в подборе необходимых работников</w:t>
            </w:r>
          </w:p>
        </w:tc>
        <w:tc>
          <w:tcPr>
            <w:tcW w:w="895"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i/>
                <w:iCs/>
                <w:color w:val="000000"/>
              </w:rPr>
            </w:pPr>
            <w:r w:rsidRPr="007E0DF4">
              <w:rPr>
                <w:i/>
                <w:iCs/>
                <w:color w:val="000000"/>
              </w:rPr>
              <w:t>7,80</w:t>
            </w:r>
          </w:p>
        </w:tc>
      </w:tr>
      <w:tr w:rsidR="00D36861" w:rsidRPr="007E0DF4" w:rsidTr="00D36861">
        <w:trPr>
          <w:trHeight w:val="20"/>
        </w:trPr>
        <w:tc>
          <w:tcPr>
            <w:tcW w:w="298" w:type="pct"/>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6861" w:rsidRPr="007E0DF4" w:rsidRDefault="00D36861" w:rsidP="00D36861">
            <w:pPr>
              <w:spacing w:line="276" w:lineRule="auto"/>
              <w:jc w:val="center"/>
              <w:rPr>
                <w:color w:val="000000"/>
              </w:rPr>
            </w:pPr>
            <w:r w:rsidRPr="007E0DF4">
              <w:rPr>
                <w:color w:val="000000"/>
              </w:rPr>
              <w:t>4</w:t>
            </w:r>
          </w:p>
        </w:tc>
        <w:tc>
          <w:tcPr>
            <w:tcW w:w="3807"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both"/>
              <w:rPr>
                <w:color w:val="000000"/>
              </w:rPr>
            </w:pPr>
            <w:r w:rsidRPr="007E0DF4">
              <w:rPr>
                <w:color w:val="000000"/>
              </w:rPr>
              <w:t>Государственная регистрация рождения</w:t>
            </w:r>
          </w:p>
        </w:tc>
        <w:tc>
          <w:tcPr>
            <w:tcW w:w="895"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i/>
                <w:iCs/>
                <w:color w:val="000000"/>
              </w:rPr>
            </w:pPr>
            <w:r w:rsidRPr="007E0DF4">
              <w:rPr>
                <w:i/>
                <w:iCs/>
                <w:color w:val="000000"/>
              </w:rPr>
              <w:t>6,83</w:t>
            </w:r>
          </w:p>
        </w:tc>
      </w:tr>
      <w:tr w:rsidR="00D36861" w:rsidRPr="007E0DF4" w:rsidTr="00D36861">
        <w:trPr>
          <w:trHeight w:val="20"/>
        </w:trPr>
        <w:tc>
          <w:tcPr>
            <w:tcW w:w="298" w:type="pct"/>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6861" w:rsidRPr="007E0DF4" w:rsidRDefault="00D36861" w:rsidP="00D36861">
            <w:pPr>
              <w:spacing w:line="276" w:lineRule="auto"/>
              <w:jc w:val="center"/>
              <w:rPr>
                <w:color w:val="000000"/>
              </w:rPr>
            </w:pPr>
            <w:r w:rsidRPr="007E0DF4">
              <w:rPr>
                <w:color w:val="000000"/>
              </w:rPr>
              <w:t>5</w:t>
            </w:r>
          </w:p>
        </w:tc>
        <w:tc>
          <w:tcPr>
            <w:tcW w:w="3807"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both"/>
              <w:rPr>
                <w:color w:val="000000"/>
              </w:rPr>
            </w:pPr>
            <w:r w:rsidRPr="007E0DF4">
              <w:rPr>
                <w:color w:val="000000"/>
              </w:rPr>
              <w:t>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tc>
        <w:tc>
          <w:tcPr>
            <w:tcW w:w="895"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D36861" w:rsidRPr="007E0DF4" w:rsidRDefault="00D36861" w:rsidP="00D36861">
            <w:pPr>
              <w:spacing w:line="276" w:lineRule="auto"/>
              <w:jc w:val="center"/>
              <w:rPr>
                <w:i/>
                <w:iCs/>
                <w:color w:val="000000"/>
              </w:rPr>
            </w:pPr>
            <w:r w:rsidRPr="007E0DF4">
              <w:rPr>
                <w:i/>
                <w:iCs/>
                <w:color w:val="000000"/>
              </w:rPr>
              <w:t>5,61</w:t>
            </w:r>
          </w:p>
        </w:tc>
      </w:tr>
    </w:tbl>
    <w:p w:rsidR="00D36861" w:rsidRPr="00081D3F" w:rsidRDefault="00D36861" w:rsidP="00081D3F">
      <w:pPr>
        <w:spacing w:before="120" w:line="360" w:lineRule="auto"/>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12</w:t>
      </w:r>
      <w:r w:rsidR="00300206" w:rsidRPr="00081D3F">
        <w:rPr>
          <w:b/>
          <w:bCs/>
        </w:rPr>
        <w:fldChar w:fldCharType="end"/>
      </w:r>
      <w:r w:rsidRPr="00081D3F">
        <w:rPr>
          <w:b/>
          <w:bCs/>
        </w:rPr>
        <w:t xml:space="preserve"> – </w:t>
      </w:r>
      <w:r w:rsidR="00191B6D" w:rsidRPr="00081D3F">
        <w:rPr>
          <w:b/>
          <w:bCs/>
        </w:rPr>
        <w:t>Наиболее востребованные муниципальные услуги</w:t>
      </w:r>
    </w:p>
    <w:tbl>
      <w:tblPr>
        <w:tblW w:w="5000" w:type="pct"/>
        <w:tblLook w:val="04A0" w:firstRow="1" w:lastRow="0" w:firstColumn="1" w:lastColumn="0" w:noHBand="0" w:noVBand="1"/>
      </w:tblPr>
      <w:tblGrid>
        <w:gridCol w:w="614"/>
        <w:gridCol w:w="7849"/>
        <w:gridCol w:w="1845"/>
      </w:tblGrid>
      <w:tr w:rsidR="00D36861" w:rsidRPr="007E0DF4" w:rsidTr="00F60BA5">
        <w:trPr>
          <w:trHeight w:val="20"/>
          <w:tblHeader/>
        </w:trPr>
        <w:tc>
          <w:tcPr>
            <w:tcW w:w="29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D36861" w:rsidRPr="007E0DF4" w:rsidRDefault="00D36861" w:rsidP="00D36861">
            <w:pPr>
              <w:spacing w:line="276" w:lineRule="auto"/>
              <w:jc w:val="center"/>
              <w:rPr>
                <w:b/>
                <w:bCs/>
                <w:color w:val="000000"/>
              </w:rPr>
            </w:pPr>
            <w:r w:rsidRPr="007E0DF4">
              <w:rPr>
                <w:b/>
                <w:bCs/>
                <w:color w:val="000000"/>
              </w:rPr>
              <w:t xml:space="preserve">№ </w:t>
            </w:r>
            <w:proofErr w:type="gramStart"/>
            <w:r w:rsidRPr="007E0DF4">
              <w:rPr>
                <w:b/>
                <w:bCs/>
                <w:color w:val="000000"/>
              </w:rPr>
              <w:t>п</w:t>
            </w:r>
            <w:proofErr w:type="gramEnd"/>
            <w:r w:rsidRPr="007E0DF4">
              <w:rPr>
                <w:b/>
                <w:bCs/>
                <w:color w:val="000000"/>
              </w:rPr>
              <w:t>/п</w:t>
            </w:r>
          </w:p>
        </w:tc>
        <w:tc>
          <w:tcPr>
            <w:tcW w:w="3807" w:type="pct"/>
            <w:tcBorders>
              <w:top w:val="single" w:sz="8" w:space="0" w:color="auto"/>
              <w:left w:val="nil"/>
              <w:bottom w:val="single" w:sz="8" w:space="0" w:color="auto"/>
              <w:right w:val="single" w:sz="8" w:space="0" w:color="auto"/>
            </w:tcBorders>
            <w:shd w:val="clear" w:color="auto" w:fill="auto"/>
            <w:vAlign w:val="center"/>
            <w:hideMark/>
          </w:tcPr>
          <w:p w:rsidR="00D36861" w:rsidRPr="007E0DF4" w:rsidRDefault="00D36861" w:rsidP="00191B6D">
            <w:pPr>
              <w:spacing w:line="276" w:lineRule="auto"/>
              <w:jc w:val="center"/>
              <w:rPr>
                <w:b/>
                <w:bCs/>
                <w:color w:val="000000"/>
              </w:rPr>
            </w:pPr>
            <w:r w:rsidRPr="007E0DF4">
              <w:rPr>
                <w:b/>
                <w:bCs/>
                <w:color w:val="000000"/>
              </w:rPr>
              <w:t xml:space="preserve">Наименование </w:t>
            </w:r>
            <w:r w:rsidR="00191B6D">
              <w:rPr>
                <w:b/>
                <w:bCs/>
                <w:color w:val="000000"/>
              </w:rPr>
              <w:t>муниципальной</w:t>
            </w:r>
            <w:r w:rsidRPr="007E0DF4">
              <w:rPr>
                <w:b/>
                <w:bCs/>
                <w:color w:val="000000"/>
              </w:rPr>
              <w:t xml:space="preserve"> услуги</w:t>
            </w:r>
          </w:p>
        </w:tc>
        <w:tc>
          <w:tcPr>
            <w:tcW w:w="895" w:type="pct"/>
            <w:tcBorders>
              <w:top w:val="single" w:sz="8" w:space="0" w:color="auto"/>
              <w:left w:val="nil"/>
              <w:bottom w:val="single" w:sz="8" w:space="0" w:color="auto"/>
              <w:right w:val="single" w:sz="8" w:space="0" w:color="auto"/>
            </w:tcBorders>
            <w:shd w:val="clear" w:color="auto" w:fill="auto"/>
            <w:vAlign w:val="center"/>
            <w:hideMark/>
          </w:tcPr>
          <w:p w:rsidR="00D36861" w:rsidRPr="00191B6D" w:rsidRDefault="00D36861" w:rsidP="00D36861">
            <w:pPr>
              <w:spacing w:line="276" w:lineRule="auto"/>
              <w:jc w:val="center"/>
              <w:rPr>
                <w:b/>
                <w:bCs/>
                <w:color w:val="000000"/>
                <w:sz w:val="20"/>
                <w:szCs w:val="20"/>
              </w:rPr>
            </w:pPr>
            <w:r w:rsidRPr="00191B6D">
              <w:rPr>
                <w:b/>
                <w:bCs/>
                <w:color w:val="000000"/>
                <w:sz w:val="20"/>
                <w:szCs w:val="20"/>
              </w:rPr>
              <w:t xml:space="preserve">Доля от общего числа </w:t>
            </w:r>
            <w:proofErr w:type="gramStart"/>
            <w:r w:rsidRPr="00191B6D">
              <w:rPr>
                <w:b/>
                <w:bCs/>
                <w:color w:val="000000"/>
                <w:sz w:val="20"/>
                <w:szCs w:val="20"/>
              </w:rPr>
              <w:t>опрошенных</w:t>
            </w:r>
            <w:proofErr w:type="gramEnd"/>
            <w:r w:rsidRPr="00191B6D">
              <w:rPr>
                <w:b/>
                <w:bCs/>
                <w:color w:val="000000"/>
                <w:sz w:val="20"/>
                <w:szCs w:val="20"/>
              </w:rPr>
              <w:t>, (%)</w:t>
            </w:r>
          </w:p>
        </w:tc>
      </w:tr>
      <w:tr w:rsidR="007F3AEC"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vAlign w:val="center"/>
          </w:tcPr>
          <w:p w:rsidR="007F3AEC" w:rsidRPr="007E0DF4" w:rsidRDefault="007F3AEC" w:rsidP="00D36861">
            <w:pPr>
              <w:spacing w:line="276" w:lineRule="auto"/>
              <w:jc w:val="center"/>
              <w:rPr>
                <w:color w:val="000000"/>
              </w:rPr>
            </w:pPr>
            <w:r w:rsidRPr="007E0DF4">
              <w:rPr>
                <w:color w:val="000000"/>
              </w:rPr>
              <w:t>1</w:t>
            </w:r>
          </w:p>
        </w:tc>
        <w:tc>
          <w:tcPr>
            <w:tcW w:w="3807" w:type="pct"/>
            <w:tcBorders>
              <w:top w:val="nil"/>
              <w:left w:val="nil"/>
              <w:bottom w:val="single" w:sz="8" w:space="0" w:color="auto"/>
              <w:right w:val="single" w:sz="8" w:space="0" w:color="auto"/>
            </w:tcBorders>
            <w:shd w:val="clear" w:color="auto" w:fill="auto"/>
            <w:hideMark/>
          </w:tcPr>
          <w:p w:rsidR="007F3AEC" w:rsidRPr="00D540E5" w:rsidRDefault="007F3AEC" w:rsidP="007F3AEC">
            <w:r w:rsidRPr="00D540E5">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895" w:type="pct"/>
            <w:tcBorders>
              <w:top w:val="nil"/>
              <w:left w:val="nil"/>
              <w:bottom w:val="single" w:sz="8" w:space="0" w:color="auto"/>
              <w:right w:val="single" w:sz="8" w:space="0" w:color="auto"/>
            </w:tcBorders>
            <w:shd w:val="clear" w:color="auto" w:fill="auto"/>
            <w:vAlign w:val="center"/>
            <w:hideMark/>
          </w:tcPr>
          <w:p w:rsidR="007F3AEC" w:rsidRPr="007F3AEC" w:rsidRDefault="007F3AEC" w:rsidP="007F3AEC">
            <w:pPr>
              <w:jc w:val="center"/>
            </w:pPr>
            <w:r w:rsidRPr="007F3AEC">
              <w:t>20,46%</w:t>
            </w:r>
          </w:p>
        </w:tc>
      </w:tr>
      <w:tr w:rsidR="007F3AEC"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vAlign w:val="center"/>
          </w:tcPr>
          <w:p w:rsidR="007F3AEC" w:rsidRPr="007E0DF4" w:rsidRDefault="007F3AEC" w:rsidP="00D36861">
            <w:pPr>
              <w:spacing w:line="276" w:lineRule="auto"/>
              <w:jc w:val="center"/>
              <w:rPr>
                <w:color w:val="000000"/>
              </w:rPr>
            </w:pPr>
            <w:r w:rsidRPr="007E0DF4">
              <w:rPr>
                <w:color w:val="000000"/>
              </w:rPr>
              <w:t>2</w:t>
            </w:r>
          </w:p>
        </w:tc>
        <w:tc>
          <w:tcPr>
            <w:tcW w:w="3807" w:type="pct"/>
            <w:tcBorders>
              <w:top w:val="nil"/>
              <w:left w:val="nil"/>
              <w:bottom w:val="single" w:sz="8" w:space="0" w:color="auto"/>
              <w:right w:val="single" w:sz="8" w:space="0" w:color="auto"/>
            </w:tcBorders>
            <w:shd w:val="clear" w:color="auto" w:fill="auto"/>
            <w:hideMark/>
          </w:tcPr>
          <w:p w:rsidR="007F3AEC" w:rsidRPr="00D540E5" w:rsidRDefault="007F3AEC" w:rsidP="007F3AEC">
            <w:r w:rsidRPr="00D540E5">
              <w:t>Предоставление в собственность граждан земельных участков для ведения садоводства, огородничества и дачного хозяйства</w:t>
            </w:r>
          </w:p>
        </w:tc>
        <w:tc>
          <w:tcPr>
            <w:tcW w:w="895" w:type="pct"/>
            <w:tcBorders>
              <w:top w:val="nil"/>
              <w:left w:val="nil"/>
              <w:bottom w:val="single" w:sz="8" w:space="0" w:color="auto"/>
              <w:right w:val="single" w:sz="8" w:space="0" w:color="auto"/>
            </w:tcBorders>
            <w:shd w:val="clear" w:color="auto" w:fill="auto"/>
            <w:vAlign w:val="center"/>
            <w:hideMark/>
          </w:tcPr>
          <w:p w:rsidR="007F3AEC" w:rsidRPr="007F3AEC" w:rsidRDefault="007F3AEC" w:rsidP="007F3AEC">
            <w:pPr>
              <w:jc w:val="center"/>
            </w:pPr>
            <w:r w:rsidRPr="007F3AEC">
              <w:t>12,23%</w:t>
            </w:r>
          </w:p>
        </w:tc>
      </w:tr>
      <w:tr w:rsidR="007F3AEC" w:rsidRPr="007E0DF4" w:rsidTr="00191B6D">
        <w:trPr>
          <w:trHeight w:val="20"/>
        </w:trPr>
        <w:tc>
          <w:tcPr>
            <w:tcW w:w="298" w:type="pct"/>
            <w:tcBorders>
              <w:top w:val="nil"/>
              <w:left w:val="single" w:sz="8" w:space="0" w:color="auto"/>
              <w:bottom w:val="single" w:sz="8" w:space="0" w:color="auto"/>
              <w:right w:val="single" w:sz="8" w:space="0" w:color="auto"/>
            </w:tcBorders>
            <w:shd w:val="clear" w:color="auto" w:fill="auto"/>
            <w:vAlign w:val="center"/>
          </w:tcPr>
          <w:p w:rsidR="007F3AEC" w:rsidRPr="007E0DF4" w:rsidRDefault="007F3AEC" w:rsidP="00D36861">
            <w:pPr>
              <w:spacing w:line="276" w:lineRule="auto"/>
              <w:jc w:val="center"/>
              <w:rPr>
                <w:color w:val="000000"/>
              </w:rPr>
            </w:pPr>
            <w:r w:rsidRPr="007E0DF4">
              <w:rPr>
                <w:color w:val="000000"/>
              </w:rPr>
              <w:t>3</w:t>
            </w:r>
          </w:p>
        </w:tc>
        <w:tc>
          <w:tcPr>
            <w:tcW w:w="3807" w:type="pct"/>
            <w:tcBorders>
              <w:top w:val="nil"/>
              <w:left w:val="nil"/>
              <w:bottom w:val="single" w:sz="8" w:space="0" w:color="auto"/>
              <w:right w:val="single" w:sz="8" w:space="0" w:color="auto"/>
            </w:tcBorders>
            <w:shd w:val="clear" w:color="auto" w:fill="auto"/>
            <w:hideMark/>
          </w:tcPr>
          <w:p w:rsidR="007F3AEC" w:rsidRPr="00D540E5" w:rsidRDefault="007F3AEC" w:rsidP="007F3AEC">
            <w:r w:rsidRPr="00D540E5">
              <w:t>Предоставление земельных участков для индивидуального жилищного строительства</w:t>
            </w:r>
          </w:p>
        </w:tc>
        <w:tc>
          <w:tcPr>
            <w:tcW w:w="895" w:type="pct"/>
            <w:tcBorders>
              <w:top w:val="nil"/>
              <w:left w:val="nil"/>
              <w:bottom w:val="single" w:sz="8" w:space="0" w:color="auto"/>
              <w:right w:val="single" w:sz="8" w:space="0" w:color="auto"/>
            </w:tcBorders>
            <w:shd w:val="clear" w:color="auto" w:fill="auto"/>
            <w:vAlign w:val="center"/>
            <w:hideMark/>
          </w:tcPr>
          <w:p w:rsidR="007F3AEC" w:rsidRPr="007F3AEC" w:rsidRDefault="007F3AEC" w:rsidP="007F3AEC">
            <w:pPr>
              <w:jc w:val="center"/>
            </w:pPr>
            <w:r w:rsidRPr="007F3AEC">
              <w:t>9,29%</w:t>
            </w:r>
          </w:p>
        </w:tc>
      </w:tr>
      <w:tr w:rsidR="007F3AEC" w:rsidRPr="007E0DF4" w:rsidTr="00F60BA5">
        <w:trPr>
          <w:trHeight w:val="20"/>
        </w:trPr>
        <w:tc>
          <w:tcPr>
            <w:tcW w:w="298" w:type="pct"/>
            <w:tcBorders>
              <w:top w:val="nil"/>
              <w:left w:val="single" w:sz="8" w:space="0" w:color="auto"/>
              <w:bottom w:val="single" w:sz="8" w:space="0" w:color="auto"/>
              <w:right w:val="single" w:sz="8" w:space="0" w:color="auto"/>
            </w:tcBorders>
            <w:shd w:val="clear" w:color="auto" w:fill="auto"/>
            <w:vAlign w:val="center"/>
          </w:tcPr>
          <w:p w:rsidR="007F3AEC" w:rsidRPr="007E0DF4" w:rsidRDefault="007F3AEC" w:rsidP="00D36861">
            <w:pPr>
              <w:spacing w:line="276" w:lineRule="auto"/>
              <w:jc w:val="center"/>
              <w:rPr>
                <w:color w:val="000000"/>
              </w:rPr>
            </w:pPr>
            <w:r w:rsidRPr="007E0DF4">
              <w:rPr>
                <w:color w:val="000000"/>
              </w:rPr>
              <w:t>4</w:t>
            </w:r>
          </w:p>
        </w:tc>
        <w:tc>
          <w:tcPr>
            <w:tcW w:w="3807" w:type="pct"/>
            <w:tcBorders>
              <w:top w:val="nil"/>
              <w:left w:val="nil"/>
              <w:bottom w:val="single" w:sz="8" w:space="0" w:color="auto"/>
              <w:right w:val="single" w:sz="8" w:space="0" w:color="auto"/>
            </w:tcBorders>
            <w:shd w:val="clear" w:color="auto" w:fill="auto"/>
            <w:hideMark/>
          </w:tcPr>
          <w:p w:rsidR="007F3AEC" w:rsidRPr="00D540E5" w:rsidRDefault="007F3AEC" w:rsidP="007F3AEC">
            <w:r w:rsidRPr="00D540E5">
              <w:t>Выдача сведений из реестра муниципального имущества</w:t>
            </w:r>
          </w:p>
        </w:tc>
        <w:tc>
          <w:tcPr>
            <w:tcW w:w="895" w:type="pct"/>
            <w:tcBorders>
              <w:top w:val="nil"/>
              <w:left w:val="nil"/>
              <w:bottom w:val="single" w:sz="8" w:space="0" w:color="auto"/>
              <w:right w:val="single" w:sz="8" w:space="0" w:color="auto"/>
            </w:tcBorders>
            <w:shd w:val="clear" w:color="auto" w:fill="auto"/>
            <w:vAlign w:val="center"/>
            <w:hideMark/>
          </w:tcPr>
          <w:p w:rsidR="007F3AEC" w:rsidRPr="007F3AEC" w:rsidRDefault="007F3AEC" w:rsidP="007F3AEC">
            <w:pPr>
              <w:jc w:val="center"/>
            </w:pPr>
            <w:r w:rsidRPr="007F3AEC">
              <w:t>8,94%</w:t>
            </w:r>
          </w:p>
        </w:tc>
      </w:tr>
      <w:tr w:rsidR="007F3AEC" w:rsidRPr="007E0DF4" w:rsidTr="00F60BA5">
        <w:trPr>
          <w:trHeight w:val="20"/>
        </w:trPr>
        <w:tc>
          <w:tcPr>
            <w:tcW w:w="298" w:type="pct"/>
            <w:tcBorders>
              <w:top w:val="nil"/>
              <w:left w:val="single" w:sz="8" w:space="0" w:color="auto"/>
              <w:bottom w:val="single" w:sz="8" w:space="0" w:color="auto"/>
              <w:right w:val="single" w:sz="8" w:space="0" w:color="auto"/>
            </w:tcBorders>
            <w:shd w:val="clear" w:color="auto" w:fill="auto"/>
            <w:vAlign w:val="center"/>
          </w:tcPr>
          <w:p w:rsidR="007F3AEC" w:rsidRPr="007E0DF4" w:rsidRDefault="007F3AEC" w:rsidP="00D36861">
            <w:pPr>
              <w:spacing w:line="276" w:lineRule="auto"/>
              <w:jc w:val="center"/>
              <w:rPr>
                <w:color w:val="000000"/>
              </w:rPr>
            </w:pPr>
            <w:r w:rsidRPr="007E0DF4">
              <w:rPr>
                <w:color w:val="000000"/>
              </w:rPr>
              <w:t>5</w:t>
            </w:r>
          </w:p>
        </w:tc>
        <w:tc>
          <w:tcPr>
            <w:tcW w:w="3807" w:type="pct"/>
            <w:tcBorders>
              <w:top w:val="nil"/>
              <w:left w:val="nil"/>
              <w:bottom w:val="single" w:sz="8" w:space="0" w:color="auto"/>
              <w:right w:val="single" w:sz="8" w:space="0" w:color="auto"/>
            </w:tcBorders>
            <w:shd w:val="clear" w:color="auto" w:fill="auto"/>
            <w:hideMark/>
          </w:tcPr>
          <w:p w:rsidR="007F3AEC" w:rsidRDefault="007F3AEC" w:rsidP="007F3AEC">
            <w:r w:rsidRPr="00D540E5">
              <w:t xml:space="preserve">Заключение договора бесплатной </w:t>
            </w:r>
            <w:proofErr w:type="gramStart"/>
            <w:r w:rsidRPr="00D540E5">
              <w:t>передачи</w:t>
            </w:r>
            <w:proofErr w:type="gramEnd"/>
            <w:r w:rsidRPr="00D540E5">
              <w:t xml:space="preserve"> в собственность граждан занимаемого ими жилого помещения в муниципальном жилищном фонде (приватизация)</w:t>
            </w:r>
          </w:p>
        </w:tc>
        <w:tc>
          <w:tcPr>
            <w:tcW w:w="895" w:type="pct"/>
            <w:tcBorders>
              <w:top w:val="nil"/>
              <w:left w:val="nil"/>
              <w:bottom w:val="single" w:sz="8" w:space="0" w:color="auto"/>
              <w:right w:val="single" w:sz="8" w:space="0" w:color="auto"/>
            </w:tcBorders>
            <w:shd w:val="clear" w:color="auto" w:fill="auto"/>
            <w:vAlign w:val="center"/>
            <w:hideMark/>
          </w:tcPr>
          <w:p w:rsidR="007F3AEC" w:rsidRPr="007F3AEC" w:rsidRDefault="007F3AEC" w:rsidP="007F3AEC">
            <w:pPr>
              <w:jc w:val="center"/>
            </w:pPr>
            <w:r w:rsidRPr="007F3AEC">
              <w:t>8,29%</w:t>
            </w:r>
          </w:p>
        </w:tc>
      </w:tr>
    </w:tbl>
    <w:p w:rsidR="00D36861" w:rsidRPr="007E0DF4" w:rsidRDefault="00D36861" w:rsidP="00081D3F">
      <w:pPr>
        <w:spacing w:before="120"/>
        <w:ind w:firstLine="709"/>
        <w:jc w:val="both"/>
        <w:rPr>
          <w:i/>
        </w:rPr>
      </w:pPr>
      <w:r w:rsidRPr="007E0DF4">
        <w:rPr>
          <w:i/>
        </w:rPr>
        <w:t>Оценка респондентами, получавшими государственную или муниципальную услугу ранее, динамики качества ее предоставления</w:t>
      </w:r>
    </w:p>
    <w:p w:rsidR="00D36861" w:rsidRPr="007E0DF4" w:rsidRDefault="00D36861" w:rsidP="00081D3F">
      <w:pPr>
        <w:ind w:firstLine="708"/>
        <w:jc w:val="both"/>
      </w:pPr>
      <w:r w:rsidRPr="007E0DF4">
        <w:t xml:space="preserve">В ходе мониторинга респондентам предлагалось ответить на вопрос: «Если у </w:t>
      </w:r>
      <w:r w:rsidR="005C6F2C">
        <w:t>В</w:t>
      </w:r>
      <w:r w:rsidRPr="007E0DF4">
        <w:t>ас был опыт получения данной услуги ранее (за последние 6 лет), улучшилось ли качество ее предоставления?». Полученные ответы использованы для определения динамики качества предоставления государственных и муниципальных услуг в Новосибирской области (табл. 1</w:t>
      </w:r>
      <w:r w:rsidR="00CB108A" w:rsidRPr="007E0DF4">
        <w:t>3</w:t>
      </w:r>
      <w:r w:rsidRPr="007E0DF4">
        <w:t>).</w:t>
      </w:r>
    </w:p>
    <w:p w:rsidR="00D36861" w:rsidRPr="00081D3F" w:rsidRDefault="00D36861" w:rsidP="00081D3F">
      <w:pPr>
        <w:spacing w:after="40"/>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13</w:t>
      </w:r>
      <w:r w:rsidR="00300206" w:rsidRPr="00081D3F">
        <w:rPr>
          <w:b/>
          <w:bCs/>
        </w:rPr>
        <w:fldChar w:fldCharType="end"/>
      </w:r>
      <w:r w:rsidRPr="00081D3F">
        <w:rPr>
          <w:b/>
          <w:bCs/>
        </w:rPr>
        <w:t xml:space="preserve"> – Оценка респондентами, получавшими государственные и муниципальные услуги ранее, динамики качества их предоставления</w:t>
      </w:r>
    </w:p>
    <w:tbl>
      <w:tblPr>
        <w:tblStyle w:val="af7"/>
        <w:tblW w:w="5000" w:type="pct"/>
        <w:tblLook w:val="04A0" w:firstRow="1" w:lastRow="0" w:firstColumn="1" w:lastColumn="0" w:noHBand="0" w:noVBand="1"/>
      </w:tblPr>
      <w:tblGrid>
        <w:gridCol w:w="2944"/>
        <w:gridCol w:w="3045"/>
        <w:gridCol w:w="2624"/>
        <w:gridCol w:w="1695"/>
      </w:tblGrid>
      <w:tr w:rsidR="00EE7917" w:rsidRPr="007E0DF4" w:rsidTr="007F3AEC">
        <w:trPr>
          <w:tblHeader/>
        </w:trPr>
        <w:tc>
          <w:tcPr>
            <w:tcW w:w="1428" w:type="pct"/>
            <w:vMerge w:val="restart"/>
            <w:vAlign w:val="center"/>
          </w:tcPr>
          <w:p w:rsidR="00EE7917" w:rsidRPr="007F3AEC" w:rsidRDefault="00EE7917" w:rsidP="00D36861">
            <w:pPr>
              <w:spacing w:line="276" w:lineRule="auto"/>
              <w:jc w:val="center"/>
              <w:rPr>
                <w:b/>
              </w:rPr>
            </w:pPr>
            <w:r w:rsidRPr="007F3AEC">
              <w:rPr>
                <w:b/>
              </w:rPr>
              <w:t>Ответы респондентов</w:t>
            </w:r>
          </w:p>
        </w:tc>
        <w:tc>
          <w:tcPr>
            <w:tcW w:w="2750" w:type="pct"/>
            <w:gridSpan w:val="2"/>
            <w:vAlign w:val="center"/>
          </w:tcPr>
          <w:p w:rsidR="00EE7917" w:rsidRPr="007F3AEC" w:rsidRDefault="00EE7917" w:rsidP="00D36861">
            <w:pPr>
              <w:spacing w:line="276" w:lineRule="auto"/>
              <w:jc w:val="center"/>
              <w:rPr>
                <w:b/>
              </w:rPr>
            </w:pPr>
            <w:r w:rsidRPr="007F3AEC">
              <w:rPr>
                <w:b/>
              </w:rPr>
              <w:t>Доля респонден</w:t>
            </w:r>
            <w:r w:rsidR="007F3AEC">
              <w:rPr>
                <w:b/>
              </w:rPr>
              <w:t>тов, выбравших вариант ответа</w:t>
            </w:r>
          </w:p>
        </w:tc>
        <w:tc>
          <w:tcPr>
            <w:tcW w:w="822" w:type="pct"/>
            <w:vMerge w:val="restart"/>
            <w:vAlign w:val="center"/>
          </w:tcPr>
          <w:p w:rsidR="00EE7917" w:rsidRPr="007F3AEC" w:rsidRDefault="00EE7917" w:rsidP="00D36861">
            <w:pPr>
              <w:spacing w:line="276" w:lineRule="auto"/>
              <w:jc w:val="center"/>
              <w:rPr>
                <w:b/>
              </w:rPr>
            </w:pPr>
            <w:r w:rsidRPr="007F3AEC">
              <w:rPr>
                <w:b/>
              </w:rPr>
              <w:t>Среднее значение по всем услугам</w:t>
            </w:r>
          </w:p>
        </w:tc>
      </w:tr>
      <w:tr w:rsidR="00EE7917" w:rsidRPr="007E0DF4" w:rsidTr="007F3AEC">
        <w:trPr>
          <w:tblHeader/>
        </w:trPr>
        <w:tc>
          <w:tcPr>
            <w:tcW w:w="1428" w:type="pct"/>
            <w:vMerge/>
            <w:vAlign w:val="center"/>
          </w:tcPr>
          <w:p w:rsidR="00EE7917" w:rsidRPr="007F3AEC" w:rsidRDefault="00EE7917" w:rsidP="00D36861">
            <w:pPr>
              <w:spacing w:line="276" w:lineRule="auto"/>
              <w:jc w:val="center"/>
              <w:rPr>
                <w:b/>
              </w:rPr>
            </w:pPr>
          </w:p>
        </w:tc>
        <w:tc>
          <w:tcPr>
            <w:tcW w:w="1477" w:type="pct"/>
            <w:vAlign w:val="center"/>
          </w:tcPr>
          <w:p w:rsidR="00EE7917" w:rsidRPr="007F3AEC" w:rsidRDefault="00EE7917" w:rsidP="00D36861">
            <w:pPr>
              <w:spacing w:line="276" w:lineRule="auto"/>
              <w:jc w:val="center"/>
              <w:rPr>
                <w:b/>
              </w:rPr>
            </w:pPr>
            <w:r w:rsidRPr="007F3AEC">
              <w:rPr>
                <w:b/>
              </w:rPr>
              <w:t>Государственные услуги</w:t>
            </w:r>
          </w:p>
        </w:tc>
        <w:tc>
          <w:tcPr>
            <w:tcW w:w="1273" w:type="pct"/>
            <w:vAlign w:val="center"/>
          </w:tcPr>
          <w:p w:rsidR="00EE7917" w:rsidRPr="007F3AEC" w:rsidRDefault="00EE7917" w:rsidP="00D36861">
            <w:pPr>
              <w:spacing w:line="276" w:lineRule="auto"/>
              <w:jc w:val="center"/>
              <w:rPr>
                <w:b/>
              </w:rPr>
            </w:pPr>
            <w:r w:rsidRPr="007F3AEC">
              <w:rPr>
                <w:b/>
              </w:rPr>
              <w:t>Муниципальные услуги</w:t>
            </w:r>
          </w:p>
        </w:tc>
        <w:tc>
          <w:tcPr>
            <w:tcW w:w="822" w:type="pct"/>
            <w:vMerge/>
          </w:tcPr>
          <w:p w:rsidR="00EE7917" w:rsidRPr="007F3AEC" w:rsidRDefault="00EE7917" w:rsidP="00D36861">
            <w:pPr>
              <w:spacing w:line="276" w:lineRule="auto"/>
              <w:jc w:val="center"/>
              <w:rPr>
                <w:b/>
              </w:rPr>
            </w:pPr>
          </w:p>
        </w:tc>
      </w:tr>
      <w:tr w:rsidR="00EE7917" w:rsidRPr="007E0DF4" w:rsidTr="007F3AEC">
        <w:tc>
          <w:tcPr>
            <w:tcW w:w="1428" w:type="pct"/>
          </w:tcPr>
          <w:p w:rsidR="00EE7917" w:rsidRPr="007F3AEC" w:rsidRDefault="00EE7917" w:rsidP="00D36861">
            <w:pPr>
              <w:spacing w:line="276" w:lineRule="auto"/>
              <w:jc w:val="both"/>
            </w:pPr>
            <w:r w:rsidRPr="007F3AEC">
              <w:t>Улучшилось</w:t>
            </w:r>
          </w:p>
        </w:tc>
        <w:tc>
          <w:tcPr>
            <w:tcW w:w="1477" w:type="pct"/>
            <w:vAlign w:val="center"/>
          </w:tcPr>
          <w:p w:rsidR="00EE7917" w:rsidRPr="007F3AEC" w:rsidRDefault="00EE7917" w:rsidP="00D36861">
            <w:pPr>
              <w:spacing w:line="276" w:lineRule="auto"/>
              <w:jc w:val="center"/>
            </w:pPr>
            <w:r w:rsidRPr="007F3AEC">
              <w:t>6,58</w:t>
            </w:r>
          </w:p>
        </w:tc>
        <w:tc>
          <w:tcPr>
            <w:tcW w:w="1273" w:type="pct"/>
            <w:vAlign w:val="center"/>
          </w:tcPr>
          <w:p w:rsidR="00EE7917" w:rsidRPr="007F3AEC" w:rsidRDefault="00EE7917" w:rsidP="00D36861">
            <w:pPr>
              <w:spacing w:line="276" w:lineRule="auto"/>
              <w:jc w:val="center"/>
            </w:pPr>
            <w:r w:rsidRPr="007F3AEC">
              <w:t>7,05</w:t>
            </w:r>
          </w:p>
        </w:tc>
        <w:tc>
          <w:tcPr>
            <w:tcW w:w="822" w:type="pct"/>
            <w:vAlign w:val="center"/>
          </w:tcPr>
          <w:p w:rsidR="00EE7917" w:rsidRPr="007F3AEC" w:rsidRDefault="00EE7917" w:rsidP="00D36861">
            <w:pPr>
              <w:spacing w:line="276" w:lineRule="auto"/>
              <w:jc w:val="center"/>
              <w:rPr>
                <w:b/>
                <w:i/>
              </w:rPr>
            </w:pPr>
            <w:r w:rsidRPr="007F3AEC">
              <w:rPr>
                <w:b/>
                <w:i/>
              </w:rPr>
              <w:t>7,79</w:t>
            </w:r>
          </w:p>
        </w:tc>
      </w:tr>
      <w:tr w:rsidR="007F3AEC" w:rsidRPr="007E0DF4" w:rsidTr="007F3AEC">
        <w:tc>
          <w:tcPr>
            <w:tcW w:w="1428" w:type="pct"/>
          </w:tcPr>
          <w:p w:rsidR="007F3AEC" w:rsidRPr="007F3AEC" w:rsidRDefault="007F3AEC" w:rsidP="00D36861">
            <w:pPr>
              <w:spacing w:line="276" w:lineRule="auto"/>
              <w:jc w:val="both"/>
            </w:pPr>
            <w:r w:rsidRPr="007F3AEC">
              <w:lastRenderedPageBreak/>
              <w:t>Скорее улучшилось</w:t>
            </w:r>
          </w:p>
        </w:tc>
        <w:tc>
          <w:tcPr>
            <w:tcW w:w="1477" w:type="pct"/>
            <w:vAlign w:val="center"/>
          </w:tcPr>
          <w:p w:rsidR="007F3AEC" w:rsidRPr="007F3AEC" w:rsidRDefault="007F3AEC" w:rsidP="00D36861">
            <w:pPr>
              <w:spacing w:line="276" w:lineRule="auto"/>
              <w:jc w:val="center"/>
            </w:pPr>
            <w:r w:rsidRPr="007F3AEC">
              <w:t>8,05</w:t>
            </w:r>
          </w:p>
        </w:tc>
        <w:tc>
          <w:tcPr>
            <w:tcW w:w="1273" w:type="pct"/>
          </w:tcPr>
          <w:p w:rsidR="007F3AEC" w:rsidRPr="007F3AEC" w:rsidRDefault="007F3AEC" w:rsidP="007F3AEC">
            <w:pPr>
              <w:jc w:val="center"/>
            </w:pPr>
            <w:r w:rsidRPr="007F3AEC">
              <w:t>7,00</w:t>
            </w:r>
          </w:p>
        </w:tc>
        <w:tc>
          <w:tcPr>
            <w:tcW w:w="822" w:type="pct"/>
          </w:tcPr>
          <w:p w:rsidR="007F3AEC" w:rsidRPr="007F3AEC" w:rsidRDefault="007F3AEC" w:rsidP="007F3AEC">
            <w:pPr>
              <w:jc w:val="center"/>
              <w:rPr>
                <w:b/>
                <w:i/>
              </w:rPr>
            </w:pPr>
            <w:r w:rsidRPr="007F3AEC">
              <w:rPr>
                <w:b/>
                <w:i/>
              </w:rPr>
              <w:t>6,94</w:t>
            </w:r>
          </w:p>
        </w:tc>
      </w:tr>
      <w:tr w:rsidR="007F3AEC" w:rsidRPr="007E0DF4" w:rsidTr="007F3AEC">
        <w:tc>
          <w:tcPr>
            <w:tcW w:w="1428" w:type="pct"/>
          </w:tcPr>
          <w:p w:rsidR="007F3AEC" w:rsidRPr="007F3AEC" w:rsidRDefault="007F3AEC" w:rsidP="00D36861">
            <w:pPr>
              <w:spacing w:line="276" w:lineRule="auto"/>
              <w:jc w:val="both"/>
            </w:pPr>
            <w:r w:rsidRPr="007F3AEC">
              <w:t>Осталось без изменений</w:t>
            </w:r>
          </w:p>
        </w:tc>
        <w:tc>
          <w:tcPr>
            <w:tcW w:w="1477" w:type="pct"/>
            <w:vAlign w:val="center"/>
          </w:tcPr>
          <w:p w:rsidR="007F3AEC" w:rsidRPr="007F3AEC" w:rsidRDefault="007F3AEC" w:rsidP="00D36861">
            <w:pPr>
              <w:spacing w:line="276" w:lineRule="auto"/>
              <w:jc w:val="center"/>
            </w:pPr>
            <w:r w:rsidRPr="007F3AEC">
              <w:t>13,41</w:t>
            </w:r>
          </w:p>
        </w:tc>
        <w:tc>
          <w:tcPr>
            <w:tcW w:w="1273" w:type="pct"/>
          </w:tcPr>
          <w:p w:rsidR="007F3AEC" w:rsidRPr="007F3AEC" w:rsidRDefault="007F3AEC" w:rsidP="007F3AEC">
            <w:pPr>
              <w:jc w:val="center"/>
            </w:pPr>
            <w:r w:rsidRPr="007F3AEC">
              <w:t>5,93</w:t>
            </w:r>
          </w:p>
        </w:tc>
        <w:tc>
          <w:tcPr>
            <w:tcW w:w="822" w:type="pct"/>
          </w:tcPr>
          <w:p w:rsidR="007F3AEC" w:rsidRPr="007F3AEC" w:rsidRDefault="007F3AEC" w:rsidP="007F3AEC">
            <w:pPr>
              <w:jc w:val="center"/>
              <w:rPr>
                <w:b/>
                <w:i/>
              </w:rPr>
            </w:pPr>
            <w:r w:rsidRPr="007F3AEC">
              <w:rPr>
                <w:b/>
                <w:i/>
              </w:rPr>
              <w:t>6,35</w:t>
            </w:r>
          </w:p>
        </w:tc>
      </w:tr>
      <w:tr w:rsidR="007F3AEC" w:rsidRPr="007E0DF4" w:rsidTr="007F3AEC">
        <w:tc>
          <w:tcPr>
            <w:tcW w:w="1428" w:type="pct"/>
          </w:tcPr>
          <w:p w:rsidR="007F3AEC" w:rsidRPr="007F3AEC" w:rsidRDefault="007F3AEC" w:rsidP="00D36861">
            <w:pPr>
              <w:spacing w:line="276" w:lineRule="auto"/>
              <w:jc w:val="both"/>
            </w:pPr>
            <w:r w:rsidRPr="007F3AEC">
              <w:t>Скорее ухудшилось</w:t>
            </w:r>
          </w:p>
        </w:tc>
        <w:tc>
          <w:tcPr>
            <w:tcW w:w="1477" w:type="pct"/>
            <w:vAlign w:val="center"/>
          </w:tcPr>
          <w:p w:rsidR="007F3AEC" w:rsidRPr="007F3AEC" w:rsidRDefault="007F3AEC" w:rsidP="00D36861">
            <w:pPr>
              <w:spacing w:line="276" w:lineRule="auto"/>
              <w:jc w:val="center"/>
            </w:pPr>
            <w:r w:rsidRPr="007F3AEC">
              <w:t>0,98</w:t>
            </w:r>
          </w:p>
        </w:tc>
        <w:tc>
          <w:tcPr>
            <w:tcW w:w="1273" w:type="pct"/>
          </w:tcPr>
          <w:p w:rsidR="007F3AEC" w:rsidRPr="007F3AEC" w:rsidRDefault="007F3AEC" w:rsidP="007F3AEC">
            <w:pPr>
              <w:jc w:val="center"/>
            </w:pPr>
            <w:r w:rsidRPr="007F3AEC">
              <w:t>4,96</w:t>
            </w:r>
          </w:p>
        </w:tc>
        <w:tc>
          <w:tcPr>
            <w:tcW w:w="822" w:type="pct"/>
          </w:tcPr>
          <w:p w:rsidR="007F3AEC" w:rsidRPr="007F3AEC" w:rsidRDefault="007F3AEC" w:rsidP="007F3AEC">
            <w:pPr>
              <w:jc w:val="center"/>
              <w:rPr>
                <w:b/>
                <w:i/>
              </w:rPr>
            </w:pPr>
            <w:r w:rsidRPr="007F3AEC">
              <w:rPr>
                <w:b/>
                <w:i/>
              </w:rPr>
              <w:t>6,64</w:t>
            </w:r>
          </w:p>
        </w:tc>
      </w:tr>
      <w:tr w:rsidR="007F3AEC" w:rsidRPr="007E0DF4" w:rsidTr="007F3AEC">
        <w:tc>
          <w:tcPr>
            <w:tcW w:w="1428" w:type="pct"/>
          </w:tcPr>
          <w:p w:rsidR="007F3AEC" w:rsidRPr="007F3AEC" w:rsidRDefault="007F3AEC" w:rsidP="00D36861">
            <w:pPr>
              <w:spacing w:line="276" w:lineRule="auto"/>
              <w:jc w:val="both"/>
            </w:pPr>
            <w:r w:rsidRPr="007F3AEC">
              <w:t>Ухудшилось</w:t>
            </w:r>
          </w:p>
        </w:tc>
        <w:tc>
          <w:tcPr>
            <w:tcW w:w="1477" w:type="pct"/>
            <w:vAlign w:val="center"/>
          </w:tcPr>
          <w:p w:rsidR="007F3AEC" w:rsidRPr="007F3AEC" w:rsidRDefault="007F3AEC" w:rsidP="00D36861">
            <w:pPr>
              <w:spacing w:line="276" w:lineRule="auto"/>
              <w:jc w:val="center"/>
            </w:pPr>
            <w:r w:rsidRPr="007F3AEC">
              <w:t>1,22</w:t>
            </w:r>
          </w:p>
        </w:tc>
        <w:tc>
          <w:tcPr>
            <w:tcW w:w="1273" w:type="pct"/>
          </w:tcPr>
          <w:p w:rsidR="007F3AEC" w:rsidRPr="007F3AEC" w:rsidRDefault="007F3AEC" w:rsidP="007F3AEC">
            <w:pPr>
              <w:jc w:val="center"/>
            </w:pPr>
            <w:r w:rsidRPr="007F3AEC">
              <w:t>0,19</w:t>
            </w:r>
          </w:p>
        </w:tc>
        <w:tc>
          <w:tcPr>
            <w:tcW w:w="822" w:type="pct"/>
          </w:tcPr>
          <w:p w:rsidR="007F3AEC" w:rsidRPr="007F3AEC" w:rsidRDefault="007F3AEC" w:rsidP="007F3AEC">
            <w:pPr>
              <w:jc w:val="center"/>
              <w:rPr>
                <w:b/>
                <w:i/>
              </w:rPr>
            </w:pPr>
            <w:r w:rsidRPr="007F3AEC">
              <w:rPr>
                <w:b/>
                <w:i/>
              </w:rPr>
              <w:t>0,34</w:t>
            </w:r>
          </w:p>
        </w:tc>
      </w:tr>
      <w:tr w:rsidR="007F3AEC" w:rsidRPr="007E0DF4" w:rsidTr="007F3AEC">
        <w:tc>
          <w:tcPr>
            <w:tcW w:w="1428" w:type="pct"/>
          </w:tcPr>
          <w:p w:rsidR="007F3AEC" w:rsidRPr="007F3AEC" w:rsidRDefault="007F3AEC" w:rsidP="00D36861">
            <w:pPr>
              <w:spacing w:line="276" w:lineRule="auto"/>
              <w:jc w:val="both"/>
            </w:pPr>
            <w:r w:rsidRPr="007F3AEC">
              <w:t>Затрудняюсь ответить</w:t>
            </w:r>
          </w:p>
        </w:tc>
        <w:tc>
          <w:tcPr>
            <w:tcW w:w="1477" w:type="pct"/>
            <w:vAlign w:val="center"/>
          </w:tcPr>
          <w:p w:rsidR="007F3AEC" w:rsidRPr="007F3AEC" w:rsidRDefault="007F3AEC" w:rsidP="00D36861">
            <w:pPr>
              <w:spacing w:line="276" w:lineRule="auto"/>
              <w:jc w:val="center"/>
            </w:pPr>
            <w:r w:rsidRPr="007F3AEC">
              <w:t>3,90</w:t>
            </w:r>
          </w:p>
        </w:tc>
        <w:tc>
          <w:tcPr>
            <w:tcW w:w="1273" w:type="pct"/>
          </w:tcPr>
          <w:p w:rsidR="007F3AEC" w:rsidRPr="007F3AEC" w:rsidRDefault="007F3AEC" w:rsidP="007F3AEC">
            <w:pPr>
              <w:jc w:val="center"/>
            </w:pPr>
            <w:r w:rsidRPr="007F3AEC">
              <w:t>0,06</w:t>
            </w:r>
          </w:p>
        </w:tc>
        <w:tc>
          <w:tcPr>
            <w:tcW w:w="822" w:type="pct"/>
          </w:tcPr>
          <w:p w:rsidR="007F3AEC" w:rsidRPr="007F3AEC" w:rsidRDefault="007F3AEC" w:rsidP="007F3AEC">
            <w:pPr>
              <w:jc w:val="center"/>
              <w:rPr>
                <w:b/>
                <w:i/>
              </w:rPr>
            </w:pPr>
            <w:r w:rsidRPr="007F3AEC">
              <w:rPr>
                <w:b/>
                <w:i/>
              </w:rPr>
              <w:t>0,3</w:t>
            </w:r>
          </w:p>
        </w:tc>
      </w:tr>
      <w:tr w:rsidR="007F3AEC" w:rsidRPr="007E0DF4" w:rsidTr="007F3AEC">
        <w:tc>
          <w:tcPr>
            <w:tcW w:w="1428" w:type="pct"/>
          </w:tcPr>
          <w:p w:rsidR="007F3AEC" w:rsidRPr="007F3AEC" w:rsidRDefault="007F3AEC" w:rsidP="007F3AEC">
            <w:pPr>
              <w:spacing w:line="276" w:lineRule="auto"/>
              <w:jc w:val="both"/>
            </w:pPr>
            <w:r w:rsidRPr="007F3AEC">
              <w:t>Не получал услугу ранее</w:t>
            </w:r>
          </w:p>
        </w:tc>
        <w:tc>
          <w:tcPr>
            <w:tcW w:w="1477" w:type="pct"/>
            <w:vAlign w:val="center"/>
          </w:tcPr>
          <w:p w:rsidR="007F3AEC" w:rsidRPr="007F3AEC" w:rsidRDefault="007F3AEC" w:rsidP="007F3AEC">
            <w:pPr>
              <w:spacing w:line="276" w:lineRule="auto"/>
              <w:jc w:val="center"/>
            </w:pPr>
            <w:r w:rsidRPr="007F3AEC">
              <w:t>65,85</w:t>
            </w:r>
          </w:p>
        </w:tc>
        <w:tc>
          <w:tcPr>
            <w:tcW w:w="1273" w:type="pct"/>
          </w:tcPr>
          <w:p w:rsidR="007F3AEC" w:rsidRPr="007F3AEC" w:rsidRDefault="007F3AEC" w:rsidP="007F3AEC">
            <w:pPr>
              <w:jc w:val="center"/>
            </w:pPr>
            <w:r w:rsidRPr="007F3AEC">
              <w:t>80,64</w:t>
            </w:r>
          </w:p>
        </w:tc>
        <w:tc>
          <w:tcPr>
            <w:tcW w:w="822" w:type="pct"/>
          </w:tcPr>
          <w:p w:rsidR="007F3AEC" w:rsidRPr="007F3AEC" w:rsidRDefault="007F3AEC" w:rsidP="007F3AEC">
            <w:pPr>
              <w:jc w:val="center"/>
              <w:rPr>
                <w:b/>
                <w:i/>
              </w:rPr>
            </w:pPr>
            <w:r w:rsidRPr="007F3AEC">
              <w:rPr>
                <w:b/>
                <w:i/>
              </w:rPr>
              <w:t>77,66</w:t>
            </w:r>
          </w:p>
        </w:tc>
      </w:tr>
    </w:tbl>
    <w:p w:rsidR="00D36861" w:rsidRPr="007E0DF4" w:rsidRDefault="00D36861" w:rsidP="00081D3F">
      <w:pPr>
        <w:spacing w:before="120"/>
        <w:ind w:firstLine="709"/>
        <w:jc w:val="both"/>
      </w:pPr>
      <w:r w:rsidRPr="007E0DF4">
        <w:rPr>
          <w:color w:val="000000"/>
        </w:rPr>
        <w:t>В ходе мониторинга проведена оценка уровня качества предоставления государственных и муниципальных услуг</w:t>
      </w:r>
      <w:r w:rsidR="00EE7917">
        <w:rPr>
          <w:color w:val="000000"/>
        </w:rPr>
        <w:t xml:space="preserve"> </w:t>
      </w:r>
      <w:r w:rsidR="00EE7917" w:rsidRPr="00EE7917">
        <w:t xml:space="preserve"> </w:t>
      </w:r>
      <w:r w:rsidR="00EE7917" w:rsidRPr="007E0DF4">
        <w:t>(табл.14)</w:t>
      </w:r>
      <w:r w:rsidR="00EE7917">
        <w:rPr>
          <w:rStyle w:val="af2"/>
        </w:rPr>
        <w:footnoteReference w:id="4"/>
      </w:r>
      <w:r w:rsidR="00EE7917" w:rsidRPr="007E0DF4">
        <w:t>.</w:t>
      </w:r>
    </w:p>
    <w:p w:rsidR="00D36861" w:rsidRPr="00081D3F" w:rsidRDefault="00D36861" w:rsidP="00081D3F">
      <w:pPr>
        <w:spacing w:after="40"/>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14</w:t>
      </w:r>
      <w:r w:rsidR="00300206" w:rsidRPr="00081D3F">
        <w:rPr>
          <w:b/>
          <w:bCs/>
        </w:rPr>
        <w:fldChar w:fldCharType="end"/>
      </w:r>
      <w:r w:rsidRPr="00081D3F">
        <w:rPr>
          <w:b/>
          <w:bCs/>
        </w:rPr>
        <w:t xml:space="preserve"> – Уровень качества государственных и муниципальных услуг в </w:t>
      </w:r>
      <w:r w:rsidR="00145AAE" w:rsidRPr="00081D3F">
        <w:rPr>
          <w:b/>
          <w:bCs/>
        </w:rPr>
        <w:t>НСО</w:t>
      </w:r>
    </w:p>
    <w:tbl>
      <w:tblPr>
        <w:tblStyle w:val="af7"/>
        <w:tblW w:w="5000" w:type="pct"/>
        <w:tblLayout w:type="fixed"/>
        <w:tblLook w:val="04A0" w:firstRow="1" w:lastRow="0" w:firstColumn="1" w:lastColumn="0" w:noHBand="0" w:noVBand="1"/>
      </w:tblPr>
      <w:tblGrid>
        <w:gridCol w:w="610"/>
        <w:gridCol w:w="4884"/>
        <w:gridCol w:w="994"/>
        <w:gridCol w:w="707"/>
        <w:gridCol w:w="994"/>
        <w:gridCol w:w="709"/>
        <w:gridCol w:w="707"/>
        <w:gridCol w:w="703"/>
      </w:tblGrid>
      <w:tr w:rsidR="00D36861" w:rsidRPr="007E0DF4" w:rsidTr="00145AAE">
        <w:trPr>
          <w:tblHeader/>
        </w:trPr>
        <w:tc>
          <w:tcPr>
            <w:tcW w:w="296" w:type="pct"/>
            <w:vMerge w:val="restart"/>
            <w:vAlign w:val="center"/>
          </w:tcPr>
          <w:p w:rsidR="00D36861" w:rsidRPr="007E0DF4" w:rsidRDefault="00D36861" w:rsidP="00D36861">
            <w:pPr>
              <w:spacing w:line="276" w:lineRule="auto"/>
              <w:jc w:val="center"/>
              <w:rPr>
                <w:b/>
              </w:rPr>
            </w:pPr>
            <w:r w:rsidRPr="007E0DF4">
              <w:rPr>
                <w:b/>
              </w:rPr>
              <w:t xml:space="preserve">№ </w:t>
            </w:r>
            <w:proofErr w:type="gramStart"/>
            <w:r w:rsidRPr="007E0DF4">
              <w:rPr>
                <w:b/>
              </w:rPr>
              <w:t>п</w:t>
            </w:r>
            <w:proofErr w:type="gramEnd"/>
            <w:r w:rsidRPr="007E0DF4">
              <w:rPr>
                <w:b/>
              </w:rPr>
              <w:t>/п</w:t>
            </w:r>
          </w:p>
        </w:tc>
        <w:tc>
          <w:tcPr>
            <w:tcW w:w="2369" w:type="pct"/>
            <w:vMerge w:val="restart"/>
            <w:vAlign w:val="center"/>
          </w:tcPr>
          <w:p w:rsidR="00D36861" w:rsidRPr="007E0DF4" w:rsidRDefault="00D36861" w:rsidP="00D36861">
            <w:pPr>
              <w:spacing w:line="276" w:lineRule="auto"/>
              <w:jc w:val="center"/>
              <w:rPr>
                <w:b/>
              </w:rPr>
            </w:pPr>
            <w:r w:rsidRPr="007E0DF4">
              <w:rPr>
                <w:b/>
              </w:rPr>
              <w:t>Параметры качества</w:t>
            </w:r>
          </w:p>
        </w:tc>
        <w:tc>
          <w:tcPr>
            <w:tcW w:w="825" w:type="pct"/>
            <w:gridSpan w:val="2"/>
            <w:vAlign w:val="center"/>
          </w:tcPr>
          <w:p w:rsidR="00D36861" w:rsidRPr="007E0DF4" w:rsidRDefault="00D36861" w:rsidP="00D36861">
            <w:pPr>
              <w:spacing w:line="276" w:lineRule="auto"/>
              <w:jc w:val="center"/>
              <w:rPr>
                <w:b/>
              </w:rPr>
            </w:pPr>
            <w:r w:rsidRPr="007E0DF4">
              <w:rPr>
                <w:b/>
              </w:rPr>
              <w:t>Государственные услуги</w:t>
            </w:r>
          </w:p>
        </w:tc>
        <w:tc>
          <w:tcPr>
            <w:tcW w:w="826" w:type="pct"/>
            <w:gridSpan w:val="2"/>
            <w:vAlign w:val="center"/>
          </w:tcPr>
          <w:p w:rsidR="00D36861" w:rsidRPr="007E0DF4" w:rsidRDefault="00D36861" w:rsidP="00D36861">
            <w:pPr>
              <w:spacing w:line="276" w:lineRule="auto"/>
              <w:jc w:val="center"/>
              <w:rPr>
                <w:b/>
                <w:i/>
              </w:rPr>
            </w:pPr>
            <w:r w:rsidRPr="007E0DF4">
              <w:rPr>
                <w:b/>
              </w:rPr>
              <w:t>Муниципальные услуги</w:t>
            </w:r>
          </w:p>
        </w:tc>
        <w:tc>
          <w:tcPr>
            <w:tcW w:w="684" w:type="pct"/>
            <w:gridSpan w:val="2"/>
            <w:vAlign w:val="center"/>
          </w:tcPr>
          <w:p w:rsidR="00D36861" w:rsidRPr="007E0DF4" w:rsidRDefault="00D36861" w:rsidP="00D36861">
            <w:pPr>
              <w:spacing w:line="276" w:lineRule="auto"/>
              <w:jc w:val="center"/>
              <w:rPr>
                <w:b/>
                <w:i/>
              </w:rPr>
            </w:pPr>
            <w:r w:rsidRPr="007E0DF4">
              <w:rPr>
                <w:b/>
                <w:i/>
              </w:rPr>
              <w:t>Среднее значение</w:t>
            </w:r>
          </w:p>
        </w:tc>
      </w:tr>
      <w:tr w:rsidR="00145AAE" w:rsidRPr="007E0DF4" w:rsidTr="00145AAE">
        <w:trPr>
          <w:tblHeader/>
        </w:trPr>
        <w:tc>
          <w:tcPr>
            <w:tcW w:w="296" w:type="pct"/>
            <w:vMerge/>
            <w:vAlign w:val="center"/>
          </w:tcPr>
          <w:p w:rsidR="00D36861" w:rsidRPr="007E0DF4" w:rsidRDefault="00D36861" w:rsidP="00D36861">
            <w:pPr>
              <w:spacing w:line="276" w:lineRule="auto"/>
              <w:jc w:val="center"/>
              <w:rPr>
                <w:b/>
              </w:rPr>
            </w:pPr>
          </w:p>
        </w:tc>
        <w:tc>
          <w:tcPr>
            <w:tcW w:w="2369" w:type="pct"/>
            <w:vMerge/>
            <w:vAlign w:val="center"/>
          </w:tcPr>
          <w:p w:rsidR="00D36861" w:rsidRPr="007E0DF4" w:rsidRDefault="00D36861" w:rsidP="00D36861">
            <w:pPr>
              <w:spacing w:line="276" w:lineRule="auto"/>
              <w:jc w:val="center"/>
              <w:rPr>
                <w:b/>
              </w:rPr>
            </w:pPr>
          </w:p>
        </w:tc>
        <w:tc>
          <w:tcPr>
            <w:tcW w:w="482" w:type="pct"/>
            <w:vAlign w:val="center"/>
          </w:tcPr>
          <w:p w:rsidR="00D36861" w:rsidRPr="007E0DF4" w:rsidRDefault="00D36861" w:rsidP="00D36861">
            <w:pPr>
              <w:spacing w:line="276" w:lineRule="auto"/>
              <w:jc w:val="center"/>
              <w:rPr>
                <w:b/>
              </w:rPr>
            </w:pPr>
            <w:r w:rsidRPr="007E0DF4">
              <w:rPr>
                <w:b/>
              </w:rPr>
              <w:t>2013</w:t>
            </w:r>
          </w:p>
        </w:tc>
        <w:tc>
          <w:tcPr>
            <w:tcW w:w="343" w:type="pct"/>
            <w:vAlign w:val="center"/>
          </w:tcPr>
          <w:p w:rsidR="00D36861" w:rsidRPr="007E0DF4" w:rsidRDefault="00D36861" w:rsidP="00D36861">
            <w:pPr>
              <w:spacing w:line="276" w:lineRule="auto"/>
              <w:jc w:val="center"/>
              <w:rPr>
                <w:b/>
              </w:rPr>
            </w:pPr>
            <w:r w:rsidRPr="007E0DF4">
              <w:rPr>
                <w:b/>
              </w:rPr>
              <w:t>2014</w:t>
            </w:r>
          </w:p>
        </w:tc>
        <w:tc>
          <w:tcPr>
            <w:tcW w:w="482" w:type="pct"/>
            <w:vAlign w:val="center"/>
          </w:tcPr>
          <w:p w:rsidR="00D36861" w:rsidRPr="007E0DF4" w:rsidRDefault="00D36861" w:rsidP="00D36861">
            <w:pPr>
              <w:spacing w:line="276" w:lineRule="auto"/>
              <w:jc w:val="center"/>
              <w:rPr>
                <w:b/>
              </w:rPr>
            </w:pPr>
            <w:r w:rsidRPr="007E0DF4">
              <w:rPr>
                <w:b/>
              </w:rPr>
              <w:t>2013</w:t>
            </w:r>
          </w:p>
        </w:tc>
        <w:tc>
          <w:tcPr>
            <w:tcW w:w="344" w:type="pct"/>
            <w:vAlign w:val="center"/>
          </w:tcPr>
          <w:p w:rsidR="00D36861" w:rsidRPr="0052274B" w:rsidRDefault="00D36861" w:rsidP="00D36861">
            <w:pPr>
              <w:spacing w:line="276" w:lineRule="auto"/>
              <w:jc w:val="center"/>
              <w:rPr>
                <w:b/>
              </w:rPr>
            </w:pPr>
            <w:r w:rsidRPr="0052274B">
              <w:rPr>
                <w:b/>
              </w:rPr>
              <w:t>2014</w:t>
            </w:r>
          </w:p>
        </w:tc>
        <w:tc>
          <w:tcPr>
            <w:tcW w:w="343" w:type="pct"/>
            <w:vAlign w:val="center"/>
          </w:tcPr>
          <w:p w:rsidR="00D36861" w:rsidRPr="0052274B" w:rsidRDefault="00D36861" w:rsidP="00D36861">
            <w:pPr>
              <w:spacing w:line="276" w:lineRule="auto"/>
              <w:jc w:val="center"/>
              <w:rPr>
                <w:b/>
              </w:rPr>
            </w:pPr>
            <w:r w:rsidRPr="0052274B">
              <w:rPr>
                <w:b/>
              </w:rPr>
              <w:t>2013</w:t>
            </w:r>
          </w:p>
        </w:tc>
        <w:tc>
          <w:tcPr>
            <w:tcW w:w="341" w:type="pct"/>
            <w:vAlign w:val="center"/>
          </w:tcPr>
          <w:p w:rsidR="00D36861" w:rsidRPr="0052274B" w:rsidRDefault="00D36861" w:rsidP="00D36861">
            <w:pPr>
              <w:spacing w:line="276" w:lineRule="auto"/>
              <w:jc w:val="center"/>
              <w:rPr>
                <w:b/>
              </w:rPr>
            </w:pPr>
            <w:r w:rsidRPr="0052274B">
              <w:rPr>
                <w:b/>
              </w:rPr>
              <w:t>2014</w:t>
            </w:r>
          </w:p>
        </w:tc>
      </w:tr>
      <w:tr w:rsidR="00145AAE" w:rsidRPr="007E0DF4" w:rsidTr="00145AAE">
        <w:tc>
          <w:tcPr>
            <w:tcW w:w="296" w:type="pct"/>
            <w:vAlign w:val="center"/>
          </w:tcPr>
          <w:p w:rsidR="00D36861" w:rsidRPr="007E0DF4" w:rsidRDefault="00D36861" w:rsidP="00D36861">
            <w:pPr>
              <w:spacing w:line="276" w:lineRule="auto"/>
              <w:jc w:val="center"/>
            </w:pPr>
            <w:r w:rsidRPr="007E0DF4">
              <w:t>1</w:t>
            </w:r>
          </w:p>
        </w:tc>
        <w:tc>
          <w:tcPr>
            <w:tcW w:w="2369" w:type="pct"/>
          </w:tcPr>
          <w:p w:rsidR="00D36861" w:rsidRPr="007E0DF4" w:rsidRDefault="00D36861" w:rsidP="00D36861">
            <w:pPr>
              <w:spacing w:line="276" w:lineRule="auto"/>
              <w:jc w:val="both"/>
            </w:pPr>
            <w:r w:rsidRPr="007E0DF4">
              <w:t>Вежливость сотрудников, предоставляющих услугу</w:t>
            </w:r>
          </w:p>
        </w:tc>
        <w:tc>
          <w:tcPr>
            <w:tcW w:w="482" w:type="pct"/>
            <w:vAlign w:val="center"/>
          </w:tcPr>
          <w:p w:rsidR="00D36861" w:rsidRPr="007E0DF4" w:rsidRDefault="00D36861" w:rsidP="00D36861">
            <w:pPr>
              <w:spacing w:line="276" w:lineRule="auto"/>
              <w:jc w:val="center"/>
            </w:pPr>
            <w:r w:rsidRPr="007E0DF4">
              <w:t>4,58</w:t>
            </w:r>
          </w:p>
        </w:tc>
        <w:tc>
          <w:tcPr>
            <w:tcW w:w="343" w:type="pct"/>
            <w:vAlign w:val="center"/>
          </w:tcPr>
          <w:p w:rsidR="00D36861" w:rsidRPr="007E0DF4" w:rsidRDefault="00D36861" w:rsidP="00D36861">
            <w:pPr>
              <w:spacing w:line="276" w:lineRule="auto"/>
              <w:jc w:val="center"/>
            </w:pPr>
            <w:r w:rsidRPr="007E0DF4">
              <w:t>4,63</w:t>
            </w:r>
          </w:p>
        </w:tc>
        <w:tc>
          <w:tcPr>
            <w:tcW w:w="482" w:type="pct"/>
            <w:vAlign w:val="center"/>
          </w:tcPr>
          <w:p w:rsidR="00D36861" w:rsidRPr="007E0DF4" w:rsidRDefault="00D36861" w:rsidP="00D36861">
            <w:pPr>
              <w:spacing w:line="276" w:lineRule="auto"/>
              <w:jc w:val="center"/>
            </w:pPr>
            <w:r w:rsidRPr="007E0DF4">
              <w:t>4,31</w:t>
            </w:r>
          </w:p>
        </w:tc>
        <w:tc>
          <w:tcPr>
            <w:tcW w:w="344" w:type="pct"/>
            <w:vAlign w:val="center"/>
          </w:tcPr>
          <w:p w:rsidR="00D36861" w:rsidRPr="007E0DF4" w:rsidRDefault="00D36861" w:rsidP="00D36861">
            <w:pPr>
              <w:spacing w:line="276" w:lineRule="auto"/>
              <w:jc w:val="center"/>
            </w:pPr>
            <w:r w:rsidRPr="007E0DF4">
              <w:t>4,60</w:t>
            </w:r>
          </w:p>
        </w:tc>
        <w:tc>
          <w:tcPr>
            <w:tcW w:w="343" w:type="pct"/>
            <w:vAlign w:val="center"/>
          </w:tcPr>
          <w:p w:rsidR="00D36861" w:rsidRPr="007E0DF4" w:rsidRDefault="00D36861" w:rsidP="00D36861">
            <w:pPr>
              <w:spacing w:line="276" w:lineRule="auto"/>
              <w:jc w:val="center"/>
              <w:rPr>
                <w:b/>
                <w:i/>
              </w:rPr>
            </w:pPr>
            <w:r w:rsidRPr="007E0DF4">
              <w:rPr>
                <w:b/>
                <w:i/>
              </w:rPr>
              <w:t>4,45</w:t>
            </w:r>
          </w:p>
        </w:tc>
        <w:tc>
          <w:tcPr>
            <w:tcW w:w="341" w:type="pct"/>
            <w:vAlign w:val="center"/>
          </w:tcPr>
          <w:p w:rsidR="00D36861" w:rsidRPr="007E0DF4" w:rsidRDefault="00D36861" w:rsidP="00D36861">
            <w:pPr>
              <w:spacing w:line="276" w:lineRule="auto"/>
              <w:jc w:val="center"/>
              <w:rPr>
                <w:b/>
                <w:i/>
              </w:rPr>
            </w:pPr>
            <w:r w:rsidRPr="007E0DF4">
              <w:rPr>
                <w:b/>
                <w:i/>
              </w:rPr>
              <w:t>4,62</w:t>
            </w:r>
          </w:p>
        </w:tc>
      </w:tr>
      <w:tr w:rsidR="00145AAE" w:rsidRPr="007E0DF4" w:rsidTr="00145AAE">
        <w:tc>
          <w:tcPr>
            <w:tcW w:w="296" w:type="pct"/>
            <w:vAlign w:val="center"/>
          </w:tcPr>
          <w:p w:rsidR="00D36861" w:rsidRPr="007E0DF4" w:rsidRDefault="00D36861" w:rsidP="00D36861">
            <w:pPr>
              <w:spacing w:line="276" w:lineRule="auto"/>
              <w:jc w:val="center"/>
            </w:pPr>
            <w:r w:rsidRPr="007E0DF4">
              <w:t>2</w:t>
            </w:r>
          </w:p>
        </w:tc>
        <w:tc>
          <w:tcPr>
            <w:tcW w:w="2369" w:type="pct"/>
          </w:tcPr>
          <w:p w:rsidR="00D36861" w:rsidRPr="007E0DF4" w:rsidRDefault="00D36861" w:rsidP="00D36861">
            <w:pPr>
              <w:spacing w:line="276" w:lineRule="auto"/>
              <w:jc w:val="both"/>
            </w:pPr>
            <w:r w:rsidRPr="007E0DF4">
              <w:t>Комфортность оказания услуги</w:t>
            </w:r>
          </w:p>
        </w:tc>
        <w:tc>
          <w:tcPr>
            <w:tcW w:w="482" w:type="pct"/>
            <w:vAlign w:val="center"/>
          </w:tcPr>
          <w:p w:rsidR="00D36861" w:rsidRPr="007E0DF4" w:rsidRDefault="00D36861" w:rsidP="00D36861">
            <w:pPr>
              <w:spacing w:line="276" w:lineRule="auto"/>
              <w:jc w:val="center"/>
            </w:pPr>
            <w:r w:rsidRPr="007E0DF4">
              <w:t>4,39</w:t>
            </w:r>
          </w:p>
        </w:tc>
        <w:tc>
          <w:tcPr>
            <w:tcW w:w="343" w:type="pct"/>
            <w:vAlign w:val="center"/>
          </w:tcPr>
          <w:p w:rsidR="00D36861" w:rsidRPr="007E0DF4" w:rsidRDefault="00D36861" w:rsidP="00D36861">
            <w:pPr>
              <w:spacing w:line="276" w:lineRule="auto"/>
              <w:jc w:val="center"/>
            </w:pPr>
            <w:r w:rsidRPr="007E0DF4">
              <w:t>4,54</w:t>
            </w:r>
          </w:p>
        </w:tc>
        <w:tc>
          <w:tcPr>
            <w:tcW w:w="482" w:type="pct"/>
            <w:vAlign w:val="center"/>
          </w:tcPr>
          <w:p w:rsidR="00D36861" w:rsidRPr="007E0DF4" w:rsidRDefault="00D36861" w:rsidP="00D36861">
            <w:pPr>
              <w:spacing w:line="276" w:lineRule="auto"/>
              <w:jc w:val="center"/>
            </w:pPr>
            <w:r w:rsidRPr="007E0DF4">
              <w:t>4,18</w:t>
            </w:r>
          </w:p>
        </w:tc>
        <w:tc>
          <w:tcPr>
            <w:tcW w:w="344" w:type="pct"/>
            <w:vAlign w:val="center"/>
          </w:tcPr>
          <w:p w:rsidR="00D36861" w:rsidRPr="007E0DF4" w:rsidRDefault="00D36861" w:rsidP="00D36861">
            <w:pPr>
              <w:spacing w:line="276" w:lineRule="auto"/>
              <w:jc w:val="center"/>
            </w:pPr>
            <w:r w:rsidRPr="007E0DF4">
              <w:t>4,47</w:t>
            </w:r>
          </w:p>
        </w:tc>
        <w:tc>
          <w:tcPr>
            <w:tcW w:w="343" w:type="pct"/>
            <w:vAlign w:val="center"/>
          </w:tcPr>
          <w:p w:rsidR="00D36861" w:rsidRPr="007E0DF4" w:rsidRDefault="00D36861" w:rsidP="00D36861">
            <w:pPr>
              <w:spacing w:line="276" w:lineRule="auto"/>
              <w:jc w:val="center"/>
              <w:rPr>
                <w:b/>
                <w:i/>
              </w:rPr>
            </w:pPr>
            <w:r w:rsidRPr="007E0DF4">
              <w:rPr>
                <w:b/>
                <w:i/>
              </w:rPr>
              <w:t>4,29</w:t>
            </w:r>
          </w:p>
        </w:tc>
        <w:tc>
          <w:tcPr>
            <w:tcW w:w="341" w:type="pct"/>
            <w:vAlign w:val="center"/>
          </w:tcPr>
          <w:p w:rsidR="00D36861" w:rsidRPr="007E0DF4" w:rsidRDefault="00D36861" w:rsidP="00D36861">
            <w:pPr>
              <w:spacing w:line="276" w:lineRule="auto"/>
              <w:jc w:val="center"/>
              <w:rPr>
                <w:b/>
                <w:i/>
              </w:rPr>
            </w:pPr>
            <w:r w:rsidRPr="007E0DF4">
              <w:rPr>
                <w:b/>
                <w:i/>
              </w:rPr>
              <w:t>4,51</w:t>
            </w:r>
          </w:p>
        </w:tc>
      </w:tr>
      <w:tr w:rsidR="00145AAE" w:rsidRPr="007E0DF4" w:rsidTr="00145AAE">
        <w:tc>
          <w:tcPr>
            <w:tcW w:w="296" w:type="pct"/>
            <w:vAlign w:val="center"/>
          </w:tcPr>
          <w:p w:rsidR="00D36861" w:rsidRPr="007E0DF4" w:rsidRDefault="00D36861" w:rsidP="00D36861">
            <w:pPr>
              <w:spacing w:line="276" w:lineRule="auto"/>
              <w:jc w:val="center"/>
            </w:pPr>
            <w:r w:rsidRPr="007E0DF4">
              <w:t>3</w:t>
            </w:r>
          </w:p>
        </w:tc>
        <w:tc>
          <w:tcPr>
            <w:tcW w:w="2369" w:type="pct"/>
          </w:tcPr>
          <w:p w:rsidR="00D36861" w:rsidRPr="007E0DF4" w:rsidRDefault="00D36861" w:rsidP="00D36861">
            <w:pPr>
              <w:spacing w:line="276" w:lineRule="auto"/>
              <w:jc w:val="both"/>
            </w:pPr>
            <w:r w:rsidRPr="007E0DF4">
              <w:t>Качество оказания услуги</w:t>
            </w:r>
          </w:p>
        </w:tc>
        <w:tc>
          <w:tcPr>
            <w:tcW w:w="482" w:type="pct"/>
            <w:vAlign w:val="center"/>
          </w:tcPr>
          <w:p w:rsidR="00D36861" w:rsidRPr="007E0DF4" w:rsidRDefault="00D36861" w:rsidP="00D36861">
            <w:pPr>
              <w:spacing w:line="276" w:lineRule="auto"/>
              <w:jc w:val="center"/>
            </w:pPr>
            <w:r w:rsidRPr="007E0DF4">
              <w:t>4,53</w:t>
            </w:r>
          </w:p>
        </w:tc>
        <w:tc>
          <w:tcPr>
            <w:tcW w:w="343" w:type="pct"/>
            <w:vAlign w:val="center"/>
          </w:tcPr>
          <w:p w:rsidR="00D36861" w:rsidRPr="007E0DF4" w:rsidRDefault="00D36861" w:rsidP="00D36861">
            <w:pPr>
              <w:spacing w:line="276" w:lineRule="auto"/>
              <w:jc w:val="center"/>
            </w:pPr>
            <w:r w:rsidRPr="007E0DF4">
              <w:t>4,57</w:t>
            </w:r>
          </w:p>
        </w:tc>
        <w:tc>
          <w:tcPr>
            <w:tcW w:w="482" w:type="pct"/>
            <w:vAlign w:val="center"/>
          </w:tcPr>
          <w:p w:rsidR="00D36861" w:rsidRPr="007E0DF4" w:rsidRDefault="00D36861" w:rsidP="00D36861">
            <w:pPr>
              <w:spacing w:line="276" w:lineRule="auto"/>
              <w:jc w:val="center"/>
            </w:pPr>
            <w:r w:rsidRPr="007E0DF4">
              <w:t>4,25</w:t>
            </w:r>
          </w:p>
        </w:tc>
        <w:tc>
          <w:tcPr>
            <w:tcW w:w="344" w:type="pct"/>
            <w:vAlign w:val="center"/>
          </w:tcPr>
          <w:p w:rsidR="00D36861" w:rsidRPr="007E0DF4" w:rsidRDefault="00D36861" w:rsidP="00D36861">
            <w:pPr>
              <w:spacing w:line="276" w:lineRule="auto"/>
              <w:jc w:val="center"/>
            </w:pPr>
            <w:r w:rsidRPr="007E0DF4">
              <w:t>4,52</w:t>
            </w:r>
          </w:p>
        </w:tc>
        <w:tc>
          <w:tcPr>
            <w:tcW w:w="343" w:type="pct"/>
            <w:vAlign w:val="center"/>
          </w:tcPr>
          <w:p w:rsidR="00D36861" w:rsidRPr="007E0DF4" w:rsidRDefault="00D36861" w:rsidP="00D36861">
            <w:pPr>
              <w:spacing w:line="276" w:lineRule="auto"/>
              <w:jc w:val="center"/>
              <w:rPr>
                <w:b/>
                <w:i/>
              </w:rPr>
            </w:pPr>
            <w:r w:rsidRPr="007E0DF4">
              <w:rPr>
                <w:b/>
                <w:i/>
              </w:rPr>
              <w:t>4,39</w:t>
            </w:r>
          </w:p>
        </w:tc>
        <w:tc>
          <w:tcPr>
            <w:tcW w:w="341" w:type="pct"/>
            <w:vAlign w:val="center"/>
          </w:tcPr>
          <w:p w:rsidR="00D36861" w:rsidRPr="007E0DF4" w:rsidRDefault="00D36861" w:rsidP="00D36861">
            <w:pPr>
              <w:spacing w:line="276" w:lineRule="auto"/>
              <w:jc w:val="center"/>
              <w:rPr>
                <w:b/>
                <w:i/>
              </w:rPr>
            </w:pPr>
            <w:r w:rsidRPr="007E0DF4">
              <w:rPr>
                <w:b/>
                <w:i/>
              </w:rPr>
              <w:t>4,55</w:t>
            </w:r>
          </w:p>
        </w:tc>
      </w:tr>
      <w:tr w:rsidR="00145AAE" w:rsidRPr="007E0DF4" w:rsidTr="00145AAE">
        <w:tc>
          <w:tcPr>
            <w:tcW w:w="296" w:type="pct"/>
          </w:tcPr>
          <w:p w:rsidR="00D36861" w:rsidRPr="007E0DF4" w:rsidRDefault="00D36861" w:rsidP="00D36861">
            <w:pPr>
              <w:spacing w:line="276" w:lineRule="auto"/>
              <w:jc w:val="both"/>
              <w:rPr>
                <w:b/>
                <w:i/>
              </w:rPr>
            </w:pPr>
          </w:p>
        </w:tc>
        <w:tc>
          <w:tcPr>
            <w:tcW w:w="2369" w:type="pct"/>
          </w:tcPr>
          <w:p w:rsidR="00D36861" w:rsidRPr="0052274B" w:rsidRDefault="00D36861" w:rsidP="00D36861">
            <w:pPr>
              <w:spacing w:line="276" w:lineRule="auto"/>
              <w:jc w:val="both"/>
              <w:rPr>
                <w:b/>
                <w:i/>
              </w:rPr>
            </w:pPr>
            <w:r w:rsidRPr="0052274B">
              <w:rPr>
                <w:b/>
                <w:i/>
              </w:rPr>
              <w:t>Среднее значение</w:t>
            </w:r>
          </w:p>
        </w:tc>
        <w:tc>
          <w:tcPr>
            <w:tcW w:w="482" w:type="pct"/>
            <w:vAlign w:val="center"/>
          </w:tcPr>
          <w:p w:rsidR="00D36861" w:rsidRPr="0052274B" w:rsidRDefault="00D36861" w:rsidP="00D36861">
            <w:pPr>
              <w:spacing w:line="276" w:lineRule="auto"/>
              <w:jc w:val="center"/>
              <w:rPr>
                <w:b/>
                <w:i/>
              </w:rPr>
            </w:pPr>
            <w:r w:rsidRPr="0052274B">
              <w:rPr>
                <w:b/>
                <w:i/>
              </w:rPr>
              <w:t>4,50</w:t>
            </w:r>
          </w:p>
        </w:tc>
        <w:tc>
          <w:tcPr>
            <w:tcW w:w="343" w:type="pct"/>
            <w:vAlign w:val="center"/>
          </w:tcPr>
          <w:p w:rsidR="00D36861" w:rsidRPr="0052274B" w:rsidRDefault="00D36861" w:rsidP="00D36861">
            <w:pPr>
              <w:spacing w:line="276" w:lineRule="auto"/>
              <w:jc w:val="center"/>
              <w:rPr>
                <w:b/>
                <w:i/>
              </w:rPr>
            </w:pPr>
            <w:r w:rsidRPr="0052274B">
              <w:rPr>
                <w:b/>
                <w:i/>
              </w:rPr>
              <w:t>4,58</w:t>
            </w:r>
          </w:p>
        </w:tc>
        <w:tc>
          <w:tcPr>
            <w:tcW w:w="482" w:type="pct"/>
            <w:vAlign w:val="center"/>
          </w:tcPr>
          <w:p w:rsidR="00D36861" w:rsidRPr="0052274B" w:rsidRDefault="00D36861" w:rsidP="00D36861">
            <w:pPr>
              <w:spacing w:line="276" w:lineRule="auto"/>
              <w:jc w:val="center"/>
              <w:rPr>
                <w:b/>
                <w:i/>
              </w:rPr>
            </w:pPr>
            <w:r w:rsidRPr="0052274B">
              <w:rPr>
                <w:b/>
                <w:i/>
              </w:rPr>
              <w:t>4,25</w:t>
            </w:r>
          </w:p>
        </w:tc>
        <w:tc>
          <w:tcPr>
            <w:tcW w:w="344" w:type="pct"/>
            <w:vAlign w:val="center"/>
          </w:tcPr>
          <w:p w:rsidR="00D36861" w:rsidRPr="0052274B" w:rsidRDefault="00D36861" w:rsidP="00D36861">
            <w:pPr>
              <w:spacing w:line="276" w:lineRule="auto"/>
              <w:jc w:val="center"/>
              <w:rPr>
                <w:b/>
                <w:i/>
              </w:rPr>
            </w:pPr>
            <w:r w:rsidRPr="0052274B">
              <w:rPr>
                <w:b/>
                <w:i/>
              </w:rPr>
              <w:t>4,53</w:t>
            </w:r>
          </w:p>
        </w:tc>
        <w:tc>
          <w:tcPr>
            <w:tcW w:w="343" w:type="pct"/>
          </w:tcPr>
          <w:p w:rsidR="00D36861" w:rsidRPr="007E0DF4" w:rsidRDefault="00D36861" w:rsidP="00D36861">
            <w:pPr>
              <w:spacing w:line="276" w:lineRule="auto"/>
              <w:jc w:val="center"/>
              <w:rPr>
                <w:b/>
                <w:i/>
              </w:rPr>
            </w:pPr>
            <w:r w:rsidRPr="007E0DF4">
              <w:rPr>
                <w:b/>
                <w:i/>
              </w:rPr>
              <w:t>4,38</w:t>
            </w:r>
          </w:p>
        </w:tc>
        <w:tc>
          <w:tcPr>
            <w:tcW w:w="341" w:type="pct"/>
            <w:vAlign w:val="center"/>
          </w:tcPr>
          <w:p w:rsidR="00D36861" w:rsidRPr="007E0DF4" w:rsidRDefault="00D36861" w:rsidP="00D36861">
            <w:pPr>
              <w:spacing w:line="276" w:lineRule="auto"/>
              <w:jc w:val="center"/>
              <w:rPr>
                <w:b/>
                <w:i/>
              </w:rPr>
            </w:pPr>
            <w:r w:rsidRPr="007E0DF4">
              <w:rPr>
                <w:b/>
                <w:i/>
              </w:rPr>
              <w:t>4,56</w:t>
            </w:r>
          </w:p>
        </w:tc>
      </w:tr>
    </w:tbl>
    <w:p w:rsidR="00D36861" w:rsidRPr="007E0DF4" w:rsidRDefault="00081D3F" w:rsidP="00081D3F">
      <w:pPr>
        <w:spacing w:before="120"/>
        <w:jc w:val="both"/>
      </w:pPr>
      <w:r>
        <w:t xml:space="preserve">Также </w:t>
      </w:r>
      <w:r w:rsidR="00D36861" w:rsidRPr="007E0DF4">
        <w:t>проведена оценка уровня д</w:t>
      </w:r>
      <w:r w:rsidR="007F3AEC">
        <w:t>оступности предоставления услуг</w:t>
      </w:r>
      <w:r w:rsidR="0096677D" w:rsidRPr="007E0DF4">
        <w:t xml:space="preserve"> (табл. 15).</w:t>
      </w:r>
    </w:p>
    <w:p w:rsidR="00D36861" w:rsidRPr="00081D3F" w:rsidRDefault="00D36861" w:rsidP="00081D3F">
      <w:pPr>
        <w:spacing w:after="40"/>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15</w:t>
      </w:r>
      <w:r w:rsidR="00300206" w:rsidRPr="00081D3F">
        <w:rPr>
          <w:b/>
          <w:bCs/>
        </w:rPr>
        <w:fldChar w:fldCharType="end"/>
      </w:r>
      <w:r w:rsidRPr="00081D3F">
        <w:rPr>
          <w:b/>
          <w:bCs/>
        </w:rPr>
        <w:t xml:space="preserve"> – Уровень </w:t>
      </w:r>
      <w:r w:rsidR="0052274B" w:rsidRPr="00081D3F">
        <w:rPr>
          <w:b/>
          <w:bCs/>
        </w:rPr>
        <w:t>доступности</w:t>
      </w:r>
      <w:r w:rsidRPr="00081D3F">
        <w:rPr>
          <w:b/>
          <w:bCs/>
        </w:rPr>
        <w:t xml:space="preserve"> государственных и муниципальных услуг в Новосибирской области</w:t>
      </w:r>
    </w:p>
    <w:tbl>
      <w:tblPr>
        <w:tblStyle w:val="af7"/>
        <w:tblW w:w="5000" w:type="pct"/>
        <w:tblLook w:val="04A0" w:firstRow="1" w:lastRow="0" w:firstColumn="1" w:lastColumn="0" w:noHBand="0" w:noVBand="1"/>
      </w:tblPr>
      <w:tblGrid>
        <w:gridCol w:w="611"/>
        <w:gridCol w:w="3212"/>
        <w:gridCol w:w="1237"/>
        <w:gridCol w:w="1080"/>
        <w:gridCol w:w="1185"/>
        <w:gridCol w:w="1105"/>
        <w:gridCol w:w="952"/>
        <w:gridCol w:w="926"/>
      </w:tblGrid>
      <w:tr w:rsidR="00D36861" w:rsidRPr="007E0DF4" w:rsidTr="00D36861">
        <w:tc>
          <w:tcPr>
            <w:tcW w:w="296" w:type="pct"/>
            <w:vMerge w:val="restart"/>
            <w:vAlign w:val="center"/>
          </w:tcPr>
          <w:p w:rsidR="00D36861" w:rsidRPr="007E0DF4" w:rsidRDefault="00D36861" w:rsidP="00D36861">
            <w:pPr>
              <w:spacing w:line="276" w:lineRule="auto"/>
              <w:jc w:val="center"/>
              <w:rPr>
                <w:b/>
              </w:rPr>
            </w:pPr>
            <w:r w:rsidRPr="007E0DF4">
              <w:rPr>
                <w:b/>
              </w:rPr>
              <w:t xml:space="preserve">№ </w:t>
            </w:r>
            <w:proofErr w:type="gramStart"/>
            <w:r w:rsidRPr="007E0DF4">
              <w:rPr>
                <w:b/>
              </w:rPr>
              <w:t>п</w:t>
            </w:r>
            <w:proofErr w:type="gramEnd"/>
            <w:r w:rsidRPr="007E0DF4">
              <w:rPr>
                <w:b/>
              </w:rPr>
              <w:t>/п</w:t>
            </w:r>
          </w:p>
        </w:tc>
        <w:tc>
          <w:tcPr>
            <w:tcW w:w="1558" w:type="pct"/>
            <w:vMerge w:val="restart"/>
            <w:vAlign w:val="center"/>
          </w:tcPr>
          <w:p w:rsidR="00D36861" w:rsidRPr="007E0DF4" w:rsidRDefault="00D36861" w:rsidP="00D36861">
            <w:pPr>
              <w:spacing w:line="276" w:lineRule="auto"/>
              <w:jc w:val="center"/>
              <w:rPr>
                <w:b/>
              </w:rPr>
            </w:pPr>
            <w:r w:rsidRPr="007E0DF4">
              <w:rPr>
                <w:b/>
              </w:rPr>
              <w:t>Параметры качества</w:t>
            </w:r>
          </w:p>
        </w:tc>
        <w:tc>
          <w:tcPr>
            <w:tcW w:w="1124" w:type="pct"/>
            <w:gridSpan w:val="2"/>
            <w:vAlign w:val="center"/>
          </w:tcPr>
          <w:p w:rsidR="00D36861" w:rsidRPr="007E0DF4" w:rsidRDefault="00D36861" w:rsidP="00D36861">
            <w:pPr>
              <w:spacing w:line="276" w:lineRule="auto"/>
              <w:jc w:val="center"/>
              <w:rPr>
                <w:b/>
              </w:rPr>
            </w:pPr>
            <w:r w:rsidRPr="007E0DF4">
              <w:rPr>
                <w:b/>
              </w:rPr>
              <w:t>Государственные услуги</w:t>
            </w:r>
          </w:p>
        </w:tc>
        <w:tc>
          <w:tcPr>
            <w:tcW w:w="1111" w:type="pct"/>
            <w:gridSpan w:val="2"/>
            <w:vAlign w:val="center"/>
          </w:tcPr>
          <w:p w:rsidR="00D36861" w:rsidRPr="007E0DF4" w:rsidRDefault="00D36861" w:rsidP="00D36861">
            <w:pPr>
              <w:spacing w:line="276" w:lineRule="auto"/>
              <w:jc w:val="center"/>
              <w:rPr>
                <w:b/>
                <w:i/>
              </w:rPr>
            </w:pPr>
            <w:r w:rsidRPr="007E0DF4">
              <w:rPr>
                <w:b/>
              </w:rPr>
              <w:t>Муниципальные услуги</w:t>
            </w:r>
          </w:p>
        </w:tc>
        <w:tc>
          <w:tcPr>
            <w:tcW w:w="911" w:type="pct"/>
            <w:gridSpan w:val="2"/>
            <w:vAlign w:val="center"/>
          </w:tcPr>
          <w:p w:rsidR="00D36861" w:rsidRPr="007E0DF4" w:rsidRDefault="00D36861" w:rsidP="00D36861">
            <w:pPr>
              <w:spacing w:line="276" w:lineRule="auto"/>
              <w:jc w:val="center"/>
              <w:rPr>
                <w:b/>
                <w:i/>
              </w:rPr>
            </w:pPr>
            <w:r w:rsidRPr="007E0DF4">
              <w:rPr>
                <w:b/>
                <w:i/>
              </w:rPr>
              <w:t>Среднее значение</w:t>
            </w:r>
          </w:p>
        </w:tc>
      </w:tr>
      <w:tr w:rsidR="00D36861" w:rsidRPr="007E0DF4" w:rsidTr="00D36861">
        <w:tc>
          <w:tcPr>
            <w:tcW w:w="296" w:type="pct"/>
            <w:vMerge/>
            <w:vAlign w:val="center"/>
          </w:tcPr>
          <w:p w:rsidR="00D36861" w:rsidRPr="007E0DF4" w:rsidRDefault="00D36861" w:rsidP="00D36861">
            <w:pPr>
              <w:spacing w:line="276" w:lineRule="auto"/>
              <w:jc w:val="center"/>
              <w:rPr>
                <w:b/>
              </w:rPr>
            </w:pPr>
          </w:p>
        </w:tc>
        <w:tc>
          <w:tcPr>
            <w:tcW w:w="1558" w:type="pct"/>
            <w:vMerge/>
            <w:vAlign w:val="center"/>
          </w:tcPr>
          <w:p w:rsidR="00D36861" w:rsidRPr="007E0DF4" w:rsidRDefault="00D36861" w:rsidP="00D36861">
            <w:pPr>
              <w:spacing w:line="276" w:lineRule="auto"/>
              <w:jc w:val="center"/>
              <w:rPr>
                <w:b/>
              </w:rPr>
            </w:pPr>
          </w:p>
        </w:tc>
        <w:tc>
          <w:tcPr>
            <w:tcW w:w="600" w:type="pct"/>
            <w:vAlign w:val="center"/>
          </w:tcPr>
          <w:p w:rsidR="00D36861" w:rsidRPr="007E0DF4" w:rsidRDefault="00D36861" w:rsidP="00D36861">
            <w:pPr>
              <w:spacing w:line="276" w:lineRule="auto"/>
              <w:jc w:val="center"/>
              <w:rPr>
                <w:b/>
              </w:rPr>
            </w:pPr>
            <w:r w:rsidRPr="007E0DF4">
              <w:rPr>
                <w:b/>
              </w:rPr>
              <w:t>2013</w:t>
            </w:r>
          </w:p>
        </w:tc>
        <w:tc>
          <w:tcPr>
            <w:tcW w:w="524" w:type="pct"/>
            <w:vAlign w:val="center"/>
          </w:tcPr>
          <w:p w:rsidR="00D36861" w:rsidRPr="007E0DF4" w:rsidRDefault="00D36861" w:rsidP="00D36861">
            <w:pPr>
              <w:spacing w:line="276" w:lineRule="auto"/>
              <w:jc w:val="center"/>
              <w:rPr>
                <w:b/>
              </w:rPr>
            </w:pPr>
            <w:r w:rsidRPr="007E0DF4">
              <w:rPr>
                <w:b/>
              </w:rPr>
              <w:t>2014</w:t>
            </w:r>
          </w:p>
        </w:tc>
        <w:tc>
          <w:tcPr>
            <w:tcW w:w="575" w:type="pct"/>
            <w:vAlign w:val="center"/>
          </w:tcPr>
          <w:p w:rsidR="00D36861" w:rsidRPr="007E0DF4" w:rsidRDefault="00D36861" w:rsidP="00D36861">
            <w:pPr>
              <w:spacing w:line="276" w:lineRule="auto"/>
              <w:jc w:val="center"/>
              <w:rPr>
                <w:b/>
              </w:rPr>
            </w:pPr>
            <w:r w:rsidRPr="007E0DF4">
              <w:rPr>
                <w:b/>
              </w:rPr>
              <w:t>2013</w:t>
            </w:r>
          </w:p>
        </w:tc>
        <w:tc>
          <w:tcPr>
            <w:tcW w:w="536" w:type="pct"/>
            <w:vAlign w:val="center"/>
          </w:tcPr>
          <w:p w:rsidR="00D36861" w:rsidRPr="0052274B" w:rsidRDefault="00D36861" w:rsidP="00D36861">
            <w:pPr>
              <w:spacing w:line="276" w:lineRule="auto"/>
              <w:jc w:val="center"/>
              <w:rPr>
                <w:b/>
              </w:rPr>
            </w:pPr>
            <w:r w:rsidRPr="0052274B">
              <w:rPr>
                <w:b/>
              </w:rPr>
              <w:t>2014</w:t>
            </w:r>
          </w:p>
        </w:tc>
        <w:tc>
          <w:tcPr>
            <w:tcW w:w="462" w:type="pct"/>
            <w:vAlign w:val="center"/>
          </w:tcPr>
          <w:p w:rsidR="00D36861" w:rsidRPr="007E0DF4" w:rsidRDefault="00D36861" w:rsidP="00D36861">
            <w:pPr>
              <w:spacing w:line="276" w:lineRule="auto"/>
              <w:jc w:val="center"/>
              <w:rPr>
                <w:b/>
                <w:i/>
              </w:rPr>
            </w:pPr>
            <w:r w:rsidRPr="007E0DF4">
              <w:rPr>
                <w:b/>
                <w:i/>
              </w:rPr>
              <w:t>2013</w:t>
            </w:r>
          </w:p>
        </w:tc>
        <w:tc>
          <w:tcPr>
            <w:tcW w:w="449" w:type="pct"/>
            <w:vAlign w:val="center"/>
          </w:tcPr>
          <w:p w:rsidR="00D36861" w:rsidRPr="007E0DF4" w:rsidRDefault="00D36861" w:rsidP="00D36861">
            <w:pPr>
              <w:spacing w:line="276" w:lineRule="auto"/>
              <w:jc w:val="center"/>
              <w:rPr>
                <w:b/>
                <w:i/>
              </w:rPr>
            </w:pPr>
            <w:r w:rsidRPr="007E0DF4">
              <w:rPr>
                <w:b/>
                <w:i/>
              </w:rPr>
              <w:t>2014</w:t>
            </w:r>
          </w:p>
        </w:tc>
      </w:tr>
      <w:tr w:rsidR="00D36861" w:rsidRPr="007E0DF4" w:rsidTr="00D36861">
        <w:tc>
          <w:tcPr>
            <w:tcW w:w="296" w:type="pct"/>
            <w:vAlign w:val="center"/>
          </w:tcPr>
          <w:p w:rsidR="00D36861" w:rsidRPr="007E0DF4" w:rsidRDefault="00D36861" w:rsidP="00D36861">
            <w:pPr>
              <w:spacing w:line="276" w:lineRule="auto"/>
              <w:jc w:val="center"/>
            </w:pPr>
            <w:r w:rsidRPr="007E0DF4">
              <w:t>1</w:t>
            </w:r>
          </w:p>
        </w:tc>
        <w:tc>
          <w:tcPr>
            <w:tcW w:w="1558" w:type="pct"/>
          </w:tcPr>
          <w:p w:rsidR="00D36861" w:rsidRPr="007E0DF4" w:rsidRDefault="00D36861" w:rsidP="00D36861">
            <w:pPr>
              <w:spacing w:line="276" w:lineRule="auto"/>
            </w:pPr>
            <w:r w:rsidRPr="007E0DF4">
              <w:t>Доступность информации о порядке предоставления услуги</w:t>
            </w:r>
          </w:p>
        </w:tc>
        <w:tc>
          <w:tcPr>
            <w:tcW w:w="600" w:type="pct"/>
            <w:vAlign w:val="center"/>
          </w:tcPr>
          <w:p w:rsidR="00D36861" w:rsidRPr="007E0DF4" w:rsidRDefault="00D36861" w:rsidP="00D36861">
            <w:pPr>
              <w:spacing w:line="276" w:lineRule="auto"/>
              <w:jc w:val="center"/>
            </w:pPr>
            <w:r w:rsidRPr="007E0DF4">
              <w:t>4,39</w:t>
            </w:r>
          </w:p>
        </w:tc>
        <w:tc>
          <w:tcPr>
            <w:tcW w:w="524" w:type="pct"/>
            <w:vAlign w:val="center"/>
          </w:tcPr>
          <w:p w:rsidR="00D36861" w:rsidRPr="007E0DF4" w:rsidRDefault="00D36861" w:rsidP="00D36861">
            <w:pPr>
              <w:spacing w:line="276" w:lineRule="auto"/>
              <w:jc w:val="center"/>
            </w:pPr>
            <w:r w:rsidRPr="007E0DF4">
              <w:t>4,44</w:t>
            </w:r>
          </w:p>
        </w:tc>
        <w:tc>
          <w:tcPr>
            <w:tcW w:w="575" w:type="pct"/>
            <w:vAlign w:val="center"/>
          </w:tcPr>
          <w:p w:rsidR="00D36861" w:rsidRPr="007E0DF4" w:rsidRDefault="00D36861" w:rsidP="00D36861">
            <w:pPr>
              <w:spacing w:line="276" w:lineRule="auto"/>
              <w:jc w:val="center"/>
            </w:pPr>
            <w:r w:rsidRPr="007E0DF4">
              <w:t>4,02</w:t>
            </w:r>
          </w:p>
        </w:tc>
        <w:tc>
          <w:tcPr>
            <w:tcW w:w="536" w:type="pct"/>
            <w:vAlign w:val="center"/>
          </w:tcPr>
          <w:p w:rsidR="00D36861" w:rsidRPr="007E0DF4" w:rsidRDefault="00D36861" w:rsidP="00D36861">
            <w:pPr>
              <w:spacing w:line="276" w:lineRule="auto"/>
              <w:jc w:val="center"/>
            </w:pPr>
            <w:r w:rsidRPr="007E0DF4">
              <w:t>4,42</w:t>
            </w:r>
          </w:p>
        </w:tc>
        <w:tc>
          <w:tcPr>
            <w:tcW w:w="462" w:type="pct"/>
            <w:vAlign w:val="center"/>
          </w:tcPr>
          <w:p w:rsidR="00D36861" w:rsidRPr="007E0DF4" w:rsidRDefault="00D36861" w:rsidP="00D36861">
            <w:pPr>
              <w:spacing w:line="276" w:lineRule="auto"/>
              <w:jc w:val="center"/>
              <w:rPr>
                <w:b/>
                <w:i/>
              </w:rPr>
            </w:pPr>
            <w:r w:rsidRPr="007E0DF4">
              <w:rPr>
                <w:b/>
                <w:i/>
              </w:rPr>
              <w:t>4,21</w:t>
            </w:r>
          </w:p>
        </w:tc>
        <w:tc>
          <w:tcPr>
            <w:tcW w:w="449" w:type="pct"/>
            <w:vAlign w:val="center"/>
          </w:tcPr>
          <w:p w:rsidR="00D36861" w:rsidRPr="007E0DF4" w:rsidRDefault="00D36861" w:rsidP="00D36861">
            <w:pPr>
              <w:spacing w:line="276" w:lineRule="auto"/>
              <w:jc w:val="center"/>
              <w:rPr>
                <w:b/>
                <w:i/>
              </w:rPr>
            </w:pPr>
            <w:r w:rsidRPr="007E0DF4">
              <w:rPr>
                <w:b/>
                <w:i/>
              </w:rPr>
              <w:t>4,43</w:t>
            </w:r>
          </w:p>
        </w:tc>
      </w:tr>
      <w:tr w:rsidR="00D36861" w:rsidRPr="007E0DF4" w:rsidTr="00D36861">
        <w:tc>
          <w:tcPr>
            <w:tcW w:w="296" w:type="pct"/>
            <w:vAlign w:val="center"/>
          </w:tcPr>
          <w:p w:rsidR="00D36861" w:rsidRPr="007E0DF4" w:rsidRDefault="00D36861" w:rsidP="00D36861">
            <w:pPr>
              <w:spacing w:line="276" w:lineRule="auto"/>
              <w:jc w:val="center"/>
            </w:pPr>
            <w:r w:rsidRPr="007E0DF4">
              <w:t>2</w:t>
            </w:r>
          </w:p>
        </w:tc>
        <w:tc>
          <w:tcPr>
            <w:tcW w:w="1558" w:type="pct"/>
          </w:tcPr>
          <w:p w:rsidR="00D36861" w:rsidRPr="007E0DF4" w:rsidRDefault="00D36861" w:rsidP="00D36861">
            <w:pPr>
              <w:spacing w:line="276" w:lineRule="auto"/>
            </w:pPr>
            <w:r w:rsidRPr="007E0DF4">
              <w:t>Полнота и понятность представленной информации</w:t>
            </w:r>
          </w:p>
        </w:tc>
        <w:tc>
          <w:tcPr>
            <w:tcW w:w="600" w:type="pct"/>
            <w:vAlign w:val="center"/>
          </w:tcPr>
          <w:p w:rsidR="00D36861" w:rsidRPr="007E0DF4" w:rsidRDefault="00D36861" w:rsidP="00D36861">
            <w:pPr>
              <w:spacing w:line="276" w:lineRule="auto"/>
              <w:jc w:val="center"/>
            </w:pPr>
            <w:r w:rsidRPr="007E0DF4">
              <w:t>4,41</w:t>
            </w:r>
          </w:p>
        </w:tc>
        <w:tc>
          <w:tcPr>
            <w:tcW w:w="524" w:type="pct"/>
            <w:vAlign w:val="center"/>
          </w:tcPr>
          <w:p w:rsidR="00D36861" w:rsidRPr="007E0DF4" w:rsidRDefault="00D36861" w:rsidP="00D36861">
            <w:pPr>
              <w:spacing w:line="276" w:lineRule="auto"/>
              <w:jc w:val="center"/>
            </w:pPr>
            <w:r w:rsidRPr="007E0DF4">
              <w:t>4,47</w:t>
            </w:r>
          </w:p>
        </w:tc>
        <w:tc>
          <w:tcPr>
            <w:tcW w:w="575" w:type="pct"/>
            <w:vAlign w:val="center"/>
          </w:tcPr>
          <w:p w:rsidR="00D36861" w:rsidRPr="007E0DF4" w:rsidRDefault="00D36861" w:rsidP="00D36861">
            <w:pPr>
              <w:spacing w:line="276" w:lineRule="auto"/>
              <w:jc w:val="center"/>
            </w:pPr>
            <w:r w:rsidRPr="007E0DF4">
              <w:t>4,07</w:t>
            </w:r>
          </w:p>
        </w:tc>
        <w:tc>
          <w:tcPr>
            <w:tcW w:w="536" w:type="pct"/>
            <w:vAlign w:val="center"/>
          </w:tcPr>
          <w:p w:rsidR="00D36861" w:rsidRPr="007E0DF4" w:rsidRDefault="00D36861" w:rsidP="00D36861">
            <w:pPr>
              <w:spacing w:line="276" w:lineRule="auto"/>
              <w:jc w:val="center"/>
            </w:pPr>
            <w:r w:rsidRPr="007E0DF4">
              <w:t>4,46</w:t>
            </w:r>
          </w:p>
        </w:tc>
        <w:tc>
          <w:tcPr>
            <w:tcW w:w="462" w:type="pct"/>
            <w:vAlign w:val="center"/>
          </w:tcPr>
          <w:p w:rsidR="00D36861" w:rsidRPr="007E0DF4" w:rsidRDefault="00D36861" w:rsidP="00D36861">
            <w:pPr>
              <w:spacing w:line="276" w:lineRule="auto"/>
              <w:jc w:val="center"/>
              <w:rPr>
                <w:b/>
                <w:i/>
              </w:rPr>
            </w:pPr>
            <w:r w:rsidRPr="007E0DF4">
              <w:rPr>
                <w:b/>
                <w:i/>
              </w:rPr>
              <w:t>4,24</w:t>
            </w:r>
          </w:p>
        </w:tc>
        <w:tc>
          <w:tcPr>
            <w:tcW w:w="449" w:type="pct"/>
            <w:vAlign w:val="center"/>
          </w:tcPr>
          <w:p w:rsidR="00D36861" w:rsidRPr="007E0DF4" w:rsidRDefault="00D36861" w:rsidP="00D36861">
            <w:pPr>
              <w:spacing w:line="276" w:lineRule="auto"/>
              <w:jc w:val="center"/>
              <w:rPr>
                <w:b/>
                <w:i/>
              </w:rPr>
            </w:pPr>
            <w:r w:rsidRPr="007E0DF4">
              <w:rPr>
                <w:b/>
                <w:i/>
              </w:rPr>
              <w:t>4,47</w:t>
            </w:r>
          </w:p>
        </w:tc>
      </w:tr>
      <w:tr w:rsidR="00D36861" w:rsidRPr="007E0DF4" w:rsidTr="00D36861">
        <w:tc>
          <w:tcPr>
            <w:tcW w:w="296" w:type="pct"/>
            <w:vAlign w:val="center"/>
          </w:tcPr>
          <w:p w:rsidR="00D36861" w:rsidRPr="007E0DF4" w:rsidRDefault="00D36861" w:rsidP="00D36861">
            <w:pPr>
              <w:spacing w:line="276" w:lineRule="auto"/>
              <w:jc w:val="center"/>
            </w:pPr>
            <w:r w:rsidRPr="007E0DF4">
              <w:t>3</w:t>
            </w:r>
          </w:p>
        </w:tc>
        <w:tc>
          <w:tcPr>
            <w:tcW w:w="1558" w:type="pct"/>
          </w:tcPr>
          <w:p w:rsidR="00D36861" w:rsidRPr="007E0DF4" w:rsidRDefault="00D36861" w:rsidP="00D36861">
            <w:pPr>
              <w:spacing w:line="276" w:lineRule="auto"/>
            </w:pPr>
            <w:r w:rsidRPr="007E0DF4">
              <w:t>Удобство графика работы</w:t>
            </w:r>
          </w:p>
        </w:tc>
        <w:tc>
          <w:tcPr>
            <w:tcW w:w="600" w:type="pct"/>
            <w:vAlign w:val="center"/>
          </w:tcPr>
          <w:p w:rsidR="00D36861" w:rsidRPr="007E0DF4" w:rsidRDefault="00D36861" w:rsidP="00D36861">
            <w:pPr>
              <w:spacing w:line="276" w:lineRule="auto"/>
              <w:jc w:val="center"/>
            </w:pPr>
            <w:r w:rsidRPr="007E0DF4">
              <w:t>4,31</w:t>
            </w:r>
          </w:p>
        </w:tc>
        <w:tc>
          <w:tcPr>
            <w:tcW w:w="524" w:type="pct"/>
            <w:vAlign w:val="center"/>
          </w:tcPr>
          <w:p w:rsidR="00D36861" w:rsidRPr="007E0DF4" w:rsidRDefault="00D36861" w:rsidP="00D36861">
            <w:pPr>
              <w:spacing w:line="276" w:lineRule="auto"/>
              <w:jc w:val="center"/>
            </w:pPr>
            <w:r w:rsidRPr="007E0DF4">
              <w:t>4,37</w:t>
            </w:r>
          </w:p>
        </w:tc>
        <w:tc>
          <w:tcPr>
            <w:tcW w:w="575" w:type="pct"/>
            <w:vAlign w:val="center"/>
          </w:tcPr>
          <w:p w:rsidR="00D36861" w:rsidRPr="007E0DF4" w:rsidRDefault="00D36861" w:rsidP="00D36861">
            <w:pPr>
              <w:spacing w:line="276" w:lineRule="auto"/>
              <w:jc w:val="center"/>
            </w:pPr>
            <w:r w:rsidRPr="007E0DF4">
              <w:t>4,04</w:t>
            </w:r>
          </w:p>
        </w:tc>
        <w:tc>
          <w:tcPr>
            <w:tcW w:w="536" w:type="pct"/>
            <w:vAlign w:val="center"/>
          </w:tcPr>
          <w:p w:rsidR="00D36861" w:rsidRPr="007E0DF4" w:rsidRDefault="00D36861" w:rsidP="00D36861">
            <w:pPr>
              <w:spacing w:line="276" w:lineRule="auto"/>
              <w:jc w:val="center"/>
            </w:pPr>
            <w:r w:rsidRPr="007E0DF4">
              <w:t>4,05</w:t>
            </w:r>
          </w:p>
        </w:tc>
        <w:tc>
          <w:tcPr>
            <w:tcW w:w="462" w:type="pct"/>
            <w:vAlign w:val="center"/>
          </w:tcPr>
          <w:p w:rsidR="00D36861" w:rsidRPr="007E0DF4" w:rsidRDefault="00D36861" w:rsidP="00D36861">
            <w:pPr>
              <w:spacing w:line="276" w:lineRule="auto"/>
              <w:jc w:val="center"/>
              <w:rPr>
                <w:b/>
                <w:i/>
              </w:rPr>
            </w:pPr>
            <w:r w:rsidRPr="007E0DF4">
              <w:rPr>
                <w:b/>
                <w:i/>
              </w:rPr>
              <w:t>4,18</w:t>
            </w:r>
          </w:p>
        </w:tc>
        <w:tc>
          <w:tcPr>
            <w:tcW w:w="449" w:type="pct"/>
            <w:vAlign w:val="center"/>
          </w:tcPr>
          <w:p w:rsidR="00D36861" w:rsidRPr="007E0DF4" w:rsidRDefault="00D36861" w:rsidP="00D36861">
            <w:pPr>
              <w:spacing w:line="276" w:lineRule="auto"/>
              <w:jc w:val="center"/>
              <w:rPr>
                <w:b/>
                <w:i/>
              </w:rPr>
            </w:pPr>
            <w:r w:rsidRPr="007E0DF4">
              <w:rPr>
                <w:b/>
                <w:i/>
              </w:rPr>
              <w:t>4,21</w:t>
            </w:r>
          </w:p>
        </w:tc>
      </w:tr>
      <w:tr w:rsidR="00D36861" w:rsidRPr="007E0DF4" w:rsidTr="00D36861">
        <w:tc>
          <w:tcPr>
            <w:tcW w:w="296" w:type="pct"/>
            <w:vAlign w:val="center"/>
          </w:tcPr>
          <w:p w:rsidR="00D36861" w:rsidRPr="007E0DF4" w:rsidRDefault="00D36861" w:rsidP="00D36861">
            <w:pPr>
              <w:spacing w:line="276" w:lineRule="auto"/>
              <w:jc w:val="center"/>
            </w:pPr>
            <w:r w:rsidRPr="007E0DF4">
              <w:t>4</w:t>
            </w:r>
          </w:p>
        </w:tc>
        <w:tc>
          <w:tcPr>
            <w:tcW w:w="1558" w:type="pct"/>
          </w:tcPr>
          <w:p w:rsidR="00D36861" w:rsidRPr="007E0DF4" w:rsidRDefault="00D36861" w:rsidP="00D36861">
            <w:pPr>
              <w:spacing w:line="276" w:lineRule="auto"/>
            </w:pPr>
            <w:r w:rsidRPr="007E0DF4">
              <w:t>Получение информации о стадии рассмотрения обращения</w:t>
            </w:r>
          </w:p>
        </w:tc>
        <w:tc>
          <w:tcPr>
            <w:tcW w:w="600" w:type="pct"/>
            <w:vAlign w:val="center"/>
          </w:tcPr>
          <w:p w:rsidR="00D36861" w:rsidRPr="007E0DF4" w:rsidRDefault="00D36861" w:rsidP="00D36861">
            <w:pPr>
              <w:spacing w:line="276" w:lineRule="auto"/>
              <w:jc w:val="center"/>
            </w:pPr>
            <w:r w:rsidRPr="007E0DF4">
              <w:t>4,47</w:t>
            </w:r>
          </w:p>
        </w:tc>
        <w:tc>
          <w:tcPr>
            <w:tcW w:w="524" w:type="pct"/>
            <w:vAlign w:val="center"/>
          </w:tcPr>
          <w:p w:rsidR="00D36861" w:rsidRPr="007E0DF4" w:rsidRDefault="00D36861" w:rsidP="00D36861">
            <w:pPr>
              <w:spacing w:line="276" w:lineRule="auto"/>
              <w:jc w:val="center"/>
            </w:pPr>
            <w:r w:rsidRPr="007E0DF4">
              <w:t>4,40</w:t>
            </w:r>
          </w:p>
        </w:tc>
        <w:tc>
          <w:tcPr>
            <w:tcW w:w="575" w:type="pct"/>
            <w:vAlign w:val="center"/>
          </w:tcPr>
          <w:p w:rsidR="00D36861" w:rsidRPr="007E0DF4" w:rsidRDefault="00D36861" w:rsidP="00D36861">
            <w:pPr>
              <w:spacing w:line="276" w:lineRule="auto"/>
              <w:jc w:val="center"/>
            </w:pPr>
            <w:r w:rsidRPr="007E0DF4">
              <w:t>4,10</w:t>
            </w:r>
          </w:p>
        </w:tc>
        <w:tc>
          <w:tcPr>
            <w:tcW w:w="536" w:type="pct"/>
            <w:vAlign w:val="center"/>
          </w:tcPr>
          <w:p w:rsidR="00D36861" w:rsidRPr="007E0DF4" w:rsidRDefault="00D36861" w:rsidP="00D36861">
            <w:pPr>
              <w:spacing w:line="276" w:lineRule="auto"/>
              <w:jc w:val="center"/>
            </w:pPr>
            <w:r w:rsidRPr="007E0DF4">
              <w:t>4,41</w:t>
            </w:r>
          </w:p>
        </w:tc>
        <w:tc>
          <w:tcPr>
            <w:tcW w:w="462" w:type="pct"/>
            <w:vAlign w:val="center"/>
          </w:tcPr>
          <w:p w:rsidR="00D36861" w:rsidRPr="007E0DF4" w:rsidRDefault="00D36861" w:rsidP="00D36861">
            <w:pPr>
              <w:spacing w:line="276" w:lineRule="auto"/>
              <w:jc w:val="center"/>
              <w:rPr>
                <w:b/>
                <w:i/>
              </w:rPr>
            </w:pPr>
            <w:r w:rsidRPr="007E0DF4">
              <w:rPr>
                <w:b/>
                <w:i/>
              </w:rPr>
              <w:t>4,29</w:t>
            </w:r>
          </w:p>
        </w:tc>
        <w:tc>
          <w:tcPr>
            <w:tcW w:w="449" w:type="pct"/>
            <w:vAlign w:val="center"/>
          </w:tcPr>
          <w:p w:rsidR="00D36861" w:rsidRPr="007E0DF4" w:rsidRDefault="00D36861" w:rsidP="00D36861">
            <w:pPr>
              <w:spacing w:line="276" w:lineRule="auto"/>
              <w:jc w:val="center"/>
              <w:rPr>
                <w:b/>
                <w:i/>
              </w:rPr>
            </w:pPr>
            <w:r w:rsidRPr="007E0DF4">
              <w:rPr>
                <w:b/>
                <w:i/>
              </w:rPr>
              <w:t>4,41</w:t>
            </w:r>
          </w:p>
        </w:tc>
      </w:tr>
      <w:tr w:rsidR="00D36861" w:rsidRPr="007E0DF4" w:rsidTr="00D36861">
        <w:tc>
          <w:tcPr>
            <w:tcW w:w="296" w:type="pct"/>
          </w:tcPr>
          <w:p w:rsidR="00D36861" w:rsidRPr="007E0DF4" w:rsidRDefault="00D36861" w:rsidP="00D36861">
            <w:pPr>
              <w:spacing w:line="276" w:lineRule="auto"/>
              <w:jc w:val="both"/>
              <w:rPr>
                <w:b/>
                <w:i/>
              </w:rPr>
            </w:pPr>
          </w:p>
        </w:tc>
        <w:tc>
          <w:tcPr>
            <w:tcW w:w="1558" w:type="pct"/>
          </w:tcPr>
          <w:p w:rsidR="00D36861" w:rsidRPr="0052274B" w:rsidRDefault="00D36861" w:rsidP="00D36861">
            <w:pPr>
              <w:spacing w:line="276" w:lineRule="auto"/>
              <w:jc w:val="both"/>
              <w:rPr>
                <w:b/>
                <w:i/>
              </w:rPr>
            </w:pPr>
            <w:r w:rsidRPr="0052274B">
              <w:rPr>
                <w:b/>
                <w:i/>
              </w:rPr>
              <w:t>Среднее значение</w:t>
            </w:r>
          </w:p>
        </w:tc>
        <w:tc>
          <w:tcPr>
            <w:tcW w:w="600" w:type="pct"/>
            <w:vAlign w:val="center"/>
          </w:tcPr>
          <w:p w:rsidR="00D36861" w:rsidRPr="0052274B" w:rsidRDefault="00D36861" w:rsidP="00D36861">
            <w:pPr>
              <w:spacing w:line="276" w:lineRule="auto"/>
              <w:jc w:val="center"/>
              <w:rPr>
                <w:b/>
                <w:i/>
              </w:rPr>
            </w:pPr>
            <w:r w:rsidRPr="0052274B">
              <w:rPr>
                <w:b/>
                <w:i/>
              </w:rPr>
              <w:t>4,40</w:t>
            </w:r>
          </w:p>
        </w:tc>
        <w:tc>
          <w:tcPr>
            <w:tcW w:w="524" w:type="pct"/>
            <w:vAlign w:val="center"/>
          </w:tcPr>
          <w:p w:rsidR="00D36861" w:rsidRPr="0052274B" w:rsidRDefault="00D36861" w:rsidP="00D36861">
            <w:pPr>
              <w:spacing w:line="276" w:lineRule="auto"/>
              <w:jc w:val="center"/>
              <w:rPr>
                <w:b/>
                <w:i/>
              </w:rPr>
            </w:pPr>
            <w:r w:rsidRPr="0052274B">
              <w:rPr>
                <w:b/>
                <w:i/>
              </w:rPr>
              <w:t>4,42</w:t>
            </w:r>
          </w:p>
        </w:tc>
        <w:tc>
          <w:tcPr>
            <w:tcW w:w="575" w:type="pct"/>
            <w:vAlign w:val="center"/>
          </w:tcPr>
          <w:p w:rsidR="00D36861" w:rsidRPr="0052274B" w:rsidRDefault="00D36861" w:rsidP="00D36861">
            <w:pPr>
              <w:spacing w:line="276" w:lineRule="auto"/>
              <w:jc w:val="center"/>
              <w:rPr>
                <w:b/>
                <w:i/>
              </w:rPr>
            </w:pPr>
            <w:r w:rsidRPr="0052274B">
              <w:rPr>
                <w:b/>
                <w:i/>
              </w:rPr>
              <w:t>4,06</w:t>
            </w:r>
          </w:p>
        </w:tc>
        <w:tc>
          <w:tcPr>
            <w:tcW w:w="536" w:type="pct"/>
            <w:vAlign w:val="center"/>
          </w:tcPr>
          <w:p w:rsidR="00D36861" w:rsidRPr="0052274B" w:rsidRDefault="00D36861" w:rsidP="00D36861">
            <w:pPr>
              <w:spacing w:line="276" w:lineRule="auto"/>
              <w:jc w:val="center"/>
              <w:rPr>
                <w:b/>
                <w:i/>
              </w:rPr>
            </w:pPr>
            <w:r w:rsidRPr="0052274B">
              <w:rPr>
                <w:b/>
                <w:i/>
              </w:rPr>
              <w:t>4,34</w:t>
            </w:r>
          </w:p>
        </w:tc>
        <w:tc>
          <w:tcPr>
            <w:tcW w:w="462" w:type="pct"/>
            <w:vAlign w:val="center"/>
          </w:tcPr>
          <w:p w:rsidR="00D36861" w:rsidRPr="007E0DF4" w:rsidRDefault="00D36861" w:rsidP="00D36861">
            <w:pPr>
              <w:spacing w:line="276" w:lineRule="auto"/>
              <w:jc w:val="center"/>
              <w:rPr>
                <w:b/>
                <w:i/>
              </w:rPr>
            </w:pPr>
            <w:r w:rsidRPr="007E0DF4">
              <w:rPr>
                <w:b/>
                <w:i/>
              </w:rPr>
              <w:t>4,23</w:t>
            </w:r>
          </w:p>
        </w:tc>
        <w:tc>
          <w:tcPr>
            <w:tcW w:w="449" w:type="pct"/>
            <w:vAlign w:val="center"/>
          </w:tcPr>
          <w:p w:rsidR="00D36861" w:rsidRPr="007E0DF4" w:rsidRDefault="00D36861" w:rsidP="00D36861">
            <w:pPr>
              <w:spacing w:line="276" w:lineRule="auto"/>
              <w:jc w:val="center"/>
              <w:rPr>
                <w:b/>
                <w:i/>
              </w:rPr>
            </w:pPr>
            <w:r w:rsidRPr="007E0DF4">
              <w:rPr>
                <w:b/>
                <w:i/>
              </w:rPr>
              <w:t>4,38</w:t>
            </w:r>
          </w:p>
        </w:tc>
      </w:tr>
    </w:tbl>
    <w:p w:rsidR="00D36861" w:rsidRPr="007E0DF4" w:rsidRDefault="00D36861" w:rsidP="00081D3F">
      <w:pPr>
        <w:spacing w:before="120"/>
        <w:ind w:firstLine="709"/>
        <w:jc w:val="both"/>
        <w:rPr>
          <w:i/>
        </w:rPr>
      </w:pPr>
      <w:r w:rsidRPr="007E0DF4">
        <w:rPr>
          <w:i/>
        </w:rPr>
        <w:t>Оценка динамики удовлетворенности заявителей качеством предоставления государственных и муниципальных услуг в сравнении с результатами исследований прошлых лет</w:t>
      </w:r>
    </w:p>
    <w:p w:rsidR="00D36861" w:rsidRPr="007E0DF4" w:rsidRDefault="00D36861" w:rsidP="00081D3F">
      <w:pPr>
        <w:ind w:firstLine="708"/>
        <w:jc w:val="both"/>
      </w:pPr>
      <w:r w:rsidRPr="007E0DF4">
        <w:t xml:space="preserve">В ходе исследования респондентам предлагалось ответить на вопрос «Удовлетворены ли </w:t>
      </w:r>
      <w:r w:rsidR="005C6F2C">
        <w:t>В</w:t>
      </w:r>
      <w:r w:rsidRPr="007E0DF4">
        <w:t>ы качеством и доступностью предоставления государственных (муниципальных) услуг?». Ответы на данный вопрос использовались для определения уровня удовлетворенности заявителей качеством и доступностью государственных и муниципальных услуг, предоставляемых органами государственной власти и местного самоуправления (табл. 1</w:t>
      </w:r>
      <w:r w:rsidR="0096677D" w:rsidRPr="007E0DF4">
        <w:t>6</w:t>
      </w:r>
      <w:r w:rsidRPr="007E0DF4">
        <w:t>).</w:t>
      </w:r>
    </w:p>
    <w:p w:rsidR="00D36861" w:rsidRPr="00081D3F" w:rsidRDefault="00D36861" w:rsidP="00081D3F">
      <w:pPr>
        <w:jc w:val="center"/>
        <w:rPr>
          <w:b/>
          <w:bCs/>
        </w:rPr>
      </w:pPr>
      <w:r w:rsidRPr="00081D3F">
        <w:rPr>
          <w:b/>
          <w:bCs/>
        </w:rPr>
        <w:t xml:space="preserve">Таблица </w:t>
      </w:r>
      <w:r w:rsidR="00300206" w:rsidRPr="00081D3F">
        <w:rPr>
          <w:b/>
          <w:bCs/>
        </w:rPr>
        <w:fldChar w:fldCharType="begin"/>
      </w:r>
      <w:r w:rsidRPr="00081D3F">
        <w:rPr>
          <w:b/>
          <w:bCs/>
        </w:rPr>
        <w:instrText xml:space="preserve"> SEQ Таблица \* ARABIC </w:instrText>
      </w:r>
      <w:r w:rsidR="00300206" w:rsidRPr="00081D3F">
        <w:rPr>
          <w:b/>
          <w:bCs/>
        </w:rPr>
        <w:fldChar w:fldCharType="separate"/>
      </w:r>
      <w:r w:rsidR="00F10BB5">
        <w:rPr>
          <w:b/>
          <w:bCs/>
          <w:noProof/>
        </w:rPr>
        <w:t>16</w:t>
      </w:r>
      <w:r w:rsidR="00300206" w:rsidRPr="00081D3F">
        <w:rPr>
          <w:b/>
          <w:bCs/>
        </w:rPr>
        <w:fldChar w:fldCharType="end"/>
      </w:r>
      <w:r w:rsidRPr="00081D3F">
        <w:rPr>
          <w:b/>
          <w:bCs/>
        </w:rPr>
        <w:t xml:space="preserve"> – Общий уровень удовлетворенности заявителей качеством и доступностью государ</w:t>
      </w:r>
      <w:r w:rsidR="0052274B" w:rsidRPr="00081D3F">
        <w:rPr>
          <w:b/>
          <w:bCs/>
        </w:rPr>
        <w:t xml:space="preserve">ственных и муниципальных услуг </w:t>
      </w:r>
      <w:r w:rsidRPr="00081D3F">
        <w:rPr>
          <w:b/>
          <w:bCs/>
        </w:rPr>
        <w:t>в Новосибирской области</w:t>
      </w:r>
    </w:p>
    <w:tbl>
      <w:tblPr>
        <w:tblStyle w:val="af7"/>
        <w:tblW w:w="5000" w:type="pct"/>
        <w:jc w:val="center"/>
        <w:tblLook w:val="04A0" w:firstRow="1" w:lastRow="0" w:firstColumn="1" w:lastColumn="0" w:noHBand="0" w:noVBand="1"/>
      </w:tblPr>
      <w:tblGrid>
        <w:gridCol w:w="676"/>
        <w:gridCol w:w="3218"/>
        <w:gridCol w:w="2315"/>
        <w:gridCol w:w="2404"/>
        <w:gridCol w:w="1695"/>
      </w:tblGrid>
      <w:tr w:rsidR="00D36861" w:rsidRPr="007E0DF4" w:rsidTr="0042532D">
        <w:trPr>
          <w:tblHeader/>
          <w:jc w:val="center"/>
        </w:trPr>
        <w:tc>
          <w:tcPr>
            <w:tcW w:w="328" w:type="pct"/>
            <w:vMerge w:val="restart"/>
            <w:vAlign w:val="center"/>
          </w:tcPr>
          <w:p w:rsidR="00D36861" w:rsidRPr="007E0DF4" w:rsidRDefault="00D36861" w:rsidP="00D36861">
            <w:pPr>
              <w:spacing w:line="276" w:lineRule="auto"/>
              <w:jc w:val="center"/>
              <w:rPr>
                <w:b/>
                <w:color w:val="000000"/>
              </w:rPr>
            </w:pPr>
            <w:r w:rsidRPr="007E0DF4">
              <w:rPr>
                <w:b/>
                <w:color w:val="000000"/>
              </w:rPr>
              <w:lastRenderedPageBreak/>
              <w:t xml:space="preserve">№ </w:t>
            </w:r>
            <w:proofErr w:type="gramStart"/>
            <w:r w:rsidRPr="007E0DF4">
              <w:rPr>
                <w:b/>
                <w:color w:val="000000"/>
              </w:rPr>
              <w:t>п</w:t>
            </w:r>
            <w:proofErr w:type="gramEnd"/>
            <w:r w:rsidRPr="007E0DF4">
              <w:rPr>
                <w:b/>
                <w:color w:val="000000"/>
              </w:rPr>
              <w:t>/п</w:t>
            </w:r>
          </w:p>
        </w:tc>
        <w:tc>
          <w:tcPr>
            <w:tcW w:w="1561" w:type="pct"/>
            <w:vMerge w:val="restart"/>
            <w:vAlign w:val="center"/>
          </w:tcPr>
          <w:p w:rsidR="00D36861" w:rsidRPr="007E0DF4" w:rsidRDefault="00D36861" w:rsidP="00D36861">
            <w:pPr>
              <w:spacing w:line="276" w:lineRule="auto"/>
              <w:jc w:val="center"/>
              <w:rPr>
                <w:b/>
                <w:color w:val="000000"/>
              </w:rPr>
            </w:pPr>
            <w:r w:rsidRPr="007E0DF4">
              <w:rPr>
                <w:b/>
                <w:color w:val="000000"/>
              </w:rPr>
              <w:t>Исследуемые услуги</w:t>
            </w:r>
          </w:p>
        </w:tc>
        <w:tc>
          <w:tcPr>
            <w:tcW w:w="3111" w:type="pct"/>
            <w:gridSpan w:val="3"/>
          </w:tcPr>
          <w:p w:rsidR="00D36861" w:rsidRPr="007E0DF4" w:rsidRDefault="00D36861" w:rsidP="00D36861">
            <w:pPr>
              <w:spacing w:line="276" w:lineRule="auto"/>
              <w:jc w:val="center"/>
              <w:rPr>
                <w:b/>
                <w:color w:val="000000"/>
              </w:rPr>
            </w:pPr>
            <w:r w:rsidRPr="007E0DF4">
              <w:rPr>
                <w:b/>
                <w:color w:val="000000"/>
              </w:rPr>
              <w:t>Общий уровень удовлетворенности заявителей качеством и доступностью услуг, %</w:t>
            </w:r>
          </w:p>
        </w:tc>
      </w:tr>
      <w:tr w:rsidR="00D36861" w:rsidRPr="007E0DF4" w:rsidTr="0042532D">
        <w:trPr>
          <w:tblHeader/>
          <w:jc w:val="center"/>
        </w:trPr>
        <w:tc>
          <w:tcPr>
            <w:tcW w:w="328" w:type="pct"/>
            <w:vMerge/>
            <w:vAlign w:val="center"/>
          </w:tcPr>
          <w:p w:rsidR="00D36861" w:rsidRPr="007E0DF4" w:rsidRDefault="00D36861" w:rsidP="00D36861">
            <w:pPr>
              <w:spacing w:line="276" w:lineRule="auto"/>
              <w:jc w:val="center"/>
              <w:rPr>
                <w:b/>
                <w:color w:val="000000"/>
              </w:rPr>
            </w:pPr>
          </w:p>
        </w:tc>
        <w:tc>
          <w:tcPr>
            <w:tcW w:w="1561" w:type="pct"/>
            <w:vMerge/>
            <w:vAlign w:val="center"/>
          </w:tcPr>
          <w:p w:rsidR="00D36861" w:rsidRPr="007E0DF4" w:rsidRDefault="00D36861" w:rsidP="00D36861">
            <w:pPr>
              <w:spacing w:line="276" w:lineRule="auto"/>
              <w:jc w:val="center"/>
              <w:rPr>
                <w:b/>
                <w:color w:val="000000"/>
              </w:rPr>
            </w:pPr>
          </w:p>
        </w:tc>
        <w:tc>
          <w:tcPr>
            <w:tcW w:w="1123" w:type="pct"/>
          </w:tcPr>
          <w:p w:rsidR="00D36861" w:rsidRPr="007E0DF4" w:rsidRDefault="00D36861" w:rsidP="00D36861">
            <w:pPr>
              <w:spacing w:line="276" w:lineRule="auto"/>
              <w:jc w:val="center"/>
              <w:rPr>
                <w:b/>
                <w:color w:val="000000"/>
              </w:rPr>
            </w:pPr>
            <w:r w:rsidRPr="007E0DF4">
              <w:rPr>
                <w:b/>
                <w:color w:val="000000"/>
              </w:rPr>
              <w:t>Март 2013</w:t>
            </w:r>
          </w:p>
        </w:tc>
        <w:tc>
          <w:tcPr>
            <w:tcW w:w="1166" w:type="pct"/>
            <w:vAlign w:val="center"/>
          </w:tcPr>
          <w:p w:rsidR="00D36861" w:rsidRPr="007E0DF4" w:rsidRDefault="00D36861" w:rsidP="00D36861">
            <w:pPr>
              <w:spacing w:line="276" w:lineRule="auto"/>
              <w:jc w:val="center"/>
              <w:rPr>
                <w:b/>
                <w:color w:val="000000"/>
              </w:rPr>
            </w:pPr>
            <w:r w:rsidRPr="007E0DF4">
              <w:rPr>
                <w:b/>
                <w:color w:val="000000"/>
              </w:rPr>
              <w:t>Октябрь 2013</w:t>
            </w:r>
          </w:p>
        </w:tc>
        <w:tc>
          <w:tcPr>
            <w:tcW w:w="822" w:type="pct"/>
            <w:vAlign w:val="center"/>
          </w:tcPr>
          <w:p w:rsidR="00D36861" w:rsidRPr="007E0DF4" w:rsidRDefault="00D36861" w:rsidP="00D36861">
            <w:pPr>
              <w:spacing w:line="276" w:lineRule="auto"/>
              <w:jc w:val="center"/>
              <w:rPr>
                <w:b/>
                <w:color w:val="000000"/>
              </w:rPr>
            </w:pPr>
            <w:r w:rsidRPr="007E0DF4">
              <w:rPr>
                <w:b/>
                <w:color w:val="000000"/>
              </w:rPr>
              <w:t>2014</w:t>
            </w:r>
          </w:p>
        </w:tc>
      </w:tr>
      <w:tr w:rsidR="00D36861" w:rsidRPr="007E0DF4" w:rsidTr="0042532D">
        <w:trPr>
          <w:jc w:val="center"/>
        </w:trPr>
        <w:tc>
          <w:tcPr>
            <w:tcW w:w="328" w:type="pct"/>
          </w:tcPr>
          <w:p w:rsidR="00D36861" w:rsidRPr="007E0DF4" w:rsidRDefault="00D36861" w:rsidP="00D36861">
            <w:pPr>
              <w:spacing w:line="276" w:lineRule="auto"/>
              <w:jc w:val="center"/>
              <w:rPr>
                <w:color w:val="000000"/>
              </w:rPr>
            </w:pPr>
            <w:r w:rsidRPr="007E0DF4">
              <w:rPr>
                <w:color w:val="000000"/>
              </w:rPr>
              <w:t>1</w:t>
            </w:r>
          </w:p>
        </w:tc>
        <w:tc>
          <w:tcPr>
            <w:tcW w:w="1561" w:type="pct"/>
          </w:tcPr>
          <w:p w:rsidR="00D36861" w:rsidRPr="007E0DF4" w:rsidRDefault="00D36861" w:rsidP="00D36861">
            <w:pPr>
              <w:spacing w:line="276" w:lineRule="auto"/>
              <w:jc w:val="both"/>
              <w:rPr>
                <w:color w:val="000000"/>
              </w:rPr>
            </w:pPr>
            <w:r w:rsidRPr="007E0DF4">
              <w:rPr>
                <w:color w:val="000000"/>
              </w:rPr>
              <w:t>Государственные услуги</w:t>
            </w:r>
          </w:p>
        </w:tc>
        <w:tc>
          <w:tcPr>
            <w:tcW w:w="1123" w:type="pct"/>
            <w:vAlign w:val="center"/>
          </w:tcPr>
          <w:p w:rsidR="00D36861" w:rsidRPr="007E0DF4" w:rsidRDefault="00D36861" w:rsidP="00D36861">
            <w:pPr>
              <w:spacing w:line="276" w:lineRule="auto"/>
              <w:jc w:val="center"/>
              <w:rPr>
                <w:color w:val="000000"/>
              </w:rPr>
            </w:pPr>
            <w:r w:rsidRPr="007E0DF4">
              <w:rPr>
                <w:color w:val="000000"/>
              </w:rPr>
              <w:t>89,10</w:t>
            </w:r>
          </w:p>
        </w:tc>
        <w:tc>
          <w:tcPr>
            <w:tcW w:w="1166" w:type="pct"/>
            <w:vAlign w:val="center"/>
          </w:tcPr>
          <w:p w:rsidR="00D36861" w:rsidRPr="007E0DF4" w:rsidRDefault="00D36861" w:rsidP="00D36861">
            <w:pPr>
              <w:spacing w:line="276" w:lineRule="auto"/>
              <w:jc w:val="center"/>
              <w:rPr>
                <w:color w:val="000000"/>
              </w:rPr>
            </w:pPr>
            <w:r w:rsidRPr="007E0DF4">
              <w:rPr>
                <w:color w:val="000000"/>
              </w:rPr>
              <w:t>97,71</w:t>
            </w:r>
          </w:p>
        </w:tc>
        <w:tc>
          <w:tcPr>
            <w:tcW w:w="822" w:type="pct"/>
            <w:vAlign w:val="center"/>
          </w:tcPr>
          <w:p w:rsidR="00D36861" w:rsidRPr="007E0DF4" w:rsidRDefault="00D36861" w:rsidP="00D36861">
            <w:pPr>
              <w:spacing w:line="276" w:lineRule="auto"/>
              <w:jc w:val="center"/>
              <w:rPr>
                <w:color w:val="000000"/>
              </w:rPr>
            </w:pPr>
            <w:r w:rsidRPr="007E0DF4">
              <w:rPr>
                <w:color w:val="000000"/>
              </w:rPr>
              <w:t>96,59</w:t>
            </w:r>
          </w:p>
        </w:tc>
      </w:tr>
      <w:tr w:rsidR="00D36861" w:rsidRPr="007E0DF4" w:rsidTr="0042532D">
        <w:trPr>
          <w:jc w:val="center"/>
        </w:trPr>
        <w:tc>
          <w:tcPr>
            <w:tcW w:w="328" w:type="pct"/>
          </w:tcPr>
          <w:p w:rsidR="00D36861" w:rsidRPr="007E0DF4" w:rsidRDefault="00D36861" w:rsidP="00D36861">
            <w:pPr>
              <w:spacing w:line="276" w:lineRule="auto"/>
              <w:jc w:val="center"/>
              <w:rPr>
                <w:color w:val="000000"/>
              </w:rPr>
            </w:pPr>
            <w:r w:rsidRPr="007E0DF4">
              <w:rPr>
                <w:color w:val="000000"/>
              </w:rPr>
              <w:t>2</w:t>
            </w:r>
          </w:p>
        </w:tc>
        <w:tc>
          <w:tcPr>
            <w:tcW w:w="1561" w:type="pct"/>
          </w:tcPr>
          <w:p w:rsidR="00D36861" w:rsidRPr="007E0DF4" w:rsidRDefault="00D36861" w:rsidP="00D36861">
            <w:pPr>
              <w:spacing w:line="276" w:lineRule="auto"/>
              <w:jc w:val="both"/>
              <w:rPr>
                <w:color w:val="000000"/>
              </w:rPr>
            </w:pPr>
            <w:r w:rsidRPr="007E0DF4">
              <w:rPr>
                <w:color w:val="000000"/>
              </w:rPr>
              <w:t>Муниципальные услуги</w:t>
            </w:r>
          </w:p>
        </w:tc>
        <w:tc>
          <w:tcPr>
            <w:tcW w:w="1123" w:type="pct"/>
            <w:vAlign w:val="center"/>
          </w:tcPr>
          <w:p w:rsidR="00D36861" w:rsidRPr="007E0DF4" w:rsidRDefault="00D36861" w:rsidP="00D36861">
            <w:pPr>
              <w:spacing w:line="276" w:lineRule="auto"/>
              <w:jc w:val="center"/>
              <w:rPr>
                <w:color w:val="000000"/>
              </w:rPr>
            </w:pPr>
            <w:r w:rsidRPr="007E0DF4">
              <w:rPr>
                <w:color w:val="000000"/>
              </w:rPr>
              <w:t>76,25</w:t>
            </w:r>
          </w:p>
        </w:tc>
        <w:tc>
          <w:tcPr>
            <w:tcW w:w="1166" w:type="pct"/>
            <w:vAlign w:val="center"/>
          </w:tcPr>
          <w:p w:rsidR="00D36861" w:rsidRPr="007E0DF4" w:rsidRDefault="00D36861" w:rsidP="00D36861">
            <w:pPr>
              <w:spacing w:line="276" w:lineRule="auto"/>
              <w:jc w:val="center"/>
              <w:rPr>
                <w:color w:val="000000"/>
              </w:rPr>
            </w:pPr>
            <w:r w:rsidRPr="007E0DF4">
              <w:rPr>
                <w:color w:val="000000"/>
              </w:rPr>
              <w:t>88,90</w:t>
            </w:r>
          </w:p>
        </w:tc>
        <w:tc>
          <w:tcPr>
            <w:tcW w:w="822" w:type="pct"/>
            <w:vAlign w:val="center"/>
          </w:tcPr>
          <w:p w:rsidR="00D36861" w:rsidRPr="007E0DF4" w:rsidRDefault="00D36861" w:rsidP="00D36861">
            <w:pPr>
              <w:spacing w:line="276" w:lineRule="auto"/>
              <w:jc w:val="center"/>
              <w:rPr>
                <w:color w:val="000000"/>
              </w:rPr>
            </w:pPr>
            <w:r w:rsidRPr="007E0DF4">
              <w:rPr>
                <w:color w:val="000000"/>
              </w:rPr>
              <w:t>97,46</w:t>
            </w:r>
          </w:p>
        </w:tc>
      </w:tr>
      <w:tr w:rsidR="00D36861" w:rsidRPr="007E0DF4" w:rsidTr="0042532D">
        <w:trPr>
          <w:jc w:val="center"/>
        </w:trPr>
        <w:tc>
          <w:tcPr>
            <w:tcW w:w="328" w:type="pct"/>
          </w:tcPr>
          <w:p w:rsidR="00D36861" w:rsidRPr="007E0DF4" w:rsidRDefault="00D36861" w:rsidP="00D36861">
            <w:pPr>
              <w:spacing w:line="276" w:lineRule="auto"/>
              <w:jc w:val="center"/>
              <w:rPr>
                <w:b/>
                <w:i/>
                <w:color w:val="000000"/>
              </w:rPr>
            </w:pPr>
          </w:p>
        </w:tc>
        <w:tc>
          <w:tcPr>
            <w:tcW w:w="1561" w:type="pct"/>
          </w:tcPr>
          <w:p w:rsidR="00D36861" w:rsidRPr="007E0DF4" w:rsidRDefault="00D36861" w:rsidP="00D36861">
            <w:pPr>
              <w:spacing w:line="276" w:lineRule="auto"/>
              <w:jc w:val="both"/>
              <w:rPr>
                <w:b/>
                <w:i/>
                <w:color w:val="000000"/>
              </w:rPr>
            </w:pPr>
            <w:r w:rsidRPr="007E0DF4">
              <w:rPr>
                <w:b/>
                <w:i/>
                <w:color w:val="000000"/>
              </w:rPr>
              <w:t>Среднее значение</w:t>
            </w:r>
          </w:p>
        </w:tc>
        <w:tc>
          <w:tcPr>
            <w:tcW w:w="1123" w:type="pct"/>
            <w:vAlign w:val="center"/>
          </w:tcPr>
          <w:p w:rsidR="00D36861" w:rsidRPr="007E0DF4" w:rsidRDefault="00D36861" w:rsidP="00D36861">
            <w:pPr>
              <w:spacing w:line="276" w:lineRule="auto"/>
              <w:jc w:val="center"/>
              <w:rPr>
                <w:b/>
                <w:i/>
                <w:color w:val="000000"/>
              </w:rPr>
            </w:pPr>
            <w:r w:rsidRPr="007E0DF4">
              <w:rPr>
                <w:b/>
                <w:i/>
                <w:color w:val="000000"/>
              </w:rPr>
              <w:t>86,14</w:t>
            </w:r>
          </w:p>
        </w:tc>
        <w:tc>
          <w:tcPr>
            <w:tcW w:w="1166" w:type="pct"/>
            <w:vAlign w:val="center"/>
          </w:tcPr>
          <w:p w:rsidR="00D36861" w:rsidRPr="007E0DF4" w:rsidRDefault="00D36861" w:rsidP="00D36861">
            <w:pPr>
              <w:spacing w:line="276" w:lineRule="auto"/>
              <w:jc w:val="center"/>
              <w:rPr>
                <w:b/>
                <w:i/>
                <w:color w:val="000000"/>
              </w:rPr>
            </w:pPr>
            <w:r w:rsidRPr="007E0DF4">
              <w:rPr>
                <w:b/>
                <w:i/>
                <w:color w:val="000000"/>
              </w:rPr>
              <w:t>93,31</w:t>
            </w:r>
          </w:p>
        </w:tc>
        <w:tc>
          <w:tcPr>
            <w:tcW w:w="822" w:type="pct"/>
            <w:vAlign w:val="center"/>
          </w:tcPr>
          <w:p w:rsidR="00D36861" w:rsidRPr="007E0DF4" w:rsidRDefault="00D36861" w:rsidP="00D36861">
            <w:pPr>
              <w:spacing w:line="276" w:lineRule="auto"/>
              <w:jc w:val="center"/>
              <w:rPr>
                <w:b/>
                <w:i/>
                <w:color w:val="000000"/>
              </w:rPr>
            </w:pPr>
            <w:r w:rsidRPr="007E0DF4">
              <w:rPr>
                <w:b/>
                <w:i/>
                <w:color w:val="000000"/>
              </w:rPr>
              <w:t>97,28</w:t>
            </w:r>
          </w:p>
        </w:tc>
      </w:tr>
    </w:tbl>
    <w:p w:rsidR="000E13A0" w:rsidRPr="007E0DF4" w:rsidRDefault="00D36861" w:rsidP="00081D3F">
      <w:pPr>
        <w:spacing w:before="120"/>
        <w:ind w:firstLine="709"/>
        <w:jc w:val="both"/>
      </w:pPr>
      <w:r w:rsidRPr="007E0DF4">
        <w:rPr>
          <w:i/>
        </w:rPr>
        <w:t>Описание проблем, с которыми встречаются заявители при обращении в органы государственной власти (органы местного самоуправления) за получением государственных и муниципальных услуг</w:t>
      </w:r>
      <w:r w:rsidR="0042532D">
        <w:rPr>
          <w:i/>
        </w:rPr>
        <w:t xml:space="preserve">. </w:t>
      </w:r>
      <w:r w:rsidR="000E13A0" w:rsidRPr="007E0DF4">
        <w:t>Большинство опрошенных (</w:t>
      </w:r>
      <w:r w:rsidR="000E13A0">
        <w:t>70,82</w:t>
      </w:r>
      <w:r w:rsidR="000E13A0" w:rsidRPr="007E0DF4">
        <w:t xml:space="preserve">%) указали, что у них не возникло затруднений при получении рассматриваемых государственных услуг. Остальные респонденты отметили, что наибольшие затруднений испытывали по следующим причинам (рис. </w:t>
      </w:r>
      <w:r w:rsidR="000E13A0">
        <w:t>2</w:t>
      </w:r>
      <w:r w:rsidR="000E13A0" w:rsidRPr="007E0DF4">
        <w:t>):</w:t>
      </w:r>
      <w:r w:rsidR="000E13A0">
        <w:t xml:space="preserve"> в основном это необходимость хождения по многим кабинетам, сложность заполнения официальных форм и бланков, а также истребование избыточных документов.</w:t>
      </w:r>
    </w:p>
    <w:p w:rsidR="004A1C27" w:rsidRDefault="004A1C27" w:rsidP="0042532D">
      <w:pPr>
        <w:spacing w:before="120" w:line="360" w:lineRule="auto"/>
        <w:jc w:val="center"/>
        <w:rPr>
          <w:i/>
        </w:rPr>
      </w:pPr>
      <w:r>
        <w:rPr>
          <w:noProof/>
        </w:rPr>
        <w:drawing>
          <wp:inline distT="0" distB="0" distL="0" distR="0" wp14:anchorId="72DD73B3" wp14:editId="133F9FB3">
            <wp:extent cx="6151418" cy="3265714"/>
            <wp:effectExtent l="0" t="0" r="20955" b="1143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532D" w:rsidRPr="00081D3F" w:rsidRDefault="0042532D" w:rsidP="002850A0">
      <w:pPr>
        <w:spacing w:before="120" w:line="360" w:lineRule="auto"/>
        <w:ind w:firstLine="709"/>
        <w:jc w:val="both"/>
        <w:rPr>
          <w:i/>
        </w:rPr>
      </w:pPr>
      <w:r w:rsidRPr="00081D3F">
        <w:rPr>
          <w:i/>
        </w:rPr>
        <w:t xml:space="preserve">Рис. 2. Проблемы при получении государственных и муниципальных услуг </w:t>
      </w:r>
    </w:p>
    <w:p w:rsidR="00CB108A" w:rsidRPr="007E0DF4" w:rsidRDefault="00CB108A" w:rsidP="00081D3F">
      <w:pPr>
        <w:spacing w:before="120"/>
        <w:ind w:firstLine="709"/>
        <w:jc w:val="both"/>
      </w:pPr>
      <w:r w:rsidRPr="007E0DF4">
        <w:t>Указом Президента РФ от 07.05.2012 №601 «Об основных направлениях совершенствования системы государственного управления» установлены задачи для Правительства РФ и органов исполнительной власти субъектов РФ по достижению ряда показателей качества предоставления государственных и муниципальных услуг, в том числе:</w:t>
      </w:r>
    </w:p>
    <w:p w:rsidR="00CB108A" w:rsidRPr="007E0DF4" w:rsidRDefault="00CB108A" w:rsidP="00081D3F">
      <w:pPr>
        <w:ind w:firstLine="708"/>
        <w:jc w:val="both"/>
      </w:pPr>
      <w:r w:rsidRPr="007E0DF4">
        <w:t>- уровень удовлетворенности граждан Российской Федерации качеством предоставления государственных и муниципальных услуг – не менее 90 процентов к 2018 году;</w:t>
      </w:r>
    </w:p>
    <w:p w:rsidR="00CB108A" w:rsidRPr="007E0DF4" w:rsidRDefault="0042136B" w:rsidP="00081D3F">
      <w:pPr>
        <w:ind w:firstLine="708"/>
        <w:jc w:val="both"/>
      </w:pPr>
      <w:r>
        <w:t>-</w:t>
      </w:r>
      <w:r>
        <w:rPr>
          <w:lang w:val="en-US"/>
        </w:rPr>
        <w:t> </w:t>
      </w:r>
      <w:r w:rsidR="00CB108A" w:rsidRPr="007E0DF4">
        <w:t xml:space="preserve">снижение среднего числа обращений представителей </w:t>
      </w:r>
      <w:proofErr w:type="gramStart"/>
      <w:r w:rsidR="00CB108A" w:rsidRPr="007E0DF4">
        <w:t>бизнес-сообщества</w:t>
      </w:r>
      <w:proofErr w:type="gramEnd"/>
      <w:r w:rsidR="00CB108A" w:rsidRPr="007E0DF4">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rsidR="00CB108A" w:rsidRPr="007E0DF4" w:rsidRDefault="0042136B" w:rsidP="00081D3F">
      <w:pPr>
        <w:ind w:firstLine="709"/>
        <w:jc w:val="both"/>
      </w:pPr>
      <w:r>
        <w:t>-</w:t>
      </w:r>
      <w:r>
        <w:rPr>
          <w:lang w:val="en-US"/>
        </w:rPr>
        <w:t> </w:t>
      </w:r>
      <w:r w:rsidR="00CB108A" w:rsidRPr="007E0DF4">
        <w:t>сокращение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 до 15 минут.</w:t>
      </w:r>
    </w:p>
    <w:p w:rsidR="00CB108A" w:rsidRPr="007E0DF4" w:rsidRDefault="00CB108A" w:rsidP="00081D3F">
      <w:pPr>
        <w:ind w:firstLine="709"/>
        <w:jc w:val="both"/>
      </w:pPr>
      <w:r w:rsidRPr="007E0DF4">
        <w:t>Проведенный мониторинг качества предоставления государственных и муниципальных услуг в Новосибирской области позволил оценить достижение установленных показателей.</w:t>
      </w:r>
    </w:p>
    <w:p w:rsidR="00CB108A" w:rsidRPr="007E0DF4" w:rsidRDefault="00CB108A" w:rsidP="00081D3F">
      <w:pPr>
        <w:ind w:firstLine="709"/>
        <w:jc w:val="both"/>
      </w:pPr>
      <w:r w:rsidRPr="007E0DF4">
        <w:rPr>
          <w:i/>
        </w:rPr>
        <w:t xml:space="preserve">Уровень удовлетворенности граждан Новосибирской области качеством предоставления государственных и муниципальных услуг </w:t>
      </w:r>
      <w:r w:rsidRPr="007E0DF4">
        <w:t xml:space="preserve"> (табл. 1</w:t>
      </w:r>
      <w:r w:rsidR="002850A0" w:rsidRPr="007E0DF4">
        <w:t>8</w:t>
      </w:r>
      <w:r w:rsidRPr="007E0DF4">
        <w:t>).</w:t>
      </w:r>
    </w:p>
    <w:p w:rsidR="00CB108A" w:rsidRPr="00081D3F" w:rsidRDefault="00CB108A" w:rsidP="00081D3F">
      <w:pPr>
        <w:spacing w:before="40" w:after="40"/>
        <w:jc w:val="center"/>
        <w:rPr>
          <w:b/>
          <w:bCs/>
        </w:rPr>
      </w:pPr>
      <w:r w:rsidRPr="00081D3F">
        <w:rPr>
          <w:b/>
          <w:bCs/>
        </w:rPr>
        <w:lastRenderedPageBreak/>
        <w:t xml:space="preserve">Таблица </w:t>
      </w:r>
      <w:r w:rsidRPr="00081D3F">
        <w:rPr>
          <w:b/>
          <w:bCs/>
        </w:rPr>
        <w:fldChar w:fldCharType="begin"/>
      </w:r>
      <w:r w:rsidRPr="00081D3F">
        <w:rPr>
          <w:b/>
          <w:bCs/>
        </w:rPr>
        <w:instrText xml:space="preserve"> SEQ Таблица \* ARABIC </w:instrText>
      </w:r>
      <w:r w:rsidRPr="00081D3F">
        <w:rPr>
          <w:b/>
          <w:bCs/>
        </w:rPr>
        <w:fldChar w:fldCharType="separate"/>
      </w:r>
      <w:r w:rsidR="00F10BB5">
        <w:rPr>
          <w:b/>
          <w:bCs/>
          <w:noProof/>
        </w:rPr>
        <w:t>17</w:t>
      </w:r>
      <w:r w:rsidRPr="00081D3F">
        <w:rPr>
          <w:b/>
          <w:bCs/>
        </w:rPr>
        <w:fldChar w:fldCharType="end"/>
      </w:r>
      <w:r w:rsidRPr="00081D3F">
        <w:rPr>
          <w:b/>
          <w:bCs/>
        </w:rPr>
        <w:t xml:space="preserve"> – Общий уровень удовлетворенности заявителей качеством и доступностью государ</w:t>
      </w:r>
      <w:r w:rsidR="0042136B" w:rsidRPr="00081D3F">
        <w:rPr>
          <w:b/>
          <w:bCs/>
        </w:rPr>
        <w:t>ственных и муниципальных услуг, %</w:t>
      </w:r>
    </w:p>
    <w:tbl>
      <w:tblPr>
        <w:tblStyle w:val="af7"/>
        <w:tblW w:w="4617" w:type="pct"/>
        <w:jc w:val="center"/>
        <w:tblLook w:val="04A0" w:firstRow="1" w:lastRow="0" w:firstColumn="1" w:lastColumn="0" w:noHBand="0" w:noVBand="1"/>
      </w:tblPr>
      <w:tblGrid>
        <w:gridCol w:w="3331"/>
        <w:gridCol w:w="1942"/>
        <w:gridCol w:w="1984"/>
        <w:gridCol w:w="2261"/>
      </w:tblGrid>
      <w:tr w:rsidR="0042136B" w:rsidRPr="007E0DF4" w:rsidTr="0042136B">
        <w:trPr>
          <w:trHeight w:val="340"/>
          <w:tblHeader/>
          <w:jc w:val="center"/>
        </w:trPr>
        <w:tc>
          <w:tcPr>
            <w:tcW w:w="1750" w:type="pct"/>
            <w:vAlign w:val="center"/>
          </w:tcPr>
          <w:p w:rsidR="0042136B" w:rsidRPr="007E0DF4" w:rsidRDefault="0042136B" w:rsidP="0042136B">
            <w:pPr>
              <w:jc w:val="center"/>
              <w:rPr>
                <w:b/>
                <w:color w:val="000000"/>
              </w:rPr>
            </w:pPr>
            <w:r w:rsidRPr="007E0DF4">
              <w:rPr>
                <w:b/>
                <w:color w:val="000000"/>
              </w:rPr>
              <w:t>Исследуемые услуги</w:t>
            </w:r>
          </w:p>
        </w:tc>
        <w:tc>
          <w:tcPr>
            <w:tcW w:w="1020" w:type="pct"/>
            <w:vAlign w:val="center"/>
          </w:tcPr>
          <w:p w:rsidR="0042136B" w:rsidRPr="007E0DF4" w:rsidRDefault="0042136B" w:rsidP="0042136B">
            <w:pPr>
              <w:jc w:val="center"/>
              <w:rPr>
                <w:b/>
                <w:color w:val="000000"/>
              </w:rPr>
            </w:pPr>
            <w:r w:rsidRPr="007E0DF4">
              <w:rPr>
                <w:b/>
                <w:color w:val="000000"/>
              </w:rPr>
              <w:t>2013</w:t>
            </w:r>
          </w:p>
        </w:tc>
        <w:tc>
          <w:tcPr>
            <w:tcW w:w="1042" w:type="pct"/>
            <w:vAlign w:val="center"/>
          </w:tcPr>
          <w:p w:rsidR="0042136B" w:rsidRPr="007E0DF4" w:rsidRDefault="0042136B" w:rsidP="0042136B">
            <w:pPr>
              <w:jc w:val="center"/>
              <w:rPr>
                <w:b/>
                <w:color w:val="000000"/>
              </w:rPr>
            </w:pPr>
            <w:r w:rsidRPr="007E0DF4">
              <w:rPr>
                <w:b/>
                <w:color w:val="000000"/>
              </w:rPr>
              <w:t>2014</w:t>
            </w:r>
          </w:p>
        </w:tc>
        <w:tc>
          <w:tcPr>
            <w:tcW w:w="1188" w:type="pct"/>
            <w:vAlign w:val="center"/>
          </w:tcPr>
          <w:p w:rsidR="0042136B" w:rsidRPr="0042136B" w:rsidRDefault="0042136B" w:rsidP="0042136B">
            <w:pPr>
              <w:jc w:val="center"/>
              <w:rPr>
                <w:b/>
                <w:color w:val="000000"/>
              </w:rPr>
            </w:pPr>
            <w:r>
              <w:rPr>
                <w:b/>
                <w:color w:val="000000"/>
              </w:rPr>
              <w:t>Динамика</w:t>
            </w:r>
          </w:p>
        </w:tc>
      </w:tr>
      <w:tr w:rsidR="0042136B" w:rsidRPr="007E0DF4" w:rsidTr="0042136B">
        <w:trPr>
          <w:trHeight w:val="340"/>
          <w:jc w:val="center"/>
        </w:trPr>
        <w:tc>
          <w:tcPr>
            <w:tcW w:w="1750" w:type="pct"/>
            <w:vAlign w:val="center"/>
          </w:tcPr>
          <w:p w:rsidR="0042136B" w:rsidRPr="007E0DF4" w:rsidRDefault="0042136B" w:rsidP="0042136B">
            <w:pPr>
              <w:rPr>
                <w:color w:val="000000"/>
              </w:rPr>
            </w:pPr>
            <w:r w:rsidRPr="007E0DF4">
              <w:rPr>
                <w:color w:val="000000"/>
              </w:rPr>
              <w:t>Государственные услуги</w:t>
            </w:r>
          </w:p>
        </w:tc>
        <w:tc>
          <w:tcPr>
            <w:tcW w:w="1020" w:type="pct"/>
            <w:vAlign w:val="center"/>
          </w:tcPr>
          <w:p w:rsidR="0042136B" w:rsidRPr="007E0DF4" w:rsidRDefault="0042136B" w:rsidP="0042136B">
            <w:pPr>
              <w:jc w:val="center"/>
              <w:rPr>
                <w:color w:val="000000"/>
              </w:rPr>
            </w:pPr>
            <w:r w:rsidRPr="007E0DF4">
              <w:rPr>
                <w:color w:val="000000"/>
              </w:rPr>
              <w:t>97,71</w:t>
            </w:r>
          </w:p>
        </w:tc>
        <w:tc>
          <w:tcPr>
            <w:tcW w:w="1042" w:type="pct"/>
            <w:vAlign w:val="center"/>
          </w:tcPr>
          <w:p w:rsidR="0042136B" w:rsidRPr="007E0DF4" w:rsidRDefault="0042136B" w:rsidP="0042136B">
            <w:pPr>
              <w:jc w:val="center"/>
              <w:rPr>
                <w:color w:val="000000"/>
              </w:rPr>
            </w:pPr>
            <w:r w:rsidRPr="007E0DF4">
              <w:rPr>
                <w:color w:val="000000"/>
              </w:rPr>
              <w:t>96,59</w:t>
            </w:r>
          </w:p>
        </w:tc>
        <w:tc>
          <w:tcPr>
            <w:tcW w:w="1188" w:type="pct"/>
            <w:vAlign w:val="center"/>
          </w:tcPr>
          <w:p w:rsidR="0042136B" w:rsidRDefault="0042136B" w:rsidP="0042136B">
            <w:pPr>
              <w:jc w:val="center"/>
              <w:rPr>
                <w:color w:val="000000"/>
              </w:rPr>
            </w:pPr>
            <w:r>
              <w:rPr>
                <w:color w:val="000000"/>
              </w:rPr>
              <w:t>-1,12</w:t>
            </w:r>
          </w:p>
        </w:tc>
      </w:tr>
      <w:tr w:rsidR="0042136B" w:rsidRPr="007E0DF4" w:rsidTr="0042136B">
        <w:trPr>
          <w:trHeight w:val="340"/>
          <w:jc w:val="center"/>
        </w:trPr>
        <w:tc>
          <w:tcPr>
            <w:tcW w:w="1750" w:type="pct"/>
            <w:vAlign w:val="center"/>
          </w:tcPr>
          <w:p w:rsidR="0042136B" w:rsidRPr="007E0DF4" w:rsidRDefault="0042136B" w:rsidP="0042136B">
            <w:pPr>
              <w:rPr>
                <w:color w:val="000000"/>
              </w:rPr>
            </w:pPr>
            <w:r w:rsidRPr="007E0DF4">
              <w:rPr>
                <w:color w:val="000000"/>
              </w:rPr>
              <w:t>Муниципальные услуги</w:t>
            </w:r>
          </w:p>
        </w:tc>
        <w:tc>
          <w:tcPr>
            <w:tcW w:w="1020" w:type="pct"/>
            <w:vAlign w:val="center"/>
          </w:tcPr>
          <w:p w:rsidR="0042136B" w:rsidRPr="007E0DF4" w:rsidRDefault="0042136B" w:rsidP="0042136B">
            <w:pPr>
              <w:jc w:val="center"/>
              <w:rPr>
                <w:color w:val="000000"/>
              </w:rPr>
            </w:pPr>
            <w:r w:rsidRPr="007E0DF4">
              <w:rPr>
                <w:color w:val="000000"/>
              </w:rPr>
              <w:t>88,90</w:t>
            </w:r>
          </w:p>
        </w:tc>
        <w:tc>
          <w:tcPr>
            <w:tcW w:w="1042" w:type="pct"/>
            <w:vAlign w:val="center"/>
          </w:tcPr>
          <w:p w:rsidR="0042136B" w:rsidRPr="0042136B" w:rsidRDefault="0042136B" w:rsidP="0042136B">
            <w:pPr>
              <w:jc w:val="center"/>
              <w:rPr>
                <w:color w:val="000000"/>
              </w:rPr>
            </w:pPr>
            <w:r w:rsidRPr="0042136B">
              <w:rPr>
                <w:color w:val="000000"/>
              </w:rPr>
              <w:t>97,53</w:t>
            </w:r>
          </w:p>
        </w:tc>
        <w:tc>
          <w:tcPr>
            <w:tcW w:w="1188" w:type="pct"/>
            <w:vAlign w:val="center"/>
          </w:tcPr>
          <w:p w:rsidR="0042136B" w:rsidRDefault="0042136B" w:rsidP="0042136B">
            <w:pPr>
              <w:jc w:val="center"/>
              <w:rPr>
                <w:color w:val="000000"/>
              </w:rPr>
            </w:pPr>
            <w:r>
              <w:rPr>
                <w:color w:val="000000"/>
              </w:rPr>
              <w:t>+8,63</w:t>
            </w:r>
          </w:p>
        </w:tc>
      </w:tr>
      <w:tr w:rsidR="0042136B" w:rsidRPr="007E0DF4" w:rsidTr="0042136B">
        <w:trPr>
          <w:trHeight w:val="340"/>
          <w:jc w:val="center"/>
        </w:trPr>
        <w:tc>
          <w:tcPr>
            <w:tcW w:w="1750" w:type="pct"/>
            <w:vAlign w:val="center"/>
          </w:tcPr>
          <w:p w:rsidR="0042136B" w:rsidRPr="007E0DF4" w:rsidRDefault="0042136B" w:rsidP="0042136B">
            <w:pPr>
              <w:rPr>
                <w:b/>
                <w:i/>
                <w:color w:val="000000"/>
              </w:rPr>
            </w:pPr>
            <w:r w:rsidRPr="007E0DF4">
              <w:rPr>
                <w:b/>
                <w:i/>
                <w:color w:val="000000"/>
              </w:rPr>
              <w:t>Среднее значение</w:t>
            </w:r>
          </w:p>
        </w:tc>
        <w:tc>
          <w:tcPr>
            <w:tcW w:w="1020" w:type="pct"/>
            <w:vAlign w:val="center"/>
          </w:tcPr>
          <w:p w:rsidR="0042136B" w:rsidRPr="007E0DF4" w:rsidRDefault="0042136B" w:rsidP="0042136B">
            <w:pPr>
              <w:jc w:val="center"/>
              <w:rPr>
                <w:b/>
                <w:i/>
                <w:color w:val="000000"/>
              </w:rPr>
            </w:pPr>
            <w:r w:rsidRPr="007E0DF4">
              <w:rPr>
                <w:b/>
                <w:i/>
                <w:color w:val="000000"/>
              </w:rPr>
              <w:t>93,31</w:t>
            </w:r>
          </w:p>
        </w:tc>
        <w:tc>
          <w:tcPr>
            <w:tcW w:w="1042" w:type="pct"/>
            <w:vAlign w:val="center"/>
          </w:tcPr>
          <w:p w:rsidR="0042136B" w:rsidRPr="0042136B" w:rsidRDefault="0042136B" w:rsidP="0042136B">
            <w:pPr>
              <w:jc w:val="center"/>
              <w:rPr>
                <w:b/>
                <w:i/>
                <w:color w:val="000000"/>
              </w:rPr>
            </w:pPr>
            <w:r w:rsidRPr="0042136B">
              <w:rPr>
                <w:b/>
                <w:i/>
                <w:color w:val="000000"/>
              </w:rPr>
              <w:t>97,35</w:t>
            </w:r>
          </w:p>
        </w:tc>
        <w:tc>
          <w:tcPr>
            <w:tcW w:w="1188" w:type="pct"/>
            <w:vAlign w:val="center"/>
          </w:tcPr>
          <w:p w:rsidR="0042136B" w:rsidRPr="0042136B" w:rsidRDefault="0042136B" w:rsidP="0042136B">
            <w:pPr>
              <w:jc w:val="center"/>
              <w:rPr>
                <w:b/>
                <w:i/>
                <w:color w:val="000000"/>
              </w:rPr>
            </w:pPr>
            <w:r>
              <w:rPr>
                <w:b/>
                <w:i/>
                <w:color w:val="000000"/>
              </w:rPr>
              <w:t>+</w:t>
            </w:r>
            <w:r w:rsidRPr="0042136B">
              <w:rPr>
                <w:b/>
                <w:i/>
                <w:color w:val="000000"/>
              </w:rPr>
              <w:t>4,04</w:t>
            </w:r>
          </w:p>
        </w:tc>
      </w:tr>
    </w:tbl>
    <w:p w:rsidR="00CB108A" w:rsidRPr="007E0DF4" w:rsidRDefault="00CB108A" w:rsidP="00081D3F">
      <w:pPr>
        <w:spacing w:before="240"/>
        <w:ind w:firstLine="709"/>
        <w:jc w:val="both"/>
        <w:rPr>
          <w:color w:val="000000"/>
        </w:rPr>
      </w:pPr>
      <w:r w:rsidRPr="007E0DF4">
        <w:rPr>
          <w:color w:val="000000"/>
        </w:rPr>
        <w:t>Согласно данным табл. 1</w:t>
      </w:r>
      <w:r w:rsidR="002850A0" w:rsidRPr="007E0DF4">
        <w:rPr>
          <w:color w:val="000000"/>
        </w:rPr>
        <w:t>8</w:t>
      </w:r>
      <w:r w:rsidRPr="007E0DF4">
        <w:rPr>
          <w:color w:val="000000"/>
        </w:rPr>
        <w:t>, общий уровень удовлетворенности заявителей качеством и доступностью предоставления государственных и муниципальных услуг составляет 97,28%, что свидетельствует о выполнении целевого значения показателя, установленного Указом Президента РФ №601.</w:t>
      </w:r>
    </w:p>
    <w:p w:rsidR="00CB108A" w:rsidRPr="007E0DF4" w:rsidRDefault="00CB108A" w:rsidP="00081D3F">
      <w:pPr>
        <w:ind w:firstLine="708"/>
        <w:jc w:val="both"/>
      </w:pPr>
      <w:r w:rsidRPr="007E0DF4">
        <w:t>В ходе проведенного исследования также оценивался интегральный показатель качества и доступности предоставляемых услуг как среднее значение уровня доступности и уровня качества в процентном выражении (табл. 1</w:t>
      </w:r>
      <w:r w:rsidR="002850A0" w:rsidRPr="007E0DF4">
        <w:t>9</w:t>
      </w:r>
      <w:r w:rsidRPr="007E0DF4">
        <w:t>).</w:t>
      </w:r>
    </w:p>
    <w:p w:rsidR="00CB108A" w:rsidRPr="00081D3F" w:rsidRDefault="00CB108A" w:rsidP="00081D3F">
      <w:pPr>
        <w:spacing w:after="40"/>
        <w:jc w:val="center"/>
        <w:rPr>
          <w:b/>
          <w:bCs/>
        </w:rPr>
      </w:pPr>
      <w:r w:rsidRPr="00081D3F">
        <w:rPr>
          <w:b/>
          <w:bCs/>
        </w:rPr>
        <w:t xml:space="preserve">Таблица </w:t>
      </w:r>
      <w:r w:rsidRPr="00081D3F">
        <w:rPr>
          <w:b/>
          <w:bCs/>
        </w:rPr>
        <w:fldChar w:fldCharType="begin"/>
      </w:r>
      <w:r w:rsidRPr="00081D3F">
        <w:rPr>
          <w:b/>
          <w:bCs/>
        </w:rPr>
        <w:instrText xml:space="preserve"> SEQ Таблица \* ARABIC </w:instrText>
      </w:r>
      <w:r w:rsidRPr="00081D3F">
        <w:rPr>
          <w:b/>
          <w:bCs/>
        </w:rPr>
        <w:fldChar w:fldCharType="separate"/>
      </w:r>
      <w:r w:rsidR="00F10BB5">
        <w:rPr>
          <w:b/>
          <w:bCs/>
          <w:noProof/>
        </w:rPr>
        <w:t>18</w:t>
      </w:r>
      <w:r w:rsidRPr="00081D3F">
        <w:rPr>
          <w:b/>
          <w:bCs/>
        </w:rPr>
        <w:fldChar w:fldCharType="end"/>
      </w:r>
      <w:r w:rsidRPr="00081D3F">
        <w:rPr>
          <w:b/>
          <w:bCs/>
        </w:rPr>
        <w:t xml:space="preserve"> – Интегральный показатель качества и доступности предоставления государственных и муниципальных услуг в Новосибирской области</w:t>
      </w:r>
    </w:p>
    <w:tbl>
      <w:tblPr>
        <w:tblStyle w:val="af7"/>
        <w:tblW w:w="4669" w:type="pct"/>
        <w:jc w:val="center"/>
        <w:tblLook w:val="04A0" w:firstRow="1" w:lastRow="0" w:firstColumn="1" w:lastColumn="0" w:noHBand="0" w:noVBand="1"/>
      </w:tblPr>
      <w:tblGrid>
        <w:gridCol w:w="2963"/>
        <w:gridCol w:w="1562"/>
        <w:gridCol w:w="1290"/>
        <w:gridCol w:w="1428"/>
        <w:gridCol w:w="1043"/>
        <w:gridCol w:w="1340"/>
      </w:tblGrid>
      <w:tr w:rsidR="0042136B" w:rsidRPr="007E0DF4" w:rsidTr="0042136B">
        <w:trPr>
          <w:tblHeader/>
          <w:jc w:val="center"/>
        </w:trPr>
        <w:tc>
          <w:tcPr>
            <w:tcW w:w="1539" w:type="pct"/>
            <w:vMerge w:val="restart"/>
            <w:vAlign w:val="center"/>
          </w:tcPr>
          <w:p w:rsidR="0042136B" w:rsidRPr="007E0DF4" w:rsidRDefault="0042136B" w:rsidP="007E0DF4">
            <w:pPr>
              <w:spacing w:line="276" w:lineRule="auto"/>
              <w:jc w:val="center"/>
              <w:rPr>
                <w:b/>
                <w:color w:val="000000"/>
              </w:rPr>
            </w:pPr>
            <w:r w:rsidRPr="007E0DF4">
              <w:rPr>
                <w:b/>
                <w:color w:val="000000"/>
              </w:rPr>
              <w:t>Исследуемые услуги</w:t>
            </w:r>
          </w:p>
        </w:tc>
        <w:tc>
          <w:tcPr>
            <w:tcW w:w="811" w:type="pct"/>
            <w:vMerge w:val="restart"/>
          </w:tcPr>
          <w:p w:rsidR="0042136B" w:rsidRPr="007E0DF4" w:rsidRDefault="0042136B" w:rsidP="007E0DF4">
            <w:pPr>
              <w:spacing w:line="276" w:lineRule="auto"/>
              <w:jc w:val="center"/>
              <w:rPr>
                <w:b/>
                <w:color w:val="000000"/>
              </w:rPr>
            </w:pPr>
            <w:r>
              <w:rPr>
                <w:b/>
                <w:color w:val="000000"/>
              </w:rPr>
              <w:t>Уровень</w:t>
            </w:r>
            <w:r w:rsidRPr="007E0DF4">
              <w:rPr>
                <w:b/>
                <w:color w:val="000000"/>
              </w:rPr>
              <w:t xml:space="preserve"> доступности</w:t>
            </w:r>
          </w:p>
        </w:tc>
        <w:tc>
          <w:tcPr>
            <w:tcW w:w="670" w:type="pct"/>
            <w:vMerge w:val="restart"/>
          </w:tcPr>
          <w:p w:rsidR="0042136B" w:rsidRPr="007E0DF4" w:rsidRDefault="0042136B" w:rsidP="007E0DF4">
            <w:pPr>
              <w:spacing w:line="276" w:lineRule="auto"/>
              <w:jc w:val="center"/>
              <w:rPr>
                <w:b/>
                <w:color w:val="000000"/>
              </w:rPr>
            </w:pPr>
            <w:r>
              <w:rPr>
                <w:b/>
                <w:color w:val="000000"/>
              </w:rPr>
              <w:t>Уровень</w:t>
            </w:r>
            <w:r w:rsidRPr="007E0DF4">
              <w:rPr>
                <w:b/>
                <w:color w:val="000000"/>
              </w:rPr>
              <w:t xml:space="preserve"> качества</w:t>
            </w:r>
          </w:p>
        </w:tc>
        <w:tc>
          <w:tcPr>
            <w:tcW w:w="1980" w:type="pct"/>
            <w:gridSpan w:val="3"/>
            <w:vAlign w:val="center"/>
          </w:tcPr>
          <w:p w:rsidR="0042136B" w:rsidRPr="007E0DF4" w:rsidRDefault="0042136B" w:rsidP="0042136B">
            <w:pPr>
              <w:spacing w:line="276" w:lineRule="auto"/>
              <w:jc w:val="center"/>
              <w:rPr>
                <w:b/>
                <w:color w:val="000000"/>
              </w:rPr>
            </w:pPr>
            <w:r w:rsidRPr="007E0DF4">
              <w:rPr>
                <w:b/>
                <w:color w:val="000000"/>
              </w:rPr>
              <w:t>Интегральный показатель, %</w:t>
            </w:r>
          </w:p>
        </w:tc>
      </w:tr>
      <w:tr w:rsidR="0042136B" w:rsidRPr="007E0DF4" w:rsidTr="0042136B">
        <w:trPr>
          <w:tblHeader/>
          <w:jc w:val="center"/>
        </w:trPr>
        <w:tc>
          <w:tcPr>
            <w:tcW w:w="1539" w:type="pct"/>
            <w:vMerge/>
            <w:vAlign w:val="center"/>
          </w:tcPr>
          <w:p w:rsidR="0042136B" w:rsidRPr="007E0DF4" w:rsidRDefault="0042136B" w:rsidP="007E0DF4">
            <w:pPr>
              <w:spacing w:line="276" w:lineRule="auto"/>
              <w:jc w:val="center"/>
              <w:rPr>
                <w:b/>
                <w:color w:val="000000"/>
              </w:rPr>
            </w:pPr>
          </w:p>
        </w:tc>
        <w:tc>
          <w:tcPr>
            <w:tcW w:w="811" w:type="pct"/>
            <w:vMerge/>
          </w:tcPr>
          <w:p w:rsidR="0042136B" w:rsidRPr="007E0DF4" w:rsidRDefault="0042136B" w:rsidP="007E0DF4">
            <w:pPr>
              <w:spacing w:line="276" w:lineRule="auto"/>
              <w:jc w:val="center"/>
              <w:rPr>
                <w:b/>
                <w:color w:val="000000"/>
              </w:rPr>
            </w:pPr>
          </w:p>
        </w:tc>
        <w:tc>
          <w:tcPr>
            <w:tcW w:w="670" w:type="pct"/>
            <w:vMerge/>
          </w:tcPr>
          <w:p w:rsidR="0042136B" w:rsidRPr="007E0DF4" w:rsidRDefault="0042136B" w:rsidP="007E0DF4">
            <w:pPr>
              <w:spacing w:line="276" w:lineRule="auto"/>
              <w:jc w:val="center"/>
              <w:rPr>
                <w:b/>
                <w:color w:val="000000"/>
              </w:rPr>
            </w:pPr>
          </w:p>
        </w:tc>
        <w:tc>
          <w:tcPr>
            <w:tcW w:w="742" w:type="pct"/>
            <w:vAlign w:val="center"/>
          </w:tcPr>
          <w:p w:rsidR="0042136B" w:rsidRPr="007E0DF4" w:rsidRDefault="0042136B" w:rsidP="007E0DF4">
            <w:pPr>
              <w:spacing w:line="276" w:lineRule="auto"/>
              <w:jc w:val="center"/>
              <w:rPr>
                <w:b/>
                <w:color w:val="000000"/>
              </w:rPr>
            </w:pPr>
            <w:r w:rsidRPr="007E0DF4">
              <w:rPr>
                <w:b/>
                <w:color w:val="000000"/>
              </w:rPr>
              <w:t>2013</w:t>
            </w:r>
          </w:p>
        </w:tc>
        <w:tc>
          <w:tcPr>
            <w:tcW w:w="542" w:type="pct"/>
            <w:vAlign w:val="center"/>
          </w:tcPr>
          <w:p w:rsidR="0042136B" w:rsidRPr="007E0DF4" w:rsidRDefault="0042136B" w:rsidP="0061514F">
            <w:pPr>
              <w:spacing w:line="276" w:lineRule="auto"/>
              <w:jc w:val="center"/>
              <w:rPr>
                <w:b/>
                <w:color w:val="000000"/>
              </w:rPr>
            </w:pPr>
            <w:r w:rsidRPr="007E0DF4">
              <w:rPr>
                <w:b/>
                <w:color w:val="000000"/>
              </w:rPr>
              <w:t>2014</w:t>
            </w:r>
          </w:p>
        </w:tc>
        <w:tc>
          <w:tcPr>
            <w:tcW w:w="695" w:type="pct"/>
            <w:vAlign w:val="center"/>
          </w:tcPr>
          <w:p w:rsidR="0042136B" w:rsidRPr="007E0DF4" w:rsidRDefault="0042136B" w:rsidP="007E0DF4">
            <w:pPr>
              <w:spacing w:line="276" w:lineRule="auto"/>
              <w:jc w:val="center"/>
              <w:rPr>
                <w:b/>
                <w:color w:val="000000"/>
              </w:rPr>
            </w:pPr>
            <w:r>
              <w:rPr>
                <w:b/>
                <w:color w:val="000000"/>
              </w:rPr>
              <w:t>Динамика</w:t>
            </w:r>
          </w:p>
        </w:tc>
      </w:tr>
      <w:tr w:rsidR="0042136B" w:rsidRPr="007E0DF4" w:rsidTr="0042136B">
        <w:trPr>
          <w:jc w:val="center"/>
        </w:trPr>
        <w:tc>
          <w:tcPr>
            <w:tcW w:w="1539" w:type="pct"/>
          </w:tcPr>
          <w:p w:rsidR="0042136B" w:rsidRPr="007E0DF4" w:rsidRDefault="0042136B" w:rsidP="007E0DF4">
            <w:pPr>
              <w:spacing w:line="276" w:lineRule="auto"/>
              <w:jc w:val="both"/>
              <w:rPr>
                <w:color w:val="000000"/>
              </w:rPr>
            </w:pPr>
            <w:r w:rsidRPr="007E0DF4">
              <w:rPr>
                <w:color w:val="000000"/>
              </w:rPr>
              <w:t>Государственные услуги</w:t>
            </w:r>
          </w:p>
        </w:tc>
        <w:tc>
          <w:tcPr>
            <w:tcW w:w="811" w:type="pct"/>
            <w:vAlign w:val="center"/>
          </w:tcPr>
          <w:p w:rsidR="0042136B" w:rsidRPr="007E0DF4" w:rsidRDefault="0042136B" w:rsidP="007E0DF4">
            <w:pPr>
              <w:spacing w:line="276" w:lineRule="auto"/>
              <w:jc w:val="center"/>
              <w:rPr>
                <w:color w:val="000000"/>
              </w:rPr>
            </w:pPr>
            <w:r w:rsidRPr="007E0DF4">
              <w:rPr>
                <w:color w:val="000000"/>
              </w:rPr>
              <w:t>4,42</w:t>
            </w:r>
          </w:p>
        </w:tc>
        <w:tc>
          <w:tcPr>
            <w:tcW w:w="670" w:type="pct"/>
            <w:vAlign w:val="center"/>
          </w:tcPr>
          <w:p w:rsidR="0042136B" w:rsidRPr="007E0DF4" w:rsidRDefault="0042136B" w:rsidP="007E0DF4">
            <w:pPr>
              <w:spacing w:line="276" w:lineRule="auto"/>
              <w:jc w:val="center"/>
              <w:rPr>
                <w:color w:val="000000"/>
              </w:rPr>
            </w:pPr>
            <w:r w:rsidRPr="007E0DF4">
              <w:rPr>
                <w:color w:val="000000"/>
              </w:rPr>
              <w:t>4,58</w:t>
            </w:r>
          </w:p>
        </w:tc>
        <w:tc>
          <w:tcPr>
            <w:tcW w:w="742" w:type="pct"/>
            <w:vAlign w:val="center"/>
          </w:tcPr>
          <w:p w:rsidR="0042136B" w:rsidRPr="007E0DF4" w:rsidRDefault="0042136B" w:rsidP="007E0DF4">
            <w:pPr>
              <w:spacing w:line="276" w:lineRule="auto"/>
              <w:jc w:val="center"/>
              <w:rPr>
                <w:bCs/>
                <w:i/>
                <w:color w:val="000000"/>
              </w:rPr>
            </w:pPr>
            <w:r w:rsidRPr="007E0DF4">
              <w:rPr>
                <w:i/>
                <w:color w:val="000000"/>
              </w:rPr>
              <w:t>88,92</w:t>
            </w:r>
          </w:p>
        </w:tc>
        <w:tc>
          <w:tcPr>
            <w:tcW w:w="542" w:type="pct"/>
            <w:vAlign w:val="center"/>
          </w:tcPr>
          <w:p w:rsidR="0042136B" w:rsidRPr="007E0DF4" w:rsidRDefault="0042136B" w:rsidP="0061514F">
            <w:pPr>
              <w:spacing w:line="276" w:lineRule="auto"/>
              <w:jc w:val="center"/>
              <w:rPr>
                <w:i/>
                <w:color w:val="000000"/>
              </w:rPr>
            </w:pPr>
            <w:r w:rsidRPr="007E0DF4">
              <w:rPr>
                <w:bCs/>
                <w:i/>
                <w:color w:val="000000"/>
              </w:rPr>
              <w:t>90,00</w:t>
            </w:r>
          </w:p>
        </w:tc>
        <w:tc>
          <w:tcPr>
            <w:tcW w:w="695" w:type="pct"/>
            <w:vAlign w:val="center"/>
          </w:tcPr>
          <w:p w:rsidR="0042136B" w:rsidRPr="0042136B" w:rsidRDefault="0042136B">
            <w:pPr>
              <w:jc w:val="center"/>
              <w:rPr>
                <w:i/>
                <w:iCs/>
                <w:color w:val="000000"/>
              </w:rPr>
            </w:pPr>
            <w:r>
              <w:rPr>
                <w:i/>
                <w:iCs/>
                <w:color w:val="000000"/>
              </w:rPr>
              <w:t>+</w:t>
            </w:r>
            <w:r w:rsidRPr="0042136B">
              <w:rPr>
                <w:i/>
                <w:iCs/>
                <w:color w:val="000000"/>
              </w:rPr>
              <w:t>1,08</w:t>
            </w:r>
          </w:p>
        </w:tc>
      </w:tr>
      <w:tr w:rsidR="0042136B" w:rsidRPr="007E0DF4" w:rsidTr="0042136B">
        <w:trPr>
          <w:jc w:val="center"/>
        </w:trPr>
        <w:tc>
          <w:tcPr>
            <w:tcW w:w="1539" w:type="pct"/>
          </w:tcPr>
          <w:p w:rsidR="0042136B" w:rsidRPr="007E0DF4" w:rsidRDefault="0042136B" w:rsidP="007E0DF4">
            <w:pPr>
              <w:spacing w:line="276" w:lineRule="auto"/>
              <w:jc w:val="both"/>
              <w:rPr>
                <w:color w:val="000000"/>
              </w:rPr>
            </w:pPr>
            <w:r w:rsidRPr="007E0DF4">
              <w:rPr>
                <w:color w:val="000000"/>
              </w:rPr>
              <w:t>Муниципальные услуги</w:t>
            </w:r>
          </w:p>
        </w:tc>
        <w:tc>
          <w:tcPr>
            <w:tcW w:w="811" w:type="pct"/>
            <w:vAlign w:val="center"/>
          </w:tcPr>
          <w:p w:rsidR="0042136B" w:rsidRPr="007E0DF4" w:rsidRDefault="0042136B" w:rsidP="007E0DF4">
            <w:pPr>
              <w:spacing w:line="276" w:lineRule="auto"/>
              <w:jc w:val="center"/>
              <w:rPr>
                <w:color w:val="000000"/>
              </w:rPr>
            </w:pPr>
            <w:r w:rsidRPr="007E0DF4">
              <w:rPr>
                <w:color w:val="000000"/>
              </w:rPr>
              <w:t>4,34</w:t>
            </w:r>
          </w:p>
        </w:tc>
        <w:tc>
          <w:tcPr>
            <w:tcW w:w="670" w:type="pct"/>
            <w:vAlign w:val="center"/>
          </w:tcPr>
          <w:p w:rsidR="0042136B" w:rsidRPr="007E0DF4" w:rsidRDefault="0042136B" w:rsidP="007E0DF4">
            <w:pPr>
              <w:spacing w:line="276" w:lineRule="auto"/>
              <w:jc w:val="center"/>
              <w:rPr>
                <w:color w:val="000000"/>
              </w:rPr>
            </w:pPr>
            <w:r w:rsidRPr="007E0DF4">
              <w:rPr>
                <w:color w:val="000000"/>
              </w:rPr>
              <w:t>4,53</w:t>
            </w:r>
          </w:p>
        </w:tc>
        <w:tc>
          <w:tcPr>
            <w:tcW w:w="742" w:type="pct"/>
            <w:vAlign w:val="center"/>
          </w:tcPr>
          <w:p w:rsidR="0042136B" w:rsidRPr="007E0DF4" w:rsidRDefault="0042136B" w:rsidP="007E0DF4">
            <w:pPr>
              <w:spacing w:line="276" w:lineRule="auto"/>
              <w:jc w:val="center"/>
              <w:rPr>
                <w:i/>
                <w:color w:val="000000"/>
              </w:rPr>
            </w:pPr>
            <w:r w:rsidRPr="007E0DF4">
              <w:rPr>
                <w:i/>
                <w:color w:val="000000"/>
              </w:rPr>
              <w:t>82,26</w:t>
            </w:r>
          </w:p>
        </w:tc>
        <w:tc>
          <w:tcPr>
            <w:tcW w:w="542" w:type="pct"/>
            <w:vAlign w:val="center"/>
          </w:tcPr>
          <w:p w:rsidR="0042136B" w:rsidRPr="007E0DF4" w:rsidRDefault="0042136B" w:rsidP="0061514F">
            <w:pPr>
              <w:spacing w:line="276" w:lineRule="auto"/>
              <w:jc w:val="center"/>
              <w:rPr>
                <w:i/>
                <w:color w:val="000000"/>
              </w:rPr>
            </w:pPr>
            <w:r w:rsidRPr="007E0DF4">
              <w:rPr>
                <w:i/>
                <w:color w:val="000000"/>
              </w:rPr>
              <w:t>88,80</w:t>
            </w:r>
          </w:p>
        </w:tc>
        <w:tc>
          <w:tcPr>
            <w:tcW w:w="695" w:type="pct"/>
            <w:vAlign w:val="center"/>
          </w:tcPr>
          <w:p w:rsidR="0042136B" w:rsidRPr="0042136B" w:rsidRDefault="0042136B">
            <w:pPr>
              <w:jc w:val="center"/>
              <w:rPr>
                <w:i/>
                <w:iCs/>
                <w:color w:val="000000"/>
              </w:rPr>
            </w:pPr>
            <w:r>
              <w:rPr>
                <w:i/>
                <w:iCs/>
                <w:color w:val="000000"/>
              </w:rPr>
              <w:t>+</w:t>
            </w:r>
            <w:r w:rsidRPr="0042136B">
              <w:rPr>
                <w:i/>
                <w:iCs/>
                <w:color w:val="000000"/>
              </w:rPr>
              <w:t>6,54</w:t>
            </w:r>
          </w:p>
        </w:tc>
      </w:tr>
      <w:tr w:rsidR="0042136B" w:rsidRPr="007E0DF4" w:rsidTr="0042136B">
        <w:trPr>
          <w:jc w:val="center"/>
        </w:trPr>
        <w:tc>
          <w:tcPr>
            <w:tcW w:w="1539" w:type="pct"/>
          </w:tcPr>
          <w:p w:rsidR="0042136B" w:rsidRPr="007E0DF4" w:rsidRDefault="0042136B" w:rsidP="007E0DF4">
            <w:pPr>
              <w:spacing w:line="276" w:lineRule="auto"/>
              <w:jc w:val="both"/>
              <w:rPr>
                <w:b/>
                <w:i/>
                <w:color w:val="000000"/>
              </w:rPr>
            </w:pPr>
            <w:r w:rsidRPr="007E0DF4">
              <w:rPr>
                <w:b/>
                <w:i/>
                <w:color w:val="000000"/>
              </w:rPr>
              <w:t>Среднее значение</w:t>
            </w:r>
          </w:p>
        </w:tc>
        <w:tc>
          <w:tcPr>
            <w:tcW w:w="811" w:type="pct"/>
            <w:vAlign w:val="center"/>
          </w:tcPr>
          <w:p w:rsidR="0042136B" w:rsidRPr="007E0DF4" w:rsidRDefault="0042136B" w:rsidP="007E0DF4">
            <w:pPr>
              <w:spacing w:line="276" w:lineRule="auto"/>
              <w:jc w:val="center"/>
              <w:rPr>
                <w:b/>
                <w:i/>
                <w:color w:val="000000"/>
              </w:rPr>
            </w:pPr>
            <w:r w:rsidRPr="007E0DF4">
              <w:rPr>
                <w:b/>
                <w:i/>
                <w:color w:val="000000"/>
              </w:rPr>
              <w:t>4,38</w:t>
            </w:r>
          </w:p>
        </w:tc>
        <w:tc>
          <w:tcPr>
            <w:tcW w:w="670" w:type="pct"/>
            <w:vAlign w:val="center"/>
          </w:tcPr>
          <w:p w:rsidR="0042136B" w:rsidRPr="007E0DF4" w:rsidRDefault="0042136B" w:rsidP="007E0DF4">
            <w:pPr>
              <w:spacing w:line="276" w:lineRule="auto"/>
              <w:jc w:val="center"/>
              <w:rPr>
                <w:b/>
                <w:i/>
                <w:color w:val="000000"/>
              </w:rPr>
            </w:pPr>
            <w:r w:rsidRPr="007E0DF4">
              <w:rPr>
                <w:b/>
                <w:i/>
                <w:color w:val="000000"/>
              </w:rPr>
              <w:t>4,56</w:t>
            </w:r>
          </w:p>
        </w:tc>
        <w:tc>
          <w:tcPr>
            <w:tcW w:w="742" w:type="pct"/>
            <w:vAlign w:val="center"/>
          </w:tcPr>
          <w:p w:rsidR="0042136B" w:rsidRPr="007E0DF4" w:rsidRDefault="0042136B" w:rsidP="007E0DF4">
            <w:pPr>
              <w:spacing w:line="276" w:lineRule="auto"/>
              <w:jc w:val="center"/>
              <w:rPr>
                <w:b/>
                <w:i/>
                <w:color w:val="000000"/>
              </w:rPr>
            </w:pPr>
            <w:r w:rsidRPr="007E0DF4">
              <w:rPr>
                <w:b/>
                <w:i/>
                <w:color w:val="000000"/>
              </w:rPr>
              <w:t>85,60</w:t>
            </w:r>
          </w:p>
        </w:tc>
        <w:tc>
          <w:tcPr>
            <w:tcW w:w="542" w:type="pct"/>
            <w:vAlign w:val="center"/>
          </w:tcPr>
          <w:p w:rsidR="0042136B" w:rsidRPr="007E0DF4" w:rsidRDefault="0042136B" w:rsidP="0061514F">
            <w:pPr>
              <w:spacing w:line="276" w:lineRule="auto"/>
              <w:jc w:val="center"/>
              <w:rPr>
                <w:b/>
                <w:i/>
                <w:color w:val="000000"/>
              </w:rPr>
            </w:pPr>
            <w:r w:rsidRPr="007E0DF4">
              <w:rPr>
                <w:b/>
                <w:i/>
                <w:color w:val="000000"/>
              </w:rPr>
              <w:t>89,40</w:t>
            </w:r>
          </w:p>
        </w:tc>
        <w:tc>
          <w:tcPr>
            <w:tcW w:w="695" w:type="pct"/>
            <w:vAlign w:val="center"/>
          </w:tcPr>
          <w:p w:rsidR="0042136B" w:rsidRPr="0042136B" w:rsidRDefault="0042136B">
            <w:pPr>
              <w:jc w:val="center"/>
              <w:rPr>
                <w:b/>
                <w:i/>
                <w:iCs/>
                <w:color w:val="000000"/>
              </w:rPr>
            </w:pPr>
            <w:r>
              <w:rPr>
                <w:b/>
                <w:i/>
                <w:iCs/>
                <w:color w:val="000000"/>
              </w:rPr>
              <w:t>+</w:t>
            </w:r>
            <w:r w:rsidRPr="0042136B">
              <w:rPr>
                <w:b/>
                <w:i/>
                <w:iCs/>
                <w:color w:val="000000"/>
              </w:rPr>
              <w:t>3,8</w:t>
            </w:r>
          </w:p>
        </w:tc>
      </w:tr>
    </w:tbl>
    <w:p w:rsidR="00CB108A" w:rsidRPr="007E0DF4" w:rsidRDefault="00CB108A" w:rsidP="00081D3F">
      <w:pPr>
        <w:spacing w:before="120"/>
        <w:ind w:firstLine="709"/>
        <w:jc w:val="both"/>
        <w:rPr>
          <w:i/>
        </w:rPr>
      </w:pPr>
      <w:r w:rsidRPr="007E0DF4">
        <w:rPr>
          <w:i/>
        </w:rPr>
        <w:t>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rsidR="00CB108A" w:rsidRPr="007E0DF4" w:rsidRDefault="00CB108A" w:rsidP="00081D3F">
      <w:pPr>
        <w:ind w:firstLine="708"/>
        <w:jc w:val="both"/>
      </w:pPr>
      <w:r w:rsidRPr="007E0DF4">
        <w:t>В ходе мониторинга проведена оценка временных затрат заявителей на ожидание в очереди на подачу документов и на получение результата услуги (табл. </w:t>
      </w:r>
      <w:r w:rsidR="002850A0" w:rsidRPr="007E0DF4">
        <w:t>20</w:t>
      </w:r>
      <w:r w:rsidRPr="007E0DF4">
        <w:t>).</w:t>
      </w:r>
    </w:p>
    <w:p w:rsidR="00CB108A" w:rsidRPr="00081D3F" w:rsidRDefault="00CB108A" w:rsidP="00081D3F">
      <w:pPr>
        <w:spacing w:before="40" w:after="40"/>
        <w:jc w:val="center"/>
        <w:rPr>
          <w:b/>
          <w:bCs/>
        </w:rPr>
      </w:pPr>
      <w:r w:rsidRPr="00081D3F">
        <w:rPr>
          <w:b/>
          <w:bCs/>
        </w:rPr>
        <w:t xml:space="preserve">Таблица </w:t>
      </w:r>
      <w:r w:rsidRPr="00081D3F">
        <w:rPr>
          <w:b/>
          <w:bCs/>
        </w:rPr>
        <w:fldChar w:fldCharType="begin"/>
      </w:r>
      <w:r w:rsidRPr="00081D3F">
        <w:rPr>
          <w:b/>
          <w:bCs/>
        </w:rPr>
        <w:instrText xml:space="preserve"> SEQ Таблица \* ARABIC </w:instrText>
      </w:r>
      <w:r w:rsidRPr="00081D3F">
        <w:rPr>
          <w:b/>
          <w:bCs/>
        </w:rPr>
        <w:fldChar w:fldCharType="separate"/>
      </w:r>
      <w:r w:rsidR="00F10BB5">
        <w:rPr>
          <w:b/>
          <w:bCs/>
          <w:noProof/>
        </w:rPr>
        <w:t>19</w:t>
      </w:r>
      <w:r w:rsidRPr="00081D3F">
        <w:rPr>
          <w:b/>
          <w:bCs/>
        </w:rPr>
        <w:fldChar w:fldCharType="end"/>
      </w:r>
      <w:r w:rsidRPr="00081D3F">
        <w:rPr>
          <w:b/>
          <w:bCs/>
        </w:rPr>
        <w:t xml:space="preserve"> – Временные затраты на ожидание в очереди на подачу документов и на получение результата услуг в Новосибирской области, мин.</w:t>
      </w:r>
    </w:p>
    <w:tbl>
      <w:tblPr>
        <w:tblStyle w:val="af7"/>
        <w:tblW w:w="5000" w:type="pct"/>
        <w:jc w:val="center"/>
        <w:tblLook w:val="04A0" w:firstRow="1" w:lastRow="0" w:firstColumn="1" w:lastColumn="0" w:noHBand="0" w:noVBand="1"/>
      </w:tblPr>
      <w:tblGrid>
        <w:gridCol w:w="676"/>
        <w:gridCol w:w="3210"/>
        <w:gridCol w:w="1587"/>
        <w:gridCol w:w="1427"/>
        <w:gridCol w:w="1670"/>
        <w:gridCol w:w="1738"/>
      </w:tblGrid>
      <w:tr w:rsidR="00CB108A" w:rsidRPr="007E0DF4" w:rsidTr="007E0DF4">
        <w:trPr>
          <w:tblHeader/>
          <w:jc w:val="center"/>
        </w:trPr>
        <w:tc>
          <w:tcPr>
            <w:tcW w:w="328" w:type="pct"/>
            <w:vMerge w:val="restart"/>
            <w:vAlign w:val="center"/>
          </w:tcPr>
          <w:p w:rsidR="00CB108A" w:rsidRPr="007E0DF4" w:rsidRDefault="00CB108A" w:rsidP="007E0DF4">
            <w:pPr>
              <w:spacing w:line="276" w:lineRule="auto"/>
              <w:jc w:val="center"/>
              <w:rPr>
                <w:b/>
                <w:color w:val="000000"/>
              </w:rPr>
            </w:pPr>
            <w:r w:rsidRPr="007E0DF4">
              <w:rPr>
                <w:b/>
                <w:color w:val="000000"/>
              </w:rPr>
              <w:t xml:space="preserve">№ </w:t>
            </w:r>
            <w:proofErr w:type="gramStart"/>
            <w:r w:rsidRPr="007E0DF4">
              <w:rPr>
                <w:b/>
                <w:color w:val="000000"/>
              </w:rPr>
              <w:t>п</w:t>
            </w:r>
            <w:proofErr w:type="gramEnd"/>
            <w:r w:rsidRPr="007E0DF4">
              <w:rPr>
                <w:b/>
                <w:color w:val="000000"/>
              </w:rPr>
              <w:t>/п</w:t>
            </w:r>
          </w:p>
        </w:tc>
        <w:tc>
          <w:tcPr>
            <w:tcW w:w="1557" w:type="pct"/>
            <w:vMerge w:val="restart"/>
            <w:vAlign w:val="center"/>
          </w:tcPr>
          <w:p w:rsidR="00CB108A" w:rsidRPr="007E0DF4" w:rsidRDefault="00CB108A" w:rsidP="007E0DF4">
            <w:pPr>
              <w:spacing w:line="276" w:lineRule="auto"/>
              <w:jc w:val="center"/>
              <w:rPr>
                <w:b/>
                <w:color w:val="000000"/>
              </w:rPr>
            </w:pPr>
            <w:r w:rsidRPr="007E0DF4">
              <w:rPr>
                <w:b/>
                <w:color w:val="000000"/>
              </w:rPr>
              <w:t>Исследуемые услуги</w:t>
            </w:r>
          </w:p>
        </w:tc>
        <w:tc>
          <w:tcPr>
            <w:tcW w:w="3115" w:type="pct"/>
            <w:gridSpan w:val="4"/>
            <w:vAlign w:val="center"/>
          </w:tcPr>
          <w:p w:rsidR="00CB108A" w:rsidRPr="007E0DF4" w:rsidRDefault="00CB108A" w:rsidP="007E0DF4">
            <w:pPr>
              <w:spacing w:line="276" w:lineRule="auto"/>
              <w:jc w:val="center"/>
              <w:rPr>
                <w:b/>
                <w:color w:val="000000"/>
              </w:rPr>
            </w:pPr>
            <w:r w:rsidRPr="007E0DF4">
              <w:rPr>
                <w:b/>
                <w:color w:val="000000"/>
              </w:rPr>
              <w:t>Временные затраты заявителей на ожидание в очереди</w:t>
            </w:r>
          </w:p>
        </w:tc>
      </w:tr>
      <w:tr w:rsidR="00CB108A" w:rsidRPr="007E0DF4" w:rsidTr="007E0DF4">
        <w:trPr>
          <w:tblHeader/>
          <w:jc w:val="center"/>
        </w:trPr>
        <w:tc>
          <w:tcPr>
            <w:tcW w:w="328" w:type="pct"/>
            <w:vMerge/>
            <w:vAlign w:val="center"/>
          </w:tcPr>
          <w:p w:rsidR="00CB108A" w:rsidRPr="007E0DF4" w:rsidRDefault="00CB108A" w:rsidP="007E0DF4">
            <w:pPr>
              <w:spacing w:line="276" w:lineRule="auto"/>
              <w:jc w:val="center"/>
              <w:rPr>
                <w:b/>
                <w:color w:val="000000"/>
              </w:rPr>
            </w:pPr>
          </w:p>
        </w:tc>
        <w:tc>
          <w:tcPr>
            <w:tcW w:w="1557" w:type="pct"/>
            <w:vMerge/>
            <w:vAlign w:val="center"/>
          </w:tcPr>
          <w:p w:rsidR="00CB108A" w:rsidRPr="007E0DF4" w:rsidRDefault="00CB108A" w:rsidP="007E0DF4">
            <w:pPr>
              <w:spacing w:line="276" w:lineRule="auto"/>
              <w:jc w:val="center"/>
              <w:rPr>
                <w:b/>
                <w:color w:val="000000"/>
              </w:rPr>
            </w:pPr>
          </w:p>
        </w:tc>
        <w:tc>
          <w:tcPr>
            <w:tcW w:w="1462" w:type="pct"/>
            <w:gridSpan w:val="2"/>
            <w:vAlign w:val="center"/>
          </w:tcPr>
          <w:p w:rsidR="00CB108A" w:rsidRPr="007E0DF4" w:rsidRDefault="00CB108A" w:rsidP="007E0DF4">
            <w:pPr>
              <w:spacing w:line="276" w:lineRule="auto"/>
              <w:jc w:val="center"/>
              <w:rPr>
                <w:b/>
                <w:color w:val="000000"/>
              </w:rPr>
            </w:pPr>
            <w:r w:rsidRPr="007E0DF4">
              <w:rPr>
                <w:b/>
                <w:color w:val="000000"/>
              </w:rPr>
              <w:t>на подачу документов</w:t>
            </w:r>
          </w:p>
        </w:tc>
        <w:tc>
          <w:tcPr>
            <w:tcW w:w="1653" w:type="pct"/>
            <w:gridSpan w:val="2"/>
            <w:vAlign w:val="center"/>
          </w:tcPr>
          <w:p w:rsidR="00CB108A" w:rsidRPr="007E0DF4" w:rsidRDefault="00CB108A" w:rsidP="0042136B">
            <w:pPr>
              <w:spacing w:line="276" w:lineRule="auto"/>
              <w:jc w:val="center"/>
              <w:rPr>
                <w:b/>
                <w:color w:val="000000"/>
              </w:rPr>
            </w:pPr>
            <w:r w:rsidRPr="007E0DF4">
              <w:rPr>
                <w:b/>
                <w:color w:val="000000"/>
              </w:rPr>
              <w:t xml:space="preserve">на получение результата </w:t>
            </w:r>
          </w:p>
        </w:tc>
      </w:tr>
      <w:tr w:rsidR="00CB108A" w:rsidRPr="007E0DF4" w:rsidTr="007E0DF4">
        <w:trPr>
          <w:tblHeader/>
          <w:jc w:val="center"/>
        </w:trPr>
        <w:tc>
          <w:tcPr>
            <w:tcW w:w="328" w:type="pct"/>
            <w:vMerge/>
            <w:vAlign w:val="center"/>
          </w:tcPr>
          <w:p w:rsidR="00CB108A" w:rsidRPr="007E0DF4" w:rsidRDefault="00CB108A" w:rsidP="007E0DF4">
            <w:pPr>
              <w:spacing w:line="276" w:lineRule="auto"/>
              <w:jc w:val="center"/>
              <w:rPr>
                <w:b/>
                <w:color w:val="000000"/>
              </w:rPr>
            </w:pPr>
          </w:p>
        </w:tc>
        <w:tc>
          <w:tcPr>
            <w:tcW w:w="1557" w:type="pct"/>
            <w:vMerge/>
            <w:vAlign w:val="center"/>
          </w:tcPr>
          <w:p w:rsidR="00CB108A" w:rsidRPr="007E0DF4" w:rsidRDefault="00CB108A" w:rsidP="007E0DF4">
            <w:pPr>
              <w:spacing w:line="276" w:lineRule="auto"/>
              <w:jc w:val="center"/>
              <w:rPr>
                <w:b/>
                <w:color w:val="000000"/>
              </w:rPr>
            </w:pPr>
          </w:p>
        </w:tc>
        <w:tc>
          <w:tcPr>
            <w:tcW w:w="770" w:type="pct"/>
            <w:vAlign w:val="center"/>
          </w:tcPr>
          <w:p w:rsidR="00CB108A" w:rsidRPr="007E0DF4" w:rsidRDefault="00CB108A" w:rsidP="007E0DF4">
            <w:pPr>
              <w:spacing w:line="276" w:lineRule="auto"/>
              <w:jc w:val="center"/>
              <w:rPr>
                <w:b/>
                <w:color w:val="000000"/>
              </w:rPr>
            </w:pPr>
            <w:r w:rsidRPr="007E0DF4">
              <w:rPr>
                <w:b/>
                <w:color w:val="000000"/>
              </w:rPr>
              <w:t>2013</w:t>
            </w:r>
          </w:p>
        </w:tc>
        <w:tc>
          <w:tcPr>
            <w:tcW w:w="692" w:type="pct"/>
            <w:vAlign w:val="center"/>
          </w:tcPr>
          <w:p w:rsidR="00CB108A" w:rsidRPr="007E0DF4" w:rsidRDefault="00CB108A" w:rsidP="007E0DF4">
            <w:pPr>
              <w:spacing w:line="276" w:lineRule="auto"/>
              <w:jc w:val="center"/>
              <w:rPr>
                <w:b/>
                <w:color w:val="000000"/>
              </w:rPr>
            </w:pPr>
            <w:r w:rsidRPr="007E0DF4">
              <w:rPr>
                <w:b/>
                <w:color w:val="000000"/>
              </w:rPr>
              <w:t>2014</w:t>
            </w:r>
          </w:p>
        </w:tc>
        <w:tc>
          <w:tcPr>
            <w:tcW w:w="810" w:type="pct"/>
            <w:vAlign w:val="center"/>
          </w:tcPr>
          <w:p w:rsidR="00CB108A" w:rsidRPr="007E0DF4" w:rsidRDefault="00CB108A" w:rsidP="007E0DF4">
            <w:pPr>
              <w:spacing w:line="276" w:lineRule="auto"/>
              <w:jc w:val="center"/>
              <w:rPr>
                <w:b/>
                <w:color w:val="000000"/>
              </w:rPr>
            </w:pPr>
            <w:r w:rsidRPr="007E0DF4">
              <w:rPr>
                <w:b/>
                <w:color w:val="000000"/>
              </w:rPr>
              <w:t>2013</w:t>
            </w:r>
          </w:p>
        </w:tc>
        <w:tc>
          <w:tcPr>
            <w:tcW w:w="843" w:type="pct"/>
            <w:vAlign w:val="center"/>
          </w:tcPr>
          <w:p w:rsidR="00CB108A" w:rsidRPr="007E0DF4" w:rsidRDefault="00CB108A" w:rsidP="007E0DF4">
            <w:pPr>
              <w:spacing w:line="276" w:lineRule="auto"/>
              <w:jc w:val="center"/>
              <w:rPr>
                <w:b/>
                <w:color w:val="000000"/>
              </w:rPr>
            </w:pPr>
            <w:r w:rsidRPr="007E0DF4">
              <w:rPr>
                <w:b/>
                <w:color w:val="000000"/>
              </w:rPr>
              <w:t>2014</w:t>
            </w:r>
          </w:p>
        </w:tc>
      </w:tr>
      <w:tr w:rsidR="00CB108A" w:rsidRPr="007E0DF4" w:rsidTr="007E0DF4">
        <w:trPr>
          <w:jc w:val="center"/>
        </w:trPr>
        <w:tc>
          <w:tcPr>
            <w:tcW w:w="328" w:type="pct"/>
          </w:tcPr>
          <w:p w:rsidR="00CB108A" w:rsidRPr="007E0DF4" w:rsidRDefault="00CB108A" w:rsidP="007E0DF4">
            <w:pPr>
              <w:spacing w:line="276" w:lineRule="auto"/>
              <w:jc w:val="center"/>
              <w:rPr>
                <w:color w:val="000000"/>
              </w:rPr>
            </w:pPr>
            <w:r w:rsidRPr="007E0DF4">
              <w:rPr>
                <w:color w:val="000000"/>
              </w:rPr>
              <w:t>1</w:t>
            </w:r>
          </w:p>
        </w:tc>
        <w:tc>
          <w:tcPr>
            <w:tcW w:w="1557" w:type="pct"/>
          </w:tcPr>
          <w:p w:rsidR="00CB108A" w:rsidRPr="007E0DF4" w:rsidRDefault="00CB108A" w:rsidP="007E0DF4">
            <w:pPr>
              <w:spacing w:line="276" w:lineRule="auto"/>
              <w:jc w:val="both"/>
              <w:rPr>
                <w:color w:val="000000"/>
              </w:rPr>
            </w:pPr>
            <w:r w:rsidRPr="007E0DF4">
              <w:rPr>
                <w:color w:val="000000"/>
              </w:rPr>
              <w:t>Государственные услуги</w:t>
            </w:r>
          </w:p>
        </w:tc>
        <w:tc>
          <w:tcPr>
            <w:tcW w:w="770" w:type="pct"/>
            <w:vAlign w:val="center"/>
          </w:tcPr>
          <w:p w:rsidR="00CB108A" w:rsidRPr="007E0DF4" w:rsidRDefault="00CB108A" w:rsidP="007E0DF4">
            <w:pPr>
              <w:spacing w:line="276" w:lineRule="auto"/>
              <w:jc w:val="center"/>
              <w:rPr>
                <w:color w:val="000000"/>
              </w:rPr>
            </w:pPr>
            <w:r w:rsidRPr="007E0DF4">
              <w:rPr>
                <w:color w:val="000000"/>
              </w:rPr>
              <w:t>11,09</w:t>
            </w:r>
          </w:p>
        </w:tc>
        <w:tc>
          <w:tcPr>
            <w:tcW w:w="692" w:type="pct"/>
            <w:vAlign w:val="center"/>
          </w:tcPr>
          <w:p w:rsidR="00CB108A" w:rsidRPr="007E0DF4" w:rsidRDefault="00CB108A" w:rsidP="007E0DF4">
            <w:pPr>
              <w:spacing w:line="276" w:lineRule="auto"/>
              <w:jc w:val="center"/>
              <w:rPr>
                <w:color w:val="000000"/>
              </w:rPr>
            </w:pPr>
            <w:r w:rsidRPr="007E0DF4">
              <w:rPr>
                <w:color w:val="000000"/>
              </w:rPr>
              <w:t>10,36</w:t>
            </w:r>
          </w:p>
        </w:tc>
        <w:tc>
          <w:tcPr>
            <w:tcW w:w="810" w:type="pct"/>
            <w:vAlign w:val="center"/>
          </w:tcPr>
          <w:p w:rsidR="00CB108A" w:rsidRPr="007E0DF4" w:rsidRDefault="00CB108A" w:rsidP="007E0DF4">
            <w:pPr>
              <w:spacing w:line="276" w:lineRule="auto"/>
              <w:jc w:val="center"/>
              <w:rPr>
                <w:color w:val="000000"/>
              </w:rPr>
            </w:pPr>
            <w:r w:rsidRPr="007E0DF4">
              <w:rPr>
                <w:color w:val="000000"/>
              </w:rPr>
              <w:t>9,58</w:t>
            </w:r>
          </w:p>
        </w:tc>
        <w:tc>
          <w:tcPr>
            <w:tcW w:w="843" w:type="pct"/>
            <w:vAlign w:val="center"/>
          </w:tcPr>
          <w:p w:rsidR="00CB108A" w:rsidRPr="007E0DF4" w:rsidRDefault="00CB108A" w:rsidP="007E0DF4">
            <w:pPr>
              <w:spacing w:line="276" w:lineRule="auto"/>
              <w:jc w:val="center"/>
              <w:rPr>
                <w:color w:val="000000"/>
              </w:rPr>
            </w:pPr>
            <w:r w:rsidRPr="007E0DF4">
              <w:rPr>
                <w:color w:val="000000"/>
              </w:rPr>
              <w:t>10,68</w:t>
            </w:r>
          </w:p>
        </w:tc>
      </w:tr>
      <w:tr w:rsidR="00CB108A" w:rsidRPr="007E0DF4" w:rsidTr="007E0DF4">
        <w:trPr>
          <w:jc w:val="center"/>
        </w:trPr>
        <w:tc>
          <w:tcPr>
            <w:tcW w:w="328" w:type="pct"/>
          </w:tcPr>
          <w:p w:rsidR="00CB108A" w:rsidRPr="007E0DF4" w:rsidRDefault="00CB108A" w:rsidP="007E0DF4">
            <w:pPr>
              <w:spacing w:line="276" w:lineRule="auto"/>
              <w:jc w:val="center"/>
              <w:rPr>
                <w:color w:val="000000"/>
              </w:rPr>
            </w:pPr>
            <w:r w:rsidRPr="007E0DF4">
              <w:rPr>
                <w:color w:val="000000"/>
              </w:rPr>
              <w:t>2</w:t>
            </w:r>
          </w:p>
        </w:tc>
        <w:tc>
          <w:tcPr>
            <w:tcW w:w="1557" w:type="pct"/>
          </w:tcPr>
          <w:p w:rsidR="00CB108A" w:rsidRPr="007E0DF4" w:rsidRDefault="00CB108A" w:rsidP="007E0DF4">
            <w:pPr>
              <w:spacing w:line="276" w:lineRule="auto"/>
              <w:jc w:val="both"/>
              <w:rPr>
                <w:color w:val="000000"/>
              </w:rPr>
            </w:pPr>
            <w:r w:rsidRPr="007E0DF4">
              <w:rPr>
                <w:color w:val="000000"/>
              </w:rPr>
              <w:t>Муниципальные услуги</w:t>
            </w:r>
          </w:p>
        </w:tc>
        <w:tc>
          <w:tcPr>
            <w:tcW w:w="770" w:type="pct"/>
            <w:vAlign w:val="center"/>
          </w:tcPr>
          <w:p w:rsidR="00CB108A" w:rsidRPr="007E0DF4" w:rsidRDefault="00CB108A" w:rsidP="007E0DF4">
            <w:pPr>
              <w:spacing w:line="276" w:lineRule="auto"/>
              <w:jc w:val="center"/>
              <w:rPr>
                <w:color w:val="000000"/>
              </w:rPr>
            </w:pPr>
            <w:r w:rsidRPr="007E0DF4">
              <w:rPr>
                <w:color w:val="000000"/>
              </w:rPr>
              <w:t>11,74</w:t>
            </w:r>
          </w:p>
        </w:tc>
        <w:tc>
          <w:tcPr>
            <w:tcW w:w="692" w:type="pct"/>
            <w:vAlign w:val="center"/>
          </w:tcPr>
          <w:p w:rsidR="00CB108A" w:rsidRPr="007E0DF4" w:rsidRDefault="00CB108A" w:rsidP="007E0DF4">
            <w:pPr>
              <w:spacing w:line="276" w:lineRule="auto"/>
              <w:jc w:val="center"/>
              <w:rPr>
                <w:color w:val="000000"/>
              </w:rPr>
            </w:pPr>
            <w:r w:rsidRPr="007E0DF4">
              <w:rPr>
                <w:color w:val="000000"/>
              </w:rPr>
              <w:t>10,60</w:t>
            </w:r>
          </w:p>
        </w:tc>
        <w:tc>
          <w:tcPr>
            <w:tcW w:w="810" w:type="pct"/>
            <w:vAlign w:val="center"/>
          </w:tcPr>
          <w:p w:rsidR="00CB108A" w:rsidRPr="007E0DF4" w:rsidRDefault="00CB108A" w:rsidP="007E0DF4">
            <w:pPr>
              <w:spacing w:line="276" w:lineRule="auto"/>
              <w:jc w:val="center"/>
              <w:rPr>
                <w:color w:val="000000"/>
              </w:rPr>
            </w:pPr>
            <w:r w:rsidRPr="007E0DF4">
              <w:rPr>
                <w:color w:val="000000"/>
              </w:rPr>
              <w:t>12,02</w:t>
            </w:r>
          </w:p>
        </w:tc>
        <w:tc>
          <w:tcPr>
            <w:tcW w:w="843" w:type="pct"/>
            <w:vAlign w:val="center"/>
          </w:tcPr>
          <w:p w:rsidR="00CB108A" w:rsidRPr="007E0DF4" w:rsidRDefault="00CB108A" w:rsidP="007E0DF4">
            <w:pPr>
              <w:spacing w:line="276" w:lineRule="auto"/>
              <w:jc w:val="center"/>
              <w:rPr>
                <w:color w:val="000000"/>
              </w:rPr>
            </w:pPr>
            <w:r w:rsidRPr="007E0DF4">
              <w:rPr>
                <w:color w:val="000000"/>
              </w:rPr>
              <w:t>10,68</w:t>
            </w:r>
          </w:p>
        </w:tc>
      </w:tr>
      <w:tr w:rsidR="00CB108A" w:rsidRPr="007E0DF4" w:rsidTr="007E0DF4">
        <w:trPr>
          <w:jc w:val="center"/>
        </w:trPr>
        <w:tc>
          <w:tcPr>
            <w:tcW w:w="328" w:type="pct"/>
          </w:tcPr>
          <w:p w:rsidR="00CB108A" w:rsidRPr="007E0DF4" w:rsidRDefault="00CB108A" w:rsidP="007E0DF4">
            <w:pPr>
              <w:spacing w:line="276" w:lineRule="auto"/>
              <w:jc w:val="center"/>
              <w:rPr>
                <w:b/>
                <w:i/>
                <w:color w:val="000000"/>
              </w:rPr>
            </w:pPr>
          </w:p>
        </w:tc>
        <w:tc>
          <w:tcPr>
            <w:tcW w:w="1557" w:type="pct"/>
          </w:tcPr>
          <w:p w:rsidR="00CB108A" w:rsidRPr="007E0DF4" w:rsidRDefault="00CB108A" w:rsidP="007E0DF4">
            <w:pPr>
              <w:spacing w:line="276" w:lineRule="auto"/>
              <w:jc w:val="both"/>
              <w:rPr>
                <w:b/>
                <w:i/>
                <w:color w:val="000000"/>
              </w:rPr>
            </w:pPr>
            <w:r w:rsidRPr="007E0DF4">
              <w:rPr>
                <w:b/>
                <w:i/>
                <w:color w:val="000000"/>
              </w:rPr>
              <w:t>Среднее значение</w:t>
            </w:r>
          </w:p>
        </w:tc>
        <w:tc>
          <w:tcPr>
            <w:tcW w:w="770" w:type="pct"/>
            <w:vAlign w:val="center"/>
          </w:tcPr>
          <w:p w:rsidR="00CB108A" w:rsidRPr="007E0DF4" w:rsidRDefault="00CB108A" w:rsidP="007E0DF4">
            <w:pPr>
              <w:spacing w:line="276" w:lineRule="auto"/>
              <w:jc w:val="center"/>
              <w:rPr>
                <w:b/>
                <w:i/>
                <w:color w:val="000000"/>
              </w:rPr>
            </w:pPr>
            <w:r w:rsidRPr="007E0DF4">
              <w:rPr>
                <w:b/>
                <w:i/>
                <w:color w:val="000000"/>
              </w:rPr>
              <w:t>11,41</w:t>
            </w:r>
          </w:p>
        </w:tc>
        <w:tc>
          <w:tcPr>
            <w:tcW w:w="692" w:type="pct"/>
            <w:vAlign w:val="center"/>
          </w:tcPr>
          <w:p w:rsidR="00CB108A" w:rsidRPr="007E0DF4" w:rsidRDefault="00CB108A" w:rsidP="007E0DF4">
            <w:pPr>
              <w:spacing w:line="276" w:lineRule="auto"/>
              <w:jc w:val="center"/>
              <w:rPr>
                <w:b/>
                <w:i/>
                <w:color w:val="000000"/>
              </w:rPr>
            </w:pPr>
            <w:r w:rsidRPr="007E0DF4">
              <w:rPr>
                <w:b/>
                <w:i/>
                <w:color w:val="000000"/>
              </w:rPr>
              <w:t>10,48</w:t>
            </w:r>
          </w:p>
        </w:tc>
        <w:tc>
          <w:tcPr>
            <w:tcW w:w="810" w:type="pct"/>
            <w:vAlign w:val="center"/>
          </w:tcPr>
          <w:p w:rsidR="00CB108A" w:rsidRPr="007E0DF4" w:rsidRDefault="00CB108A" w:rsidP="007E0DF4">
            <w:pPr>
              <w:spacing w:line="276" w:lineRule="auto"/>
              <w:jc w:val="center"/>
              <w:rPr>
                <w:b/>
                <w:i/>
                <w:color w:val="000000"/>
              </w:rPr>
            </w:pPr>
            <w:r w:rsidRPr="007E0DF4">
              <w:rPr>
                <w:b/>
                <w:i/>
                <w:color w:val="000000"/>
              </w:rPr>
              <w:t>10,80</w:t>
            </w:r>
          </w:p>
        </w:tc>
        <w:tc>
          <w:tcPr>
            <w:tcW w:w="843" w:type="pct"/>
            <w:vAlign w:val="center"/>
          </w:tcPr>
          <w:p w:rsidR="00CB108A" w:rsidRPr="007E0DF4" w:rsidRDefault="00CB108A" w:rsidP="007E0DF4">
            <w:pPr>
              <w:spacing w:line="276" w:lineRule="auto"/>
              <w:jc w:val="center"/>
              <w:rPr>
                <w:b/>
                <w:i/>
                <w:color w:val="000000"/>
              </w:rPr>
            </w:pPr>
            <w:r w:rsidRPr="007E0DF4">
              <w:rPr>
                <w:b/>
                <w:i/>
                <w:color w:val="000000"/>
              </w:rPr>
              <w:t>10,68</w:t>
            </w:r>
          </w:p>
        </w:tc>
      </w:tr>
    </w:tbl>
    <w:p w:rsidR="00CB108A" w:rsidRPr="007E0DF4" w:rsidRDefault="00CB108A" w:rsidP="007839AA">
      <w:pPr>
        <w:tabs>
          <w:tab w:val="left" w:pos="0"/>
        </w:tabs>
        <w:spacing w:before="120"/>
        <w:ind w:firstLine="709"/>
        <w:jc w:val="both"/>
        <w:rPr>
          <w:color w:val="000000"/>
        </w:rPr>
      </w:pPr>
      <w:r w:rsidRPr="007E0DF4">
        <w:t>Согласно данным, представленным в табл. </w:t>
      </w:r>
      <w:r w:rsidR="002850A0" w:rsidRPr="007E0DF4">
        <w:t>20</w:t>
      </w:r>
      <w:r w:rsidRPr="007E0DF4">
        <w:t xml:space="preserve">, среднее </w:t>
      </w:r>
      <w:r w:rsidR="0042136B">
        <w:t>время ожидания</w:t>
      </w:r>
      <w:r w:rsidRPr="007E0DF4">
        <w:t xml:space="preserve"> в очереди на подачу документов составило 10,48 мин., на получение результата – 10,68 мин, что </w:t>
      </w:r>
      <w:r w:rsidRPr="007E0DF4">
        <w:rPr>
          <w:color w:val="000000"/>
        </w:rPr>
        <w:t>свидетельствует о выполнении целевого значения показателя, установленного Указом Президента РФ №601 (не более 15 минут).</w:t>
      </w:r>
    </w:p>
    <w:p w:rsidR="00CB108A" w:rsidRPr="007E0DF4" w:rsidRDefault="00CB108A" w:rsidP="007839AA">
      <w:pPr>
        <w:spacing w:before="120"/>
        <w:ind w:firstLine="709"/>
        <w:jc w:val="both"/>
        <w:rPr>
          <w:i/>
        </w:rPr>
      </w:pPr>
      <w:r w:rsidRPr="007E0DF4">
        <w:rPr>
          <w:i/>
        </w:rPr>
        <w:t xml:space="preserve">Среднее число обращений представителей </w:t>
      </w:r>
      <w:proofErr w:type="gramStart"/>
      <w:r w:rsidRPr="007E0DF4">
        <w:rPr>
          <w:i/>
        </w:rPr>
        <w:t>бизнес-сообщества</w:t>
      </w:r>
      <w:proofErr w:type="gramEnd"/>
      <w:r w:rsidRPr="007E0DF4">
        <w:rPr>
          <w:i/>
        </w:rPr>
        <w:t xml:space="preserve"> в 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p w:rsidR="00CB108A" w:rsidRPr="007E0DF4" w:rsidRDefault="00CB108A" w:rsidP="007839AA">
      <w:pPr>
        <w:ind w:firstLine="708"/>
        <w:jc w:val="both"/>
      </w:pPr>
      <w:r w:rsidRPr="007E0DF4">
        <w:t>Среднее количество обращений в органы власти и учреждения при получении комплексной услуги «Регистрация юридического лица» составило 1,34 обращения. Среднее количество обращений по второй группе исследуемых услуг</w:t>
      </w:r>
      <w:r w:rsidR="0042532D">
        <w:rPr>
          <w:rStyle w:val="af2"/>
        </w:rPr>
        <w:footnoteReference w:id="5"/>
      </w:r>
      <w:r w:rsidRPr="007E0DF4">
        <w:t xml:space="preserve"> составило 2,16 обращений.</w:t>
      </w:r>
    </w:p>
    <w:p w:rsidR="00CB108A" w:rsidRPr="007E0DF4" w:rsidRDefault="00CB108A" w:rsidP="007839AA">
      <w:pPr>
        <w:ind w:firstLine="708"/>
        <w:jc w:val="both"/>
      </w:pPr>
      <w:r w:rsidRPr="007E0DF4">
        <w:t xml:space="preserve">Наибольшее количество обращений отмечено при получении государственной услуги «Выдача лицензий на розничную продажу алкогольной продукции на территории Новосибирской области» - до 6 обращений. </w:t>
      </w:r>
    </w:p>
    <w:p w:rsidR="00CB108A" w:rsidRPr="007E0DF4" w:rsidRDefault="00CB108A" w:rsidP="007839AA">
      <w:pPr>
        <w:ind w:firstLine="708"/>
        <w:jc w:val="both"/>
      </w:pPr>
      <w:r w:rsidRPr="007E0DF4">
        <w:t xml:space="preserve">Количество обращений в органы власти и иные учреждения при получении всех исследуемых государственных услуг варьируется от 1,68 до 2,9 раз и в среднем составляет </w:t>
      </w:r>
      <w:r w:rsidRPr="007E0DF4">
        <w:lastRenderedPageBreak/>
        <w:t xml:space="preserve">2,08 раза, что незначительно </w:t>
      </w:r>
      <w:r w:rsidRPr="007E0DF4">
        <w:rPr>
          <w:color w:val="000000"/>
        </w:rPr>
        <w:t>превышает целевое значение показателя, установленного Указом Президента РФ №601</w:t>
      </w:r>
      <w:r w:rsidRPr="007E0DF4">
        <w:t>.</w:t>
      </w:r>
    </w:p>
    <w:p w:rsidR="00CB108A" w:rsidRPr="007E0DF4" w:rsidRDefault="00CB108A" w:rsidP="007839AA">
      <w:pPr>
        <w:ind w:firstLine="708"/>
        <w:jc w:val="both"/>
      </w:pPr>
      <w:r w:rsidRPr="007E0DF4">
        <w:t>Таким образом, в отношении ключевых показателей качества и доступности государственных и муниципальных услуг, установленных Указом Президента Российской Федерации от 07.05.2012 №601 «Об основных направлениях совершенствования системы государственного управления» можно сделать следующие выводы:</w:t>
      </w:r>
    </w:p>
    <w:p w:rsidR="00CB108A" w:rsidRPr="007E0DF4" w:rsidRDefault="00CB108A" w:rsidP="007839AA">
      <w:pPr>
        <w:ind w:firstLine="708"/>
        <w:jc w:val="both"/>
      </w:pPr>
      <w:r w:rsidRPr="007E0DF4">
        <w:t xml:space="preserve">- уровень удовлетворенности граждан Российской Федерации качеством предоставления государственных и муниципальных услуг – не менее 90 процентов к 2018 году - </w:t>
      </w:r>
      <w:r w:rsidRPr="007E0DF4">
        <w:rPr>
          <w:i/>
        </w:rPr>
        <w:t>достигнут</w:t>
      </w:r>
      <w:r w:rsidRPr="007E0DF4">
        <w:t>;</w:t>
      </w:r>
    </w:p>
    <w:p w:rsidR="00CB108A" w:rsidRPr="007E0DF4" w:rsidRDefault="00CB108A" w:rsidP="007839AA">
      <w:pPr>
        <w:ind w:firstLine="708"/>
        <w:jc w:val="both"/>
      </w:pPr>
      <w:r w:rsidRPr="007E0DF4">
        <w:t xml:space="preserve">- снижение среднего числа обращений представителей </w:t>
      </w:r>
      <w:proofErr w:type="gramStart"/>
      <w:r w:rsidRPr="007E0DF4">
        <w:t>бизнес-сообщества</w:t>
      </w:r>
      <w:proofErr w:type="gramEnd"/>
      <w:r w:rsidRPr="007E0DF4">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w:t>
      </w:r>
      <w:r w:rsidRPr="00AC1B1F">
        <w:t xml:space="preserve">до 2 – в целом </w:t>
      </w:r>
      <w:r w:rsidRPr="00AC1B1F">
        <w:rPr>
          <w:i/>
        </w:rPr>
        <w:t>незначительно превышает установленные нормативные значения</w:t>
      </w:r>
      <w:r w:rsidRPr="00AC1B1F">
        <w:t xml:space="preserve"> (2,08), в основном</w:t>
      </w:r>
      <w:r w:rsidRPr="007E0DF4">
        <w:t xml:space="preserve"> за счет региональных услуг – достаточно существенно превышает (2,16);</w:t>
      </w:r>
    </w:p>
    <w:p w:rsidR="00CB108A" w:rsidRPr="007E0DF4" w:rsidRDefault="00CB108A" w:rsidP="007839AA">
      <w:pPr>
        <w:ind w:firstLine="708"/>
        <w:jc w:val="both"/>
      </w:pPr>
      <w:r w:rsidRPr="007E0DF4">
        <w:t xml:space="preserve">- сокращение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 до 15 минут - </w:t>
      </w:r>
      <w:r w:rsidRPr="007E0DF4">
        <w:rPr>
          <w:i/>
        </w:rPr>
        <w:t>достигнут</w:t>
      </w:r>
      <w:r w:rsidRPr="007E0DF4">
        <w:t>.</w:t>
      </w:r>
    </w:p>
    <w:p w:rsidR="00D214B7" w:rsidRPr="00526EEC" w:rsidRDefault="00D214B7" w:rsidP="007839AA">
      <w:pPr>
        <w:pStyle w:val="10"/>
        <w:numPr>
          <w:ilvl w:val="0"/>
          <w:numId w:val="0"/>
        </w:numPr>
        <w:spacing w:before="120" w:after="120" w:line="240" w:lineRule="auto"/>
        <w:jc w:val="center"/>
        <w:rPr>
          <w:caps w:val="0"/>
          <w:sz w:val="24"/>
          <w:szCs w:val="24"/>
        </w:rPr>
      </w:pPr>
      <w:r w:rsidRPr="00526EEC">
        <w:rPr>
          <w:caps w:val="0"/>
          <w:sz w:val="24"/>
          <w:szCs w:val="24"/>
        </w:rPr>
        <w:t>5. Основные результаты мониторинга по направлению</w:t>
      </w:r>
      <w:r w:rsidRPr="00526EEC">
        <w:rPr>
          <w:caps w:val="0"/>
          <w:sz w:val="24"/>
          <w:szCs w:val="24"/>
        </w:rPr>
        <w:br/>
        <w:t>«Осведомленность заявителей о возможности получения государственных и муниципальных услуг в МФЦ»</w:t>
      </w:r>
    </w:p>
    <w:p w:rsidR="003225E8" w:rsidRPr="007E0DF4" w:rsidRDefault="003225E8" w:rsidP="007839AA">
      <w:pPr>
        <w:autoSpaceDE w:val="0"/>
        <w:autoSpaceDN w:val="0"/>
        <w:ind w:firstLine="709"/>
        <w:jc w:val="both"/>
      </w:pPr>
      <w:r w:rsidRPr="007E0DF4">
        <w:t>В соответствии с разработанной Методикой проведения исследования осведомленности, проведены социологические опросы (полевые исследования) с целью определения осведомленности получателей государственных и муниципальных услуг о возможностях их получения по принципу «одного окна» в период с 16.10.2014 по 16.11.2014 в 5 городских округах и 30 муниципальных районах Новосибирской области. Общее количество респондентов – 2 100, в том числе в городских округах – 670 человек, в муниципальных районах – 1 430 человек.</w:t>
      </w:r>
    </w:p>
    <w:p w:rsidR="007839AA" w:rsidRPr="007E0DF4" w:rsidRDefault="00145AAE" w:rsidP="007839AA">
      <w:pPr>
        <w:autoSpaceDE w:val="0"/>
        <w:autoSpaceDN w:val="0"/>
        <w:ind w:firstLine="709"/>
        <w:jc w:val="both"/>
      </w:pPr>
      <w:r>
        <w:t>Исследования показали, что в среднем 36,67% заявителей в Новосибирской области знают о возможности получения государственных и муниципальных услуг по принципу одного окна в МФЦ</w:t>
      </w:r>
      <w:r w:rsidR="003225E8" w:rsidRPr="007E0DF4">
        <w:t xml:space="preserve"> (табл. </w:t>
      </w:r>
      <w:r w:rsidR="002850A0" w:rsidRPr="007E0DF4">
        <w:t>21</w:t>
      </w:r>
      <w:r w:rsidR="003225E8" w:rsidRPr="007E0DF4">
        <w:t>)</w:t>
      </w:r>
      <w:r>
        <w:t>.</w:t>
      </w:r>
    </w:p>
    <w:p w:rsidR="003225E8" w:rsidRPr="007839AA" w:rsidRDefault="003225E8" w:rsidP="007839AA">
      <w:pPr>
        <w:pStyle w:val="af6"/>
        <w:tabs>
          <w:tab w:val="left" w:pos="1134"/>
        </w:tabs>
        <w:spacing w:line="360" w:lineRule="auto"/>
        <w:jc w:val="center"/>
        <w:rPr>
          <w:sz w:val="24"/>
          <w:szCs w:val="24"/>
        </w:rPr>
      </w:pPr>
      <w:r w:rsidRPr="007839AA">
        <w:rPr>
          <w:sz w:val="24"/>
          <w:szCs w:val="24"/>
        </w:rPr>
        <w:t xml:space="preserve">Таблица </w:t>
      </w:r>
      <w:r w:rsidR="00300206" w:rsidRPr="007839AA">
        <w:rPr>
          <w:sz w:val="24"/>
          <w:szCs w:val="24"/>
        </w:rPr>
        <w:fldChar w:fldCharType="begin"/>
      </w:r>
      <w:r w:rsidRPr="007839AA">
        <w:rPr>
          <w:sz w:val="24"/>
          <w:szCs w:val="24"/>
        </w:rPr>
        <w:instrText xml:space="preserve"> SEQ Таблица \* ARABIC </w:instrText>
      </w:r>
      <w:r w:rsidR="00300206" w:rsidRPr="007839AA">
        <w:rPr>
          <w:sz w:val="24"/>
          <w:szCs w:val="24"/>
        </w:rPr>
        <w:fldChar w:fldCharType="separate"/>
      </w:r>
      <w:r w:rsidR="00F10BB5">
        <w:rPr>
          <w:noProof/>
          <w:sz w:val="24"/>
          <w:szCs w:val="24"/>
        </w:rPr>
        <w:t>20</w:t>
      </w:r>
      <w:r w:rsidR="00300206" w:rsidRPr="007839AA">
        <w:rPr>
          <w:sz w:val="24"/>
          <w:szCs w:val="24"/>
        </w:rPr>
        <w:fldChar w:fldCharType="end"/>
      </w:r>
      <w:r w:rsidRPr="007839AA">
        <w:rPr>
          <w:sz w:val="24"/>
          <w:szCs w:val="24"/>
        </w:rPr>
        <w:t xml:space="preserve"> – Основные показатели уровня осведомленности заявителей</w:t>
      </w:r>
    </w:p>
    <w:tbl>
      <w:tblPr>
        <w:tblW w:w="5004" w:type="pct"/>
        <w:tblLayout w:type="fixed"/>
        <w:tblLook w:val="04A0" w:firstRow="1" w:lastRow="0" w:firstColumn="1" w:lastColumn="0" w:noHBand="0" w:noVBand="1"/>
      </w:tblPr>
      <w:tblGrid>
        <w:gridCol w:w="729"/>
        <w:gridCol w:w="8092"/>
        <w:gridCol w:w="6"/>
        <w:gridCol w:w="1481"/>
        <w:gridCol w:w="8"/>
      </w:tblGrid>
      <w:tr w:rsidR="003225E8" w:rsidRPr="007E0DF4" w:rsidTr="002850A0">
        <w:trPr>
          <w:gridAfter w:val="1"/>
          <w:wAfter w:w="4" w:type="pct"/>
          <w:trHeight w:val="283"/>
          <w:tblHeader/>
        </w:trPr>
        <w:tc>
          <w:tcPr>
            <w:tcW w:w="353" w:type="pct"/>
            <w:tcBorders>
              <w:top w:val="single" w:sz="4" w:space="0" w:color="auto"/>
              <w:left w:val="single" w:sz="4" w:space="0" w:color="auto"/>
              <w:bottom w:val="nil"/>
              <w:right w:val="single" w:sz="4" w:space="0" w:color="auto"/>
            </w:tcBorders>
            <w:shd w:val="clear" w:color="auto" w:fill="auto"/>
            <w:vAlign w:val="center"/>
          </w:tcPr>
          <w:p w:rsidR="003225E8" w:rsidRPr="007E0DF4" w:rsidRDefault="003225E8" w:rsidP="003225E8">
            <w:pPr>
              <w:tabs>
                <w:tab w:val="left" w:pos="184"/>
              </w:tabs>
              <w:jc w:val="center"/>
              <w:rPr>
                <w:b/>
                <w:color w:val="000000"/>
              </w:rPr>
            </w:pPr>
            <w:r w:rsidRPr="007E0DF4">
              <w:rPr>
                <w:b/>
                <w:color w:val="000000"/>
              </w:rPr>
              <w:t xml:space="preserve">№ </w:t>
            </w:r>
            <w:proofErr w:type="gramStart"/>
            <w:r w:rsidRPr="007E0DF4">
              <w:rPr>
                <w:b/>
                <w:color w:val="000000"/>
              </w:rPr>
              <w:t>п</w:t>
            </w:r>
            <w:proofErr w:type="gramEnd"/>
            <w:r w:rsidRPr="007E0DF4">
              <w:rPr>
                <w:b/>
                <w:color w:val="000000"/>
              </w:rPr>
              <w:t>/п</w:t>
            </w:r>
          </w:p>
        </w:tc>
        <w:tc>
          <w:tcPr>
            <w:tcW w:w="3922" w:type="pct"/>
            <w:tcBorders>
              <w:top w:val="single" w:sz="4" w:space="0" w:color="auto"/>
              <w:left w:val="nil"/>
              <w:bottom w:val="nil"/>
              <w:right w:val="single" w:sz="4" w:space="0" w:color="auto"/>
            </w:tcBorders>
            <w:shd w:val="clear" w:color="auto" w:fill="auto"/>
            <w:vAlign w:val="center"/>
            <w:hideMark/>
          </w:tcPr>
          <w:p w:rsidR="003225E8" w:rsidRPr="007E0DF4" w:rsidRDefault="003225E8" w:rsidP="003225E8">
            <w:pPr>
              <w:jc w:val="center"/>
              <w:rPr>
                <w:b/>
                <w:color w:val="000000"/>
              </w:rPr>
            </w:pPr>
            <w:r w:rsidRPr="007E0DF4">
              <w:rPr>
                <w:b/>
                <w:color w:val="000000"/>
              </w:rPr>
              <w:t>Наименование показателя</w:t>
            </w:r>
          </w:p>
        </w:tc>
        <w:tc>
          <w:tcPr>
            <w:tcW w:w="721" w:type="pct"/>
            <w:gridSpan w:val="2"/>
            <w:tcBorders>
              <w:top w:val="single" w:sz="4" w:space="0" w:color="auto"/>
              <w:left w:val="nil"/>
              <w:bottom w:val="nil"/>
              <w:right w:val="single" w:sz="4" w:space="0" w:color="auto"/>
            </w:tcBorders>
            <w:shd w:val="clear" w:color="auto" w:fill="auto"/>
            <w:vAlign w:val="center"/>
            <w:hideMark/>
          </w:tcPr>
          <w:p w:rsidR="003225E8" w:rsidRPr="007E0DF4" w:rsidRDefault="003225E8" w:rsidP="003225E8">
            <w:pPr>
              <w:jc w:val="center"/>
              <w:rPr>
                <w:b/>
                <w:color w:val="000000"/>
              </w:rPr>
            </w:pPr>
            <w:r w:rsidRPr="007E0DF4">
              <w:rPr>
                <w:b/>
                <w:color w:val="000000"/>
              </w:rPr>
              <w:t>Значение показателя</w:t>
            </w:r>
          </w:p>
        </w:tc>
      </w:tr>
      <w:tr w:rsidR="003225E8" w:rsidRPr="007E0DF4" w:rsidTr="002850A0">
        <w:trPr>
          <w:gridAfter w:val="1"/>
          <w:wAfter w:w="4" w:type="pct"/>
          <w:trHeight w:val="283"/>
        </w:trPr>
        <w:tc>
          <w:tcPr>
            <w:tcW w:w="353" w:type="pct"/>
            <w:tcBorders>
              <w:top w:val="single" w:sz="8" w:space="0" w:color="auto"/>
              <w:left w:val="single" w:sz="8" w:space="0" w:color="auto"/>
              <w:bottom w:val="single" w:sz="8" w:space="0" w:color="auto"/>
              <w:right w:val="single" w:sz="4" w:space="0" w:color="auto"/>
            </w:tcBorders>
            <w:shd w:val="clear" w:color="auto" w:fill="auto"/>
            <w:vAlign w:val="center"/>
          </w:tcPr>
          <w:p w:rsidR="003225E8" w:rsidRPr="007E0DF4" w:rsidRDefault="003225E8" w:rsidP="003225E8">
            <w:pPr>
              <w:pStyle w:val="affc"/>
              <w:widowControl/>
              <w:numPr>
                <w:ilvl w:val="0"/>
                <w:numId w:val="43"/>
              </w:numPr>
              <w:tabs>
                <w:tab w:val="left" w:pos="184"/>
              </w:tabs>
              <w:ind w:left="0" w:firstLine="0"/>
              <w:contextualSpacing/>
              <w:jc w:val="center"/>
              <w:rPr>
                <w:color w:val="333333"/>
                <w:szCs w:val="24"/>
              </w:rPr>
            </w:pPr>
          </w:p>
        </w:tc>
        <w:tc>
          <w:tcPr>
            <w:tcW w:w="3922" w:type="pct"/>
            <w:tcBorders>
              <w:top w:val="single" w:sz="8" w:space="0" w:color="auto"/>
              <w:left w:val="nil"/>
              <w:bottom w:val="single" w:sz="8" w:space="0" w:color="auto"/>
              <w:right w:val="single" w:sz="4" w:space="0" w:color="auto"/>
            </w:tcBorders>
            <w:shd w:val="clear" w:color="auto" w:fill="auto"/>
            <w:vAlign w:val="center"/>
            <w:hideMark/>
          </w:tcPr>
          <w:p w:rsidR="003225E8" w:rsidRPr="007E0DF4" w:rsidRDefault="003225E8" w:rsidP="003225E8">
            <w:pPr>
              <w:rPr>
                <w:b/>
                <w:bCs/>
                <w:color w:val="000000"/>
              </w:rPr>
            </w:pPr>
            <w:r w:rsidRPr="007E0DF4">
              <w:rPr>
                <w:b/>
                <w:bCs/>
                <w:color w:val="000000"/>
              </w:rPr>
              <w:t xml:space="preserve">Уровень осведомленности </w:t>
            </w:r>
            <w:r w:rsidRPr="007E0DF4">
              <w:rPr>
                <w:color w:val="000000"/>
              </w:rPr>
              <w:t>о возможности получения государственных и муниципальных услуг по принципу «одного окна»</w:t>
            </w:r>
          </w:p>
        </w:tc>
        <w:tc>
          <w:tcPr>
            <w:tcW w:w="721" w:type="pct"/>
            <w:gridSpan w:val="2"/>
            <w:tcBorders>
              <w:top w:val="single" w:sz="8" w:space="0" w:color="auto"/>
              <w:left w:val="nil"/>
              <w:bottom w:val="single" w:sz="8" w:space="0" w:color="auto"/>
              <w:right w:val="single" w:sz="8" w:space="0" w:color="auto"/>
            </w:tcBorders>
            <w:shd w:val="clear" w:color="auto" w:fill="auto"/>
            <w:vAlign w:val="center"/>
            <w:hideMark/>
          </w:tcPr>
          <w:p w:rsidR="003225E8" w:rsidRPr="00370169" w:rsidRDefault="003225E8" w:rsidP="003225E8">
            <w:pPr>
              <w:jc w:val="center"/>
              <w:rPr>
                <w:b/>
                <w:color w:val="000000"/>
              </w:rPr>
            </w:pPr>
            <w:r w:rsidRPr="00370169">
              <w:rPr>
                <w:b/>
                <w:color w:val="000000"/>
              </w:rPr>
              <w:t>36,67%</w:t>
            </w:r>
          </w:p>
        </w:tc>
      </w:tr>
      <w:tr w:rsidR="003225E8" w:rsidRPr="007E0DF4" w:rsidTr="002850A0">
        <w:trPr>
          <w:gridAfter w:val="1"/>
          <w:wAfter w:w="4" w:type="pct"/>
          <w:trHeight w:val="283"/>
        </w:trPr>
        <w:tc>
          <w:tcPr>
            <w:tcW w:w="353" w:type="pct"/>
            <w:tcBorders>
              <w:top w:val="single" w:sz="8" w:space="0" w:color="auto"/>
              <w:left w:val="single" w:sz="8" w:space="0" w:color="auto"/>
              <w:bottom w:val="single" w:sz="8" w:space="0" w:color="auto"/>
              <w:right w:val="single" w:sz="4" w:space="0" w:color="auto"/>
            </w:tcBorders>
            <w:shd w:val="clear" w:color="auto" w:fill="auto"/>
            <w:vAlign w:val="center"/>
          </w:tcPr>
          <w:p w:rsidR="003225E8" w:rsidRPr="007E0DF4" w:rsidRDefault="003225E8" w:rsidP="003225E8">
            <w:pPr>
              <w:pStyle w:val="affc"/>
              <w:widowControl/>
              <w:numPr>
                <w:ilvl w:val="0"/>
                <w:numId w:val="43"/>
              </w:numPr>
              <w:tabs>
                <w:tab w:val="left" w:pos="184"/>
              </w:tabs>
              <w:ind w:left="0" w:firstLine="0"/>
              <w:contextualSpacing/>
              <w:jc w:val="center"/>
              <w:rPr>
                <w:color w:val="333333"/>
                <w:szCs w:val="24"/>
              </w:rPr>
            </w:pPr>
          </w:p>
        </w:tc>
        <w:tc>
          <w:tcPr>
            <w:tcW w:w="3922" w:type="pct"/>
            <w:tcBorders>
              <w:top w:val="single" w:sz="8" w:space="0" w:color="auto"/>
              <w:left w:val="nil"/>
              <w:bottom w:val="single" w:sz="8" w:space="0" w:color="auto"/>
              <w:right w:val="single" w:sz="4" w:space="0" w:color="auto"/>
            </w:tcBorders>
            <w:shd w:val="clear" w:color="auto" w:fill="auto"/>
            <w:vAlign w:val="center"/>
            <w:hideMark/>
          </w:tcPr>
          <w:p w:rsidR="003225E8" w:rsidRPr="007E0DF4" w:rsidRDefault="003225E8" w:rsidP="003225E8">
            <w:pPr>
              <w:rPr>
                <w:bCs/>
                <w:color w:val="000000"/>
              </w:rPr>
            </w:pPr>
            <w:r w:rsidRPr="007E0DF4">
              <w:rPr>
                <w:b/>
                <w:bCs/>
                <w:color w:val="000000"/>
              </w:rPr>
              <w:t xml:space="preserve">Доля информационного канала </w:t>
            </w:r>
            <w:r w:rsidRPr="007E0DF4">
              <w:rPr>
                <w:bCs/>
                <w:color w:val="000000"/>
              </w:rPr>
              <w:t>в информировании об МФЦ</w:t>
            </w:r>
          </w:p>
        </w:tc>
        <w:tc>
          <w:tcPr>
            <w:tcW w:w="721" w:type="pct"/>
            <w:gridSpan w:val="2"/>
            <w:tcBorders>
              <w:top w:val="single" w:sz="8" w:space="0" w:color="auto"/>
              <w:left w:val="nil"/>
              <w:bottom w:val="single" w:sz="8" w:space="0" w:color="auto"/>
              <w:right w:val="single" w:sz="8" w:space="0" w:color="auto"/>
            </w:tcBorders>
            <w:shd w:val="clear" w:color="auto" w:fill="auto"/>
            <w:vAlign w:val="center"/>
            <w:hideMark/>
          </w:tcPr>
          <w:p w:rsidR="003225E8" w:rsidRPr="007E0DF4" w:rsidRDefault="003225E8" w:rsidP="003225E8">
            <w:pPr>
              <w:jc w:val="center"/>
              <w:rPr>
                <w:color w:val="000000"/>
              </w:rPr>
            </w:pPr>
            <w:r w:rsidRPr="007E0DF4">
              <w:rPr>
                <w:color w:val="000000"/>
              </w:rPr>
              <w:t> </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телевидение</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27,0%</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официальный сайт органа власти (местного самоуправления) в сети Интернет</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28,0%</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официальный сайт МФЦ в сети Интернет</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15,5%</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новостные и прочие сайты в сети Интернет</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2,3%</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печатные СМИ (газеты, журналы);</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11,2%</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объявления в общественных местах (поликлинике,</w:t>
            </w:r>
            <w:r w:rsidR="00370169">
              <w:rPr>
                <w:color w:val="000000"/>
              </w:rPr>
              <w:t xml:space="preserve"> школе, библиотеке)</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2,8%</w:t>
            </w:r>
          </w:p>
        </w:tc>
      </w:tr>
      <w:tr w:rsidR="003225E8" w:rsidRPr="007E0DF4" w:rsidTr="002850A0">
        <w:trPr>
          <w:gridAfter w:val="1"/>
          <w:wAfter w:w="4" w:type="pct"/>
          <w:trHeight w:val="283"/>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информирование в органе исполнительной власти (местного самоуправления)</w:t>
            </w:r>
          </w:p>
        </w:tc>
        <w:tc>
          <w:tcPr>
            <w:tcW w:w="721" w:type="pct"/>
            <w:gridSpan w:val="2"/>
            <w:tcBorders>
              <w:top w:val="single" w:sz="4" w:space="0" w:color="auto"/>
              <w:left w:val="single" w:sz="4" w:space="0" w:color="auto"/>
              <w:bottom w:val="single" w:sz="4" w:space="0" w:color="auto"/>
              <w:right w:val="single" w:sz="4" w:space="0" w:color="auto"/>
            </w:tcBorders>
            <w:shd w:val="clear" w:color="auto" w:fill="auto"/>
            <w:hideMark/>
          </w:tcPr>
          <w:p w:rsidR="003225E8" w:rsidRPr="007E0DF4" w:rsidRDefault="003225E8" w:rsidP="003225E8">
            <w:pPr>
              <w:jc w:val="center"/>
              <w:rPr>
                <w:color w:val="000000"/>
              </w:rPr>
            </w:pPr>
            <w:r w:rsidRPr="007E0DF4">
              <w:rPr>
                <w:color w:val="000000"/>
              </w:rPr>
              <w:t>6,8%</w:t>
            </w:r>
          </w:p>
        </w:tc>
      </w:tr>
      <w:tr w:rsidR="003225E8" w:rsidRPr="007E0DF4" w:rsidTr="002850A0">
        <w:trPr>
          <w:gridAfter w:val="1"/>
          <w:wAfter w:w="4" w:type="pct"/>
          <w:trHeight w:val="283"/>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single" w:sz="4" w:space="0" w:color="auto"/>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рассказы знакомых</w:t>
            </w:r>
          </w:p>
        </w:tc>
        <w:tc>
          <w:tcPr>
            <w:tcW w:w="721" w:type="pct"/>
            <w:gridSpan w:val="2"/>
            <w:tcBorders>
              <w:top w:val="single" w:sz="4" w:space="0" w:color="auto"/>
              <w:left w:val="nil"/>
              <w:bottom w:val="single" w:sz="4" w:space="0" w:color="auto"/>
              <w:right w:val="single" w:sz="4" w:space="0" w:color="auto"/>
            </w:tcBorders>
            <w:shd w:val="clear" w:color="auto" w:fill="auto"/>
            <w:hideMark/>
          </w:tcPr>
          <w:p w:rsidR="003225E8" w:rsidRPr="007E0DF4" w:rsidRDefault="003225E8" w:rsidP="003225E8">
            <w:pPr>
              <w:jc w:val="center"/>
              <w:rPr>
                <w:color w:val="000000"/>
              </w:rPr>
            </w:pPr>
            <w:r w:rsidRPr="007E0DF4">
              <w:rPr>
                <w:color w:val="000000"/>
              </w:rPr>
              <w:t>5,7%</w:t>
            </w:r>
          </w:p>
        </w:tc>
      </w:tr>
      <w:tr w:rsidR="003225E8" w:rsidRPr="007E0DF4" w:rsidTr="002850A0">
        <w:trPr>
          <w:gridAfter w:val="1"/>
          <w:wAfter w:w="4" w:type="pct"/>
          <w:trHeight w:val="283"/>
        </w:trPr>
        <w:tc>
          <w:tcPr>
            <w:tcW w:w="353" w:type="pct"/>
            <w:tcBorders>
              <w:top w:val="nil"/>
              <w:left w:val="single" w:sz="4" w:space="0" w:color="auto"/>
              <w:bottom w:val="nil"/>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nil"/>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иные источники информации</w:t>
            </w:r>
          </w:p>
        </w:tc>
        <w:tc>
          <w:tcPr>
            <w:tcW w:w="721" w:type="pct"/>
            <w:gridSpan w:val="2"/>
            <w:tcBorders>
              <w:top w:val="nil"/>
              <w:left w:val="nil"/>
              <w:bottom w:val="nil"/>
              <w:right w:val="single" w:sz="4" w:space="0" w:color="auto"/>
            </w:tcBorders>
            <w:shd w:val="clear" w:color="auto" w:fill="auto"/>
            <w:hideMark/>
          </w:tcPr>
          <w:p w:rsidR="003225E8" w:rsidRPr="007E0DF4" w:rsidRDefault="003225E8" w:rsidP="003225E8">
            <w:pPr>
              <w:jc w:val="center"/>
              <w:rPr>
                <w:color w:val="000000"/>
              </w:rPr>
            </w:pPr>
            <w:r w:rsidRPr="007E0DF4">
              <w:rPr>
                <w:color w:val="000000"/>
              </w:rPr>
              <w:t>0,8%</w:t>
            </w:r>
          </w:p>
        </w:tc>
      </w:tr>
      <w:tr w:rsidR="003225E8" w:rsidRPr="007E0DF4" w:rsidTr="002850A0">
        <w:trPr>
          <w:gridAfter w:val="1"/>
          <w:wAfter w:w="4" w:type="pct"/>
          <w:trHeight w:val="283"/>
        </w:trPr>
        <w:tc>
          <w:tcPr>
            <w:tcW w:w="353" w:type="pct"/>
            <w:tcBorders>
              <w:top w:val="single" w:sz="8" w:space="0" w:color="auto"/>
              <w:left w:val="single" w:sz="8" w:space="0" w:color="auto"/>
              <w:bottom w:val="single" w:sz="8" w:space="0" w:color="auto"/>
              <w:right w:val="single" w:sz="4" w:space="0" w:color="auto"/>
            </w:tcBorders>
            <w:shd w:val="clear" w:color="auto" w:fill="auto"/>
            <w:vAlign w:val="center"/>
          </w:tcPr>
          <w:p w:rsidR="003225E8" w:rsidRPr="007E0DF4" w:rsidRDefault="003225E8" w:rsidP="003225E8">
            <w:pPr>
              <w:pStyle w:val="affc"/>
              <w:widowControl/>
              <w:numPr>
                <w:ilvl w:val="0"/>
                <w:numId w:val="43"/>
              </w:numPr>
              <w:tabs>
                <w:tab w:val="left" w:pos="184"/>
              </w:tabs>
              <w:ind w:left="0" w:firstLine="0"/>
              <w:contextualSpacing/>
              <w:jc w:val="center"/>
              <w:rPr>
                <w:color w:val="333333"/>
                <w:szCs w:val="24"/>
              </w:rPr>
            </w:pPr>
          </w:p>
        </w:tc>
        <w:tc>
          <w:tcPr>
            <w:tcW w:w="3922" w:type="pct"/>
            <w:tcBorders>
              <w:top w:val="single" w:sz="8" w:space="0" w:color="auto"/>
              <w:left w:val="nil"/>
              <w:bottom w:val="single" w:sz="8" w:space="0" w:color="auto"/>
              <w:right w:val="single" w:sz="4" w:space="0" w:color="auto"/>
            </w:tcBorders>
            <w:shd w:val="clear" w:color="auto" w:fill="auto"/>
            <w:vAlign w:val="center"/>
            <w:hideMark/>
          </w:tcPr>
          <w:p w:rsidR="003225E8" w:rsidRPr="007E0DF4" w:rsidRDefault="003225E8" w:rsidP="003225E8">
            <w:pPr>
              <w:rPr>
                <w:b/>
                <w:bCs/>
                <w:color w:val="000000"/>
              </w:rPr>
            </w:pPr>
            <w:r w:rsidRPr="007E0DF4">
              <w:rPr>
                <w:b/>
                <w:bCs/>
                <w:color w:val="000000"/>
              </w:rPr>
              <w:t xml:space="preserve">Востребованность </w:t>
            </w:r>
            <w:r w:rsidRPr="007E0DF4">
              <w:rPr>
                <w:color w:val="000000"/>
              </w:rPr>
              <w:t>информационного канала</w:t>
            </w:r>
          </w:p>
        </w:tc>
        <w:tc>
          <w:tcPr>
            <w:tcW w:w="721" w:type="pct"/>
            <w:gridSpan w:val="2"/>
            <w:tcBorders>
              <w:top w:val="single" w:sz="8" w:space="0" w:color="auto"/>
              <w:left w:val="nil"/>
              <w:bottom w:val="single" w:sz="8" w:space="0" w:color="auto"/>
              <w:right w:val="single" w:sz="8" w:space="0" w:color="auto"/>
            </w:tcBorders>
            <w:shd w:val="clear" w:color="auto" w:fill="auto"/>
            <w:vAlign w:val="center"/>
            <w:hideMark/>
          </w:tcPr>
          <w:p w:rsidR="003225E8" w:rsidRPr="007E0DF4" w:rsidRDefault="003225E8" w:rsidP="003225E8">
            <w:pPr>
              <w:jc w:val="center"/>
              <w:rPr>
                <w:color w:val="000000"/>
              </w:rPr>
            </w:pPr>
            <w:r w:rsidRPr="007E0DF4">
              <w:rPr>
                <w:color w:val="000000"/>
              </w:rPr>
              <w:t> </w:t>
            </w:r>
          </w:p>
        </w:tc>
      </w:tr>
      <w:tr w:rsidR="003225E8" w:rsidRPr="007E0DF4" w:rsidTr="002850A0">
        <w:trPr>
          <w:gridAfter w:val="1"/>
          <w:wAfter w:w="4" w:type="pct"/>
          <w:trHeight w:val="283"/>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2" w:type="pct"/>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телевидение</w:t>
            </w:r>
          </w:p>
        </w:tc>
        <w:tc>
          <w:tcPr>
            <w:tcW w:w="721"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44,2%</w:t>
            </w:r>
          </w:p>
        </w:tc>
      </w:tr>
      <w:tr w:rsidR="003225E8" w:rsidRPr="007E0DF4" w:rsidTr="002850A0">
        <w:trPr>
          <w:trHeight w:val="34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single" w:sz="4" w:space="0" w:color="auto"/>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официальные сайты органов власти (местного самоуправления), МФЦ и пр. в сети Интернет</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34,9%</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новостные и прочие сайты в сети Интернет</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5,1%</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печатные СМИ (газеты, журналы);</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17,0%</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рассказы знакомых</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16,0%</w:t>
            </w:r>
          </w:p>
        </w:tc>
      </w:tr>
      <w:tr w:rsidR="003225E8" w:rsidRPr="007E0DF4" w:rsidTr="002850A0">
        <w:trPr>
          <w:trHeight w:val="340"/>
        </w:trPr>
        <w:tc>
          <w:tcPr>
            <w:tcW w:w="353" w:type="pct"/>
            <w:tcBorders>
              <w:top w:val="nil"/>
              <w:left w:val="single" w:sz="4" w:space="0" w:color="auto"/>
              <w:bottom w:val="nil"/>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nil"/>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иные источники информации</w:t>
            </w:r>
          </w:p>
        </w:tc>
        <w:tc>
          <w:tcPr>
            <w:tcW w:w="722" w:type="pct"/>
            <w:gridSpan w:val="2"/>
            <w:tcBorders>
              <w:top w:val="nil"/>
              <w:left w:val="nil"/>
              <w:bottom w:val="nil"/>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5,1%</w:t>
            </w:r>
          </w:p>
        </w:tc>
      </w:tr>
      <w:tr w:rsidR="003225E8" w:rsidRPr="007E0DF4" w:rsidTr="002850A0">
        <w:trPr>
          <w:trHeight w:val="340"/>
        </w:trPr>
        <w:tc>
          <w:tcPr>
            <w:tcW w:w="353" w:type="pct"/>
            <w:tcBorders>
              <w:top w:val="single" w:sz="8" w:space="0" w:color="auto"/>
              <w:left w:val="single" w:sz="8" w:space="0" w:color="auto"/>
              <w:bottom w:val="single" w:sz="8" w:space="0" w:color="auto"/>
              <w:right w:val="single" w:sz="4" w:space="0" w:color="auto"/>
            </w:tcBorders>
            <w:shd w:val="clear" w:color="auto" w:fill="auto"/>
            <w:vAlign w:val="center"/>
          </w:tcPr>
          <w:p w:rsidR="003225E8" w:rsidRPr="007E0DF4" w:rsidRDefault="003225E8" w:rsidP="003225E8">
            <w:pPr>
              <w:pStyle w:val="affc"/>
              <w:widowControl/>
              <w:numPr>
                <w:ilvl w:val="0"/>
                <w:numId w:val="43"/>
              </w:numPr>
              <w:tabs>
                <w:tab w:val="left" w:pos="184"/>
              </w:tabs>
              <w:ind w:left="0" w:firstLine="0"/>
              <w:contextualSpacing/>
              <w:jc w:val="center"/>
              <w:rPr>
                <w:color w:val="333333"/>
                <w:szCs w:val="24"/>
              </w:rPr>
            </w:pPr>
          </w:p>
        </w:tc>
        <w:tc>
          <w:tcPr>
            <w:tcW w:w="3925" w:type="pct"/>
            <w:gridSpan w:val="2"/>
            <w:tcBorders>
              <w:top w:val="single" w:sz="8" w:space="0" w:color="auto"/>
              <w:left w:val="nil"/>
              <w:bottom w:val="single" w:sz="8" w:space="0" w:color="auto"/>
              <w:right w:val="single" w:sz="4" w:space="0" w:color="auto"/>
            </w:tcBorders>
            <w:shd w:val="clear" w:color="auto" w:fill="auto"/>
            <w:vAlign w:val="center"/>
            <w:hideMark/>
          </w:tcPr>
          <w:p w:rsidR="003225E8" w:rsidRPr="007E0DF4" w:rsidRDefault="003225E8" w:rsidP="003225E8">
            <w:pPr>
              <w:rPr>
                <w:b/>
                <w:bCs/>
                <w:color w:val="000000"/>
              </w:rPr>
            </w:pPr>
            <w:r w:rsidRPr="007E0DF4">
              <w:rPr>
                <w:b/>
                <w:bCs/>
                <w:color w:val="000000"/>
              </w:rPr>
              <w:t>Действенность</w:t>
            </w:r>
            <w:r w:rsidRPr="007E0DF4">
              <w:rPr>
                <w:color w:val="000000"/>
              </w:rPr>
              <w:t xml:space="preserve"> информационного канала</w:t>
            </w:r>
          </w:p>
        </w:tc>
        <w:tc>
          <w:tcPr>
            <w:tcW w:w="722" w:type="pct"/>
            <w:gridSpan w:val="2"/>
            <w:tcBorders>
              <w:top w:val="single" w:sz="8" w:space="0" w:color="auto"/>
              <w:left w:val="nil"/>
              <w:bottom w:val="single" w:sz="8" w:space="0" w:color="auto"/>
              <w:right w:val="single" w:sz="8" w:space="0" w:color="auto"/>
            </w:tcBorders>
            <w:shd w:val="clear" w:color="auto" w:fill="auto"/>
            <w:vAlign w:val="center"/>
            <w:hideMark/>
          </w:tcPr>
          <w:p w:rsidR="003225E8" w:rsidRPr="007E0DF4" w:rsidRDefault="003225E8" w:rsidP="003225E8">
            <w:pPr>
              <w:jc w:val="center"/>
              <w:rPr>
                <w:color w:val="000000"/>
              </w:rPr>
            </w:pPr>
            <w:r w:rsidRPr="007E0DF4">
              <w:rPr>
                <w:color w:val="000000"/>
              </w:rPr>
              <w:t> </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телевидение</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29,4%</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официальные сайты органов власти (местного самоуправления), МФЦ и пр. в сети Интернет</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36,4%</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новостные и прочие сайты в сети Интернет</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4,6%</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печатные СМИ (газеты, журналы);</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22,9%</w:t>
            </w:r>
          </w:p>
        </w:tc>
      </w:tr>
      <w:tr w:rsidR="003225E8" w:rsidRPr="007E0DF4" w:rsidTr="002850A0">
        <w:trPr>
          <w:trHeight w:val="340"/>
        </w:trPr>
        <w:tc>
          <w:tcPr>
            <w:tcW w:w="353" w:type="pct"/>
            <w:tcBorders>
              <w:top w:val="nil"/>
              <w:left w:val="single" w:sz="4" w:space="0" w:color="auto"/>
              <w:bottom w:val="single" w:sz="4" w:space="0" w:color="auto"/>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объявления в общественных местах (поликлинике, шко</w:t>
            </w:r>
            <w:r w:rsidR="00370169">
              <w:rPr>
                <w:color w:val="000000"/>
              </w:rPr>
              <w:t>ле, библиотеке</w:t>
            </w:r>
            <w:r w:rsidRPr="007E0DF4">
              <w:rPr>
                <w:color w:val="000000"/>
              </w:rPr>
              <w:t>)</w:t>
            </w:r>
          </w:p>
        </w:tc>
        <w:tc>
          <w:tcPr>
            <w:tcW w:w="722" w:type="pct"/>
            <w:gridSpan w:val="2"/>
            <w:tcBorders>
              <w:top w:val="nil"/>
              <w:left w:val="nil"/>
              <w:bottom w:val="single" w:sz="4" w:space="0" w:color="auto"/>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9,1%</w:t>
            </w:r>
          </w:p>
        </w:tc>
      </w:tr>
      <w:tr w:rsidR="003225E8" w:rsidRPr="007E0DF4" w:rsidTr="002850A0">
        <w:trPr>
          <w:trHeight w:val="340"/>
        </w:trPr>
        <w:tc>
          <w:tcPr>
            <w:tcW w:w="353" w:type="pct"/>
            <w:tcBorders>
              <w:top w:val="nil"/>
              <w:left w:val="single" w:sz="4" w:space="0" w:color="auto"/>
              <w:bottom w:val="nil"/>
              <w:right w:val="single" w:sz="4" w:space="0" w:color="auto"/>
            </w:tcBorders>
            <w:shd w:val="clear" w:color="auto" w:fill="auto"/>
            <w:vAlign w:val="center"/>
          </w:tcPr>
          <w:p w:rsidR="003225E8" w:rsidRPr="007E0DF4" w:rsidRDefault="003225E8" w:rsidP="003225E8">
            <w:pPr>
              <w:tabs>
                <w:tab w:val="left" w:pos="184"/>
              </w:tabs>
              <w:jc w:val="center"/>
              <w:rPr>
                <w:color w:val="333333"/>
              </w:rPr>
            </w:pPr>
          </w:p>
        </w:tc>
        <w:tc>
          <w:tcPr>
            <w:tcW w:w="3925" w:type="pct"/>
            <w:gridSpan w:val="2"/>
            <w:tcBorders>
              <w:top w:val="nil"/>
              <w:left w:val="nil"/>
              <w:bottom w:val="nil"/>
              <w:right w:val="single" w:sz="4" w:space="0" w:color="auto"/>
            </w:tcBorders>
            <w:shd w:val="clear" w:color="auto" w:fill="auto"/>
            <w:vAlign w:val="center"/>
            <w:hideMark/>
          </w:tcPr>
          <w:p w:rsidR="003225E8" w:rsidRPr="007E0DF4" w:rsidRDefault="003225E8" w:rsidP="007E0DF4">
            <w:pPr>
              <w:ind w:left="175" w:firstLineChars="8" w:firstLine="19"/>
              <w:rPr>
                <w:color w:val="000000"/>
              </w:rPr>
            </w:pPr>
            <w:r w:rsidRPr="007E0DF4">
              <w:rPr>
                <w:color w:val="000000"/>
              </w:rPr>
              <w:t>иные источники информации</w:t>
            </w:r>
          </w:p>
        </w:tc>
        <w:tc>
          <w:tcPr>
            <w:tcW w:w="722" w:type="pct"/>
            <w:gridSpan w:val="2"/>
            <w:tcBorders>
              <w:top w:val="nil"/>
              <w:left w:val="nil"/>
              <w:bottom w:val="nil"/>
              <w:right w:val="single" w:sz="4" w:space="0" w:color="auto"/>
            </w:tcBorders>
            <w:shd w:val="clear" w:color="auto" w:fill="auto"/>
            <w:vAlign w:val="center"/>
            <w:hideMark/>
          </w:tcPr>
          <w:p w:rsidR="003225E8" w:rsidRPr="007E0DF4" w:rsidRDefault="003225E8" w:rsidP="003225E8">
            <w:pPr>
              <w:jc w:val="center"/>
              <w:rPr>
                <w:color w:val="000000"/>
              </w:rPr>
            </w:pPr>
            <w:r w:rsidRPr="007E0DF4">
              <w:rPr>
                <w:color w:val="000000"/>
              </w:rPr>
              <w:t>11,4%</w:t>
            </w:r>
          </w:p>
        </w:tc>
      </w:tr>
      <w:tr w:rsidR="003225E8" w:rsidRPr="007E0DF4" w:rsidTr="002850A0">
        <w:trPr>
          <w:trHeight w:val="340"/>
        </w:trPr>
        <w:tc>
          <w:tcPr>
            <w:tcW w:w="353" w:type="pct"/>
            <w:tcBorders>
              <w:top w:val="single" w:sz="8" w:space="0" w:color="auto"/>
              <w:left w:val="single" w:sz="8" w:space="0" w:color="auto"/>
              <w:bottom w:val="single" w:sz="8" w:space="0" w:color="auto"/>
              <w:right w:val="single" w:sz="4" w:space="0" w:color="auto"/>
            </w:tcBorders>
            <w:shd w:val="clear" w:color="auto" w:fill="auto"/>
            <w:vAlign w:val="center"/>
          </w:tcPr>
          <w:p w:rsidR="003225E8" w:rsidRPr="007E0DF4" w:rsidRDefault="003225E8" w:rsidP="003225E8">
            <w:pPr>
              <w:pStyle w:val="affc"/>
              <w:widowControl/>
              <w:numPr>
                <w:ilvl w:val="0"/>
                <w:numId w:val="43"/>
              </w:numPr>
              <w:tabs>
                <w:tab w:val="left" w:pos="184"/>
              </w:tabs>
              <w:ind w:left="0" w:firstLine="0"/>
              <w:contextualSpacing/>
              <w:jc w:val="center"/>
              <w:rPr>
                <w:color w:val="333333"/>
                <w:szCs w:val="24"/>
              </w:rPr>
            </w:pPr>
          </w:p>
        </w:tc>
        <w:tc>
          <w:tcPr>
            <w:tcW w:w="3925" w:type="pct"/>
            <w:gridSpan w:val="2"/>
            <w:tcBorders>
              <w:top w:val="single" w:sz="8" w:space="0" w:color="auto"/>
              <w:left w:val="nil"/>
              <w:bottom w:val="single" w:sz="8" w:space="0" w:color="auto"/>
              <w:right w:val="single" w:sz="4" w:space="0" w:color="auto"/>
            </w:tcBorders>
            <w:shd w:val="clear" w:color="auto" w:fill="auto"/>
            <w:vAlign w:val="center"/>
            <w:hideMark/>
          </w:tcPr>
          <w:p w:rsidR="003225E8" w:rsidRPr="007E0DF4" w:rsidRDefault="003225E8" w:rsidP="003225E8">
            <w:pPr>
              <w:rPr>
                <w:b/>
                <w:bCs/>
                <w:color w:val="000000"/>
              </w:rPr>
            </w:pPr>
            <w:r w:rsidRPr="007E0DF4">
              <w:rPr>
                <w:b/>
                <w:bCs/>
                <w:color w:val="000000"/>
              </w:rPr>
              <w:t>Качество</w:t>
            </w:r>
            <w:r w:rsidRPr="007E0DF4">
              <w:rPr>
                <w:color w:val="000000"/>
              </w:rPr>
              <w:t xml:space="preserve"> информации</w:t>
            </w:r>
          </w:p>
        </w:tc>
        <w:tc>
          <w:tcPr>
            <w:tcW w:w="722" w:type="pct"/>
            <w:gridSpan w:val="2"/>
            <w:tcBorders>
              <w:top w:val="single" w:sz="8" w:space="0" w:color="auto"/>
              <w:left w:val="nil"/>
              <w:bottom w:val="single" w:sz="8" w:space="0" w:color="auto"/>
              <w:right w:val="single" w:sz="8" w:space="0" w:color="auto"/>
            </w:tcBorders>
            <w:shd w:val="clear" w:color="auto" w:fill="auto"/>
            <w:vAlign w:val="center"/>
            <w:hideMark/>
          </w:tcPr>
          <w:p w:rsidR="003225E8" w:rsidRPr="00370169" w:rsidRDefault="003225E8" w:rsidP="003225E8">
            <w:pPr>
              <w:jc w:val="center"/>
              <w:rPr>
                <w:b/>
                <w:color w:val="000000"/>
              </w:rPr>
            </w:pPr>
            <w:r w:rsidRPr="00370169">
              <w:rPr>
                <w:b/>
                <w:color w:val="000000"/>
              </w:rPr>
              <w:t>92,0%</w:t>
            </w:r>
          </w:p>
        </w:tc>
      </w:tr>
    </w:tbl>
    <w:p w:rsidR="003225E8" w:rsidRPr="007E0DF4" w:rsidRDefault="003225E8" w:rsidP="007839AA">
      <w:pPr>
        <w:autoSpaceDE w:val="0"/>
        <w:autoSpaceDN w:val="0"/>
        <w:spacing w:before="120"/>
        <w:ind w:firstLine="709"/>
        <w:jc w:val="both"/>
      </w:pPr>
      <w:r w:rsidRPr="007E0DF4">
        <w:t xml:space="preserve">В разрезе муниципальных образований можно выявить 5 основных групп в зависимости от степени осведомленности (в табл. </w:t>
      </w:r>
      <w:r w:rsidR="008978D5" w:rsidRPr="007E0DF4">
        <w:t>22</w:t>
      </w:r>
      <w:r w:rsidRPr="007E0DF4">
        <w:t>):</w:t>
      </w:r>
    </w:p>
    <w:p w:rsidR="003225E8" w:rsidRPr="007E0DF4" w:rsidRDefault="003225E8" w:rsidP="007839AA">
      <w:pPr>
        <w:pStyle w:val="affc"/>
        <w:widowControl/>
        <w:numPr>
          <w:ilvl w:val="0"/>
          <w:numId w:val="44"/>
        </w:numPr>
        <w:tabs>
          <w:tab w:val="left" w:pos="284"/>
        </w:tabs>
        <w:autoSpaceDE w:val="0"/>
        <w:autoSpaceDN w:val="0"/>
        <w:ind w:left="0" w:firstLine="0"/>
        <w:contextualSpacing/>
        <w:jc w:val="both"/>
        <w:rPr>
          <w:szCs w:val="24"/>
        </w:rPr>
      </w:pPr>
      <w:r w:rsidRPr="007E0DF4">
        <w:rPr>
          <w:szCs w:val="24"/>
        </w:rPr>
        <w:t>с высоким уровнем осведомленности (выше 70%) – 2 муниципалитета;</w:t>
      </w:r>
    </w:p>
    <w:p w:rsidR="003225E8" w:rsidRPr="007E0DF4" w:rsidRDefault="003225E8" w:rsidP="007839AA">
      <w:pPr>
        <w:pStyle w:val="affc"/>
        <w:widowControl/>
        <w:numPr>
          <w:ilvl w:val="0"/>
          <w:numId w:val="44"/>
        </w:numPr>
        <w:tabs>
          <w:tab w:val="left" w:pos="284"/>
        </w:tabs>
        <w:autoSpaceDE w:val="0"/>
        <w:autoSpaceDN w:val="0"/>
        <w:ind w:left="0" w:firstLine="0"/>
        <w:contextualSpacing/>
        <w:jc w:val="both"/>
        <w:rPr>
          <w:szCs w:val="24"/>
        </w:rPr>
      </w:pPr>
      <w:r w:rsidRPr="007E0DF4">
        <w:rPr>
          <w:szCs w:val="24"/>
        </w:rPr>
        <w:t>выше среднего (50-70%) – 6 муниципальных образований;</w:t>
      </w:r>
    </w:p>
    <w:p w:rsidR="003225E8" w:rsidRPr="007E0DF4" w:rsidRDefault="003225E8" w:rsidP="007839AA">
      <w:pPr>
        <w:pStyle w:val="affc"/>
        <w:widowControl/>
        <w:numPr>
          <w:ilvl w:val="0"/>
          <w:numId w:val="44"/>
        </w:numPr>
        <w:tabs>
          <w:tab w:val="left" w:pos="284"/>
        </w:tabs>
        <w:autoSpaceDE w:val="0"/>
        <w:autoSpaceDN w:val="0"/>
        <w:ind w:left="0" w:firstLine="0"/>
        <w:contextualSpacing/>
        <w:jc w:val="both"/>
        <w:rPr>
          <w:szCs w:val="24"/>
        </w:rPr>
      </w:pPr>
      <w:r w:rsidRPr="007E0DF4">
        <w:rPr>
          <w:szCs w:val="24"/>
        </w:rPr>
        <w:t>средним (25-50%) – 21 муниципальное образование;</w:t>
      </w:r>
    </w:p>
    <w:p w:rsidR="003225E8" w:rsidRPr="007E0DF4" w:rsidRDefault="003225E8" w:rsidP="007839AA">
      <w:pPr>
        <w:pStyle w:val="affc"/>
        <w:widowControl/>
        <w:numPr>
          <w:ilvl w:val="0"/>
          <w:numId w:val="44"/>
        </w:numPr>
        <w:tabs>
          <w:tab w:val="left" w:pos="284"/>
        </w:tabs>
        <w:autoSpaceDE w:val="0"/>
        <w:autoSpaceDN w:val="0"/>
        <w:ind w:left="0" w:firstLine="0"/>
        <w:contextualSpacing/>
        <w:jc w:val="both"/>
        <w:rPr>
          <w:szCs w:val="24"/>
        </w:rPr>
      </w:pPr>
      <w:r w:rsidRPr="007E0DF4">
        <w:rPr>
          <w:szCs w:val="24"/>
        </w:rPr>
        <w:t>низким (ниже 25%, но выше 0%) – 4.</w:t>
      </w:r>
    </w:p>
    <w:p w:rsidR="00145AAE" w:rsidRPr="00DF081A" w:rsidRDefault="003225E8" w:rsidP="007839AA">
      <w:pPr>
        <w:pStyle w:val="affc"/>
        <w:widowControl/>
        <w:numPr>
          <w:ilvl w:val="0"/>
          <w:numId w:val="44"/>
        </w:numPr>
        <w:tabs>
          <w:tab w:val="left" w:pos="284"/>
        </w:tabs>
        <w:autoSpaceDE w:val="0"/>
        <w:autoSpaceDN w:val="0"/>
        <w:spacing w:after="160"/>
        <w:ind w:left="0" w:firstLine="0"/>
        <w:contextualSpacing/>
        <w:jc w:val="both"/>
        <w:rPr>
          <w:szCs w:val="24"/>
        </w:rPr>
      </w:pPr>
      <w:r w:rsidRPr="007E0DF4">
        <w:rPr>
          <w:szCs w:val="24"/>
        </w:rPr>
        <w:t>нулевым (никто из респондентов не знает про МФЦ) - 2.</w:t>
      </w:r>
    </w:p>
    <w:p w:rsidR="003225E8" w:rsidRPr="007839AA" w:rsidRDefault="003225E8" w:rsidP="007839AA">
      <w:pPr>
        <w:pStyle w:val="af6"/>
        <w:tabs>
          <w:tab w:val="left" w:pos="1134"/>
        </w:tabs>
        <w:spacing w:after="40"/>
        <w:jc w:val="center"/>
        <w:rPr>
          <w:sz w:val="24"/>
          <w:szCs w:val="24"/>
        </w:rPr>
      </w:pPr>
      <w:r w:rsidRPr="007839AA">
        <w:rPr>
          <w:sz w:val="24"/>
          <w:szCs w:val="24"/>
        </w:rPr>
        <w:t xml:space="preserve">Таблица </w:t>
      </w:r>
      <w:r w:rsidR="00300206" w:rsidRPr="007839AA">
        <w:rPr>
          <w:sz w:val="24"/>
          <w:szCs w:val="24"/>
        </w:rPr>
        <w:fldChar w:fldCharType="begin"/>
      </w:r>
      <w:r w:rsidRPr="007839AA">
        <w:rPr>
          <w:sz w:val="24"/>
          <w:szCs w:val="24"/>
        </w:rPr>
        <w:instrText xml:space="preserve"> SEQ Таблица \* ARABIC </w:instrText>
      </w:r>
      <w:r w:rsidR="00300206" w:rsidRPr="007839AA">
        <w:rPr>
          <w:sz w:val="24"/>
          <w:szCs w:val="24"/>
        </w:rPr>
        <w:fldChar w:fldCharType="separate"/>
      </w:r>
      <w:r w:rsidR="00F10BB5">
        <w:rPr>
          <w:noProof/>
          <w:sz w:val="24"/>
          <w:szCs w:val="24"/>
        </w:rPr>
        <w:t>21</w:t>
      </w:r>
      <w:r w:rsidR="00300206" w:rsidRPr="007839AA">
        <w:rPr>
          <w:sz w:val="24"/>
          <w:szCs w:val="24"/>
        </w:rPr>
        <w:fldChar w:fldCharType="end"/>
      </w:r>
      <w:r w:rsidRPr="007839AA">
        <w:rPr>
          <w:sz w:val="24"/>
          <w:szCs w:val="24"/>
        </w:rPr>
        <w:t xml:space="preserve"> – Уровень осведомленности о возможности получения государственных и муниципальных услуг по принципу «одного окна» по муниципальным образованиям</w:t>
      </w:r>
    </w:p>
    <w:tbl>
      <w:tblPr>
        <w:tblW w:w="4913" w:type="pct"/>
        <w:tblLook w:val="04A0" w:firstRow="1" w:lastRow="0" w:firstColumn="1" w:lastColumn="0" w:noHBand="0" w:noVBand="1"/>
      </w:tblPr>
      <w:tblGrid>
        <w:gridCol w:w="1021"/>
        <w:gridCol w:w="2774"/>
        <w:gridCol w:w="2614"/>
        <w:gridCol w:w="2114"/>
        <w:gridCol w:w="1448"/>
      </w:tblGrid>
      <w:tr w:rsidR="003225E8" w:rsidRPr="007E0DF4" w:rsidTr="00370169">
        <w:trPr>
          <w:trHeight w:val="20"/>
          <w:tblHeader/>
        </w:trPr>
        <w:tc>
          <w:tcPr>
            <w:tcW w:w="512" w:type="pct"/>
            <w:tcBorders>
              <w:top w:val="single" w:sz="4" w:space="0" w:color="auto"/>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b/>
                <w:bCs/>
                <w:color w:val="000000"/>
              </w:rPr>
            </w:pPr>
            <w:r w:rsidRPr="007E0DF4">
              <w:rPr>
                <w:b/>
                <w:bCs/>
                <w:color w:val="000000"/>
              </w:rPr>
              <w:t>№ группы</w:t>
            </w:r>
          </w:p>
        </w:tc>
        <w:tc>
          <w:tcPr>
            <w:tcW w:w="1391" w:type="pct"/>
            <w:tcBorders>
              <w:top w:val="single" w:sz="4" w:space="0" w:color="auto"/>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b/>
                <w:bCs/>
                <w:color w:val="000000"/>
              </w:rPr>
            </w:pPr>
            <w:r w:rsidRPr="007E0DF4">
              <w:rPr>
                <w:b/>
                <w:bCs/>
                <w:color w:val="000000"/>
              </w:rPr>
              <w:t>Муниципальное образование</w:t>
            </w:r>
          </w:p>
        </w:tc>
        <w:tc>
          <w:tcPr>
            <w:tcW w:w="1311" w:type="pct"/>
            <w:tcBorders>
              <w:top w:val="single" w:sz="4" w:space="0" w:color="auto"/>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b/>
                <w:bCs/>
                <w:color w:val="000000"/>
              </w:rPr>
            </w:pPr>
            <w:r w:rsidRPr="007E0DF4">
              <w:rPr>
                <w:b/>
                <w:bCs/>
                <w:color w:val="000000"/>
              </w:rPr>
              <w:t>Уровень осведомленности</w:t>
            </w:r>
          </w:p>
        </w:tc>
        <w:tc>
          <w:tcPr>
            <w:tcW w:w="1060" w:type="pct"/>
            <w:tcBorders>
              <w:top w:val="single" w:sz="4" w:space="0" w:color="auto"/>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b/>
                <w:bCs/>
                <w:color w:val="000000"/>
              </w:rPr>
            </w:pPr>
            <w:r w:rsidRPr="007E0DF4">
              <w:rPr>
                <w:b/>
                <w:bCs/>
                <w:color w:val="000000"/>
              </w:rPr>
              <w:t>Категория</w:t>
            </w:r>
          </w:p>
        </w:tc>
        <w:tc>
          <w:tcPr>
            <w:tcW w:w="726" w:type="pct"/>
            <w:tcBorders>
              <w:top w:val="single" w:sz="4" w:space="0" w:color="auto"/>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b/>
                <w:bCs/>
                <w:color w:val="000000"/>
              </w:rPr>
            </w:pPr>
            <w:r w:rsidRPr="007E0DF4">
              <w:rPr>
                <w:b/>
                <w:bCs/>
                <w:color w:val="000000"/>
              </w:rPr>
              <w:t>Примечания</w:t>
            </w:r>
          </w:p>
        </w:tc>
      </w:tr>
      <w:tr w:rsidR="003225E8" w:rsidRPr="007E0DF4" w:rsidTr="00370169">
        <w:trPr>
          <w:trHeight w:val="20"/>
        </w:trPr>
        <w:tc>
          <w:tcPr>
            <w:tcW w:w="512" w:type="pct"/>
            <w:vMerge w:val="restart"/>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I</w:t>
            </w:r>
          </w:p>
        </w:tc>
        <w:tc>
          <w:tcPr>
            <w:tcW w:w="1391" w:type="pct"/>
            <w:tcBorders>
              <w:top w:val="single" w:sz="18" w:space="0" w:color="auto"/>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Здвинский</w:t>
            </w:r>
          </w:p>
        </w:tc>
        <w:tc>
          <w:tcPr>
            <w:tcW w:w="1311" w:type="pct"/>
            <w:tcBorders>
              <w:top w:val="single" w:sz="18" w:space="0" w:color="auto"/>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100,00%</w:t>
            </w:r>
          </w:p>
        </w:tc>
        <w:tc>
          <w:tcPr>
            <w:tcW w:w="1060" w:type="pct"/>
            <w:vMerge w:val="restart"/>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высокий</w:t>
            </w:r>
            <w:r w:rsidRPr="007E0DF4">
              <w:rPr>
                <w:color w:val="000000"/>
              </w:rPr>
              <w:br/>
              <w:t>(выше 70%)</w:t>
            </w:r>
          </w:p>
        </w:tc>
        <w:tc>
          <w:tcPr>
            <w:tcW w:w="726" w:type="pct"/>
            <w:tcBorders>
              <w:top w:val="single" w:sz="18" w:space="0" w:color="auto"/>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single" w:sz="8" w:space="0" w:color="auto"/>
              <w:left w:val="single" w:sz="8"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18"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 xml:space="preserve">Северный </w:t>
            </w:r>
          </w:p>
        </w:tc>
        <w:tc>
          <w:tcPr>
            <w:tcW w:w="1311" w:type="pct"/>
            <w:tcBorders>
              <w:top w:val="nil"/>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73,67%</w:t>
            </w:r>
          </w:p>
        </w:tc>
        <w:tc>
          <w:tcPr>
            <w:tcW w:w="1060" w:type="pct"/>
            <w:vMerge/>
            <w:tcBorders>
              <w:top w:val="single" w:sz="8" w:space="0" w:color="auto"/>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18"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val="restart"/>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II</w:t>
            </w:r>
          </w:p>
        </w:tc>
        <w:tc>
          <w:tcPr>
            <w:tcW w:w="1391" w:type="pct"/>
            <w:tcBorders>
              <w:top w:val="single" w:sz="18" w:space="0" w:color="auto"/>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Маслянинский</w:t>
            </w:r>
            <w:proofErr w:type="spellEnd"/>
          </w:p>
        </w:tc>
        <w:tc>
          <w:tcPr>
            <w:tcW w:w="1311" w:type="pct"/>
            <w:tcBorders>
              <w:top w:val="single" w:sz="18" w:space="0" w:color="auto"/>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69,70%</w:t>
            </w:r>
          </w:p>
        </w:tc>
        <w:tc>
          <w:tcPr>
            <w:tcW w:w="1060" w:type="pct"/>
            <w:vMerge w:val="restart"/>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выше среднего</w:t>
            </w:r>
            <w:r w:rsidRPr="007E0DF4">
              <w:rPr>
                <w:color w:val="000000"/>
              </w:rPr>
              <w:br/>
              <w:t>(50-70%)</w:t>
            </w:r>
          </w:p>
        </w:tc>
        <w:tc>
          <w:tcPr>
            <w:tcW w:w="726" w:type="pct"/>
            <w:tcBorders>
              <w:top w:val="single" w:sz="18" w:space="0" w:color="auto"/>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Карасукский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60,00%</w:t>
            </w:r>
          </w:p>
        </w:tc>
        <w:tc>
          <w:tcPr>
            <w:tcW w:w="1060" w:type="pct"/>
            <w:vMerge/>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tcPr>
          <w:p w:rsidR="003225E8" w:rsidRPr="007E0DF4" w:rsidRDefault="003225E8" w:rsidP="003225E8">
            <w:pPr>
              <w:spacing w:line="276" w:lineRule="auto"/>
              <w:rPr>
                <w:color w:val="000000"/>
              </w:rPr>
            </w:pPr>
            <w:r w:rsidRPr="007E0DF4">
              <w:rPr>
                <w:color w:val="000000"/>
              </w:rPr>
              <w:t>Новосибирск</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tcPr>
          <w:p w:rsidR="003225E8" w:rsidRPr="007E0DF4" w:rsidRDefault="003225E8" w:rsidP="003225E8">
            <w:pPr>
              <w:spacing w:line="276" w:lineRule="auto"/>
              <w:jc w:val="center"/>
              <w:rPr>
                <w:color w:val="000000"/>
              </w:rPr>
            </w:pPr>
            <w:r w:rsidRPr="007E0DF4">
              <w:rPr>
                <w:color w:val="000000"/>
              </w:rPr>
              <w:t>52,09%</w:t>
            </w:r>
          </w:p>
        </w:tc>
        <w:tc>
          <w:tcPr>
            <w:tcW w:w="1060" w:type="pct"/>
            <w:vMerge/>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Чулымский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50,00%</w:t>
            </w:r>
          </w:p>
        </w:tc>
        <w:tc>
          <w:tcPr>
            <w:tcW w:w="1060" w:type="pct"/>
            <w:vMerge/>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Кыштовский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50,00%</w:t>
            </w:r>
          </w:p>
        </w:tc>
        <w:tc>
          <w:tcPr>
            <w:tcW w:w="1060" w:type="pct"/>
            <w:vMerge/>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single" w:sz="18" w:space="0" w:color="auto"/>
              <w:left w:val="single" w:sz="8"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18"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Чистоозерный</w:t>
            </w:r>
            <w:proofErr w:type="spellEnd"/>
          </w:p>
        </w:tc>
        <w:tc>
          <w:tcPr>
            <w:tcW w:w="1311" w:type="pct"/>
            <w:tcBorders>
              <w:top w:val="nil"/>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50,00%</w:t>
            </w:r>
          </w:p>
        </w:tc>
        <w:tc>
          <w:tcPr>
            <w:tcW w:w="1060" w:type="pct"/>
            <w:vMerge/>
            <w:tcBorders>
              <w:top w:val="single" w:sz="18" w:space="0" w:color="auto"/>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18"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val="restart"/>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III</w:t>
            </w:r>
          </w:p>
        </w:tc>
        <w:tc>
          <w:tcPr>
            <w:tcW w:w="1391" w:type="pct"/>
            <w:tcBorders>
              <w:top w:val="single" w:sz="18" w:space="0" w:color="auto"/>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Ордынский</w:t>
            </w:r>
          </w:p>
        </w:tc>
        <w:tc>
          <w:tcPr>
            <w:tcW w:w="1311" w:type="pct"/>
            <w:tcBorders>
              <w:top w:val="single" w:sz="18" w:space="0" w:color="auto"/>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46,68%</w:t>
            </w:r>
          </w:p>
        </w:tc>
        <w:tc>
          <w:tcPr>
            <w:tcW w:w="1060" w:type="pct"/>
            <w:vMerge w:val="restart"/>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средний</w:t>
            </w:r>
            <w:r w:rsidRPr="007E0DF4">
              <w:rPr>
                <w:color w:val="000000"/>
              </w:rPr>
              <w:br/>
              <w:t>(25-50%)</w:t>
            </w:r>
          </w:p>
        </w:tc>
        <w:tc>
          <w:tcPr>
            <w:tcW w:w="726" w:type="pct"/>
            <w:tcBorders>
              <w:top w:val="single" w:sz="18" w:space="0" w:color="auto"/>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Венгеровский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46,67%</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Барабинский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45,45%</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Купинский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43,60%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Сузунский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42,85%</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Татарский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40,82%</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Коченевский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39,29%</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Искитим</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38,16%</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Чановский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37,14%</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Баганский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36,00%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Мошковский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35,46%</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Бердск</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35,30%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Кочковский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34,62%</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Обь</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34,55%</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Болотнинский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32,50%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Искитимский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32,31%</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Усть-Таркский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30,00%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Доволенский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30,00%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Краснозерский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28,89%</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Черепановский</w:t>
            </w:r>
            <w:proofErr w:type="spellEnd"/>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28,34%</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18"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Колыванский</w:t>
            </w:r>
            <w:proofErr w:type="spellEnd"/>
          </w:p>
        </w:tc>
        <w:tc>
          <w:tcPr>
            <w:tcW w:w="1311" w:type="pct"/>
            <w:tcBorders>
              <w:top w:val="nil"/>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25,71%</w:t>
            </w:r>
          </w:p>
        </w:tc>
        <w:tc>
          <w:tcPr>
            <w:tcW w:w="1060" w:type="pct"/>
            <w:vMerge/>
            <w:tcBorders>
              <w:top w:val="nil"/>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18"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val="restart"/>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IV</w:t>
            </w:r>
          </w:p>
        </w:tc>
        <w:tc>
          <w:tcPr>
            <w:tcW w:w="1391" w:type="pct"/>
            <w:tcBorders>
              <w:top w:val="single" w:sz="18" w:space="0" w:color="auto"/>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Тогучинский</w:t>
            </w:r>
            <w:proofErr w:type="spellEnd"/>
          </w:p>
        </w:tc>
        <w:tc>
          <w:tcPr>
            <w:tcW w:w="1311" w:type="pct"/>
            <w:tcBorders>
              <w:top w:val="single" w:sz="18" w:space="0" w:color="auto"/>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18,48%</w:t>
            </w:r>
          </w:p>
        </w:tc>
        <w:tc>
          <w:tcPr>
            <w:tcW w:w="1060" w:type="pct"/>
            <w:vMerge w:val="restart"/>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низкий</w:t>
            </w:r>
            <w:r w:rsidRPr="007E0DF4">
              <w:rPr>
                <w:color w:val="000000"/>
              </w:rPr>
              <w:br/>
              <w:t>(ниже 25%,</w:t>
            </w:r>
            <w:r w:rsidRPr="007E0DF4">
              <w:rPr>
                <w:color w:val="000000"/>
              </w:rPr>
              <w:br/>
              <w:t>но выше 0%)</w:t>
            </w:r>
          </w:p>
        </w:tc>
        <w:tc>
          <w:tcPr>
            <w:tcW w:w="726" w:type="pct"/>
            <w:tcBorders>
              <w:top w:val="single" w:sz="18" w:space="0" w:color="auto"/>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Куйбышевский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18,45%</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МФЦ</w:t>
            </w:r>
          </w:p>
        </w:tc>
      </w:tr>
      <w:tr w:rsidR="003225E8" w:rsidRPr="007E0DF4" w:rsidTr="00370169">
        <w:trPr>
          <w:trHeight w:val="20"/>
        </w:trPr>
        <w:tc>
          <w:tcPr>
            <w:tcW w:w="512" w:type="pct"/>
            <w:vMerge/>
            <w:tcBorders>
              <w:top w:val="nil"/>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Убинский</w:t>
            </w:r>
          </w:p>
        </w:tc>
        <w:tc>
          <w:tcPr>
            <w:tcW w:w="131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16,00%</w:t>
            </w:r>
          </w:p>
        </w:tc>
        <w:tc>
          <w:tcPr>
            <w:tcW w:w="1060" w:type="pct"/>
            <w:vMerge/>
            <w:tcBorders>
              <w:top w:val="nil"/>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моб. МФЦ</w:t>
            </w:r>
          </w:p>
        </w:tc>
      </w:tr>
      <w:tr w:rsidR="003225E8" w:rsidRPr="007E0DF4" w:rsidTr="00370169">
        <w:trPr>
          <w:trHeight w:val="20"/>
        </w:trPr>
        <w:tc>
          <w:tcPr>
            <w:tcW w:w="512" w:type="pct"/>
            <w:vMerge/>
            <w:tcBorders>
              <w:top w:val="nil"/>
              <w:left w:val="single" w:sz="8"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18"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Новосибирский</w:t>
            </w:r>
          </w:p>
        </w:tc>
        <w:tc>
          <w:tcPr>
            <w:tcW w:w="1311" w:type="pct"/>
            <w:tcBorders>
              <w:top w:val="nil"/>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4,23%</w:t>
            </w:r>
          </w:p>
        </w:tc>
        <w:tc>
          <w:tcPr>
            <w:tcW w:w="1060" w:type="pct"/>
            <w:vMerge/>
            <w:tcBorders>
              <w:top w:val="nil"/>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18"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ТОСП</w:t>
            </w:r>
            <w:r w:rsidRPr="007E0DF4">
              <w:rPr>
                <w:rStyle w:val="af2"/>
                <w:color w:val="000000"/>
              </w:rPr>
              <w:footnoteReference w:id="6"/>
            </w:r>
          </w:p>
        </w:tc>
      </w:tr>
      <w:tr w:rsidR="003225E8" w:rsidRPr="007E0DF4" w:rsidTr="00370169">
        <w:trPr>
          <w:trHeight w:val="20"/>
        </w:trPr>
        <w:tc>
          <w:tcPr>
            <w:tcW w:w="512" w:type="pct"/>
            <w:vMerge w:val="restart"/>
            <w:tcBorders>
              <w:top w:val="single" w:sz="18" w:space="0" w:color="auto"/>
              <w:left w:val="single" w:sz="8"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V</w:t>
            </w:r>
          </w:p>
        </w:tc>
        <w:tc>
          <w:tcPr>
            <w:tcW w:w="1391" w:type="pct"/>
            <w:tcBorders>
              <w:top w:val="single" w:sz="18" w:space="0" w:color="auto"/>
              <w:left w:val="nil"/>
              <w:bottom w:val="single" w:sz="4"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proofErr w:type="spellStart"/>
            <w:r w:rsidRPr="007E0DF4">
              <w:rPr>
                <w:color w:val="000000"/>
              </w:rPr>
              <w:t>Каргатский</w:t>
            </w:r>
            <w:proofErr w:type="spellEnd"/>
          </w:p>
        </w:tc>
        <w:tc>
          <w:tcPr>
            <w:tcW w:w="1311" w:type="pct"/>
            <w:tcBorders>
              <w:top w:val="single" w:sz="18" w:space="0" w:color="auto"/>
              <w:left w:val="nil"/>
              <w:bottom w:val="single" w:sz="4"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0,00%</w:t>
            </w:r>
          </w:p>
        </w:tc>
        <w:tc>
          <w:tcPr>
            <w:tcW w:w="1060" w:type="pct"/>
            <w:vMerge w:val="restart"/>
            <w:tcBorders>
              <w:top w:val="single" w:sz="18" w:space="0" w:color="auto"/>
              <w:left w:val="single" w:sz="4" w:space="0" w:color="auto"/>
              <w:bottom w:val="single" w:sz="8" w:space="0" w:color="000000"/>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нулевой</w:t>
            </w:r>
          </w:p>
        </w:tc>
        <w:tc>
          <w:tcPr>
            <w:tcW w:w="726" w:type="pct"/>
            <w:tcBorders>
              <w:top w:val="single" w:sz="18" w:space="0" w:color="auto"/>
              <w:left w:val="nil"/>
              <w:bottom w:val="single" w:sz="4"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r w:rsidR="003225E8" w:rsidRPr="007E0DF4" w:rsidTr="00370169">
        <w:trPr>
          <w:trHeight w:val="20"/>
        </w:trPr>
        <w:tc>
          <w:tcPr>
            <w:tcW w:w="512" w:type="pct"/>
            <w:vMerge/>
            <w:tcBorders>
              <w:top w:val="nil"/>
              <w:left w:val="single" w:sz="8"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rPr>
                <w:color w:val="000000"/>
              </w:rPr>
            </w:pPr>
          </w:p>
        </w:tc>
        <w:tc>
          <w:tcPr>
            <w:tcW w:w="1391" w:type="pct"/>
            <w:tcBorders>
              <w:top w:val="nil"/>
              <w:left w:val="nil"/>
              <w:bottom w:val="single" w:sz="18" w:space="0" w:color="auto"/>
              <w:right w:val="single" w:sz="4" w:space="0" w:color="auto"/>
            </w:tcBorders>
            <w:shd w:val="clear" w:color="auto" w:fill="auto"/>
            <w:tcMar>
              <w:left w:w="28" w:type="dxa"/>
              <w:right w:w="28" w:type="dxa"/>
            </w:tcMar>
            <w:vAlign w:val="bottom"/>
            <w:hideMark/>
          </w:tcPr>
          <w:p w:rsidR="003225E8" w:rsidRPr="007E0DF4" w:rsidRDefault="003225E8" w:rsidP="003225E8">
            <w:pPr>
              <w:spacing w:line="276" w:lineRule="auto"/>
              <w:rPr>
                <w:color w:val="000000"/>
              </w:rPr>
            </w:pPr>
            <w:r w:rsidRPr="007E0DF4">
              <w:rPr>
                <w:color w:val="000000"/>
              </w:rPr>
              <w:t>Кольцово</w:t>
            </w:r>
          </w:p>
        </w:tc>
        <w:tc>
          <w:tcPr>
            <w:tcW w:w="1311" w:type="pct"/>
            <w:tcBorders>
              <w:top w:val="nil"/>
              <w:left w:val="nil"/>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r w:rsidRPr="007E0DF4">
              <w:rPr>
                <w:color w:val="000000"/>
              </w:rPr>
              <w:t>0,00%</w:t>
            </w:r>
          </w:p>
        </w:tc>
        <w:tc>
          <w:tcPr>
            <w:tcW w:w="1060" w:type="pct"/>
            <w:vMerge/>
            <w:tcBorders>
              <w:top w:val="nil"/>
              <w:left w:val="single" w:sz="4" w:space="0" w:color="auto"/>
              <w:bottom w:val="single" w:sz="18" w:space="0" w:color="auto"/>
              <w:right w:val="single" w:sz="4"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c>
          <w:tcPr>
            <w:tcW w:w="726" w:type="pct"/>
            <w:tcBorders>
              <w:top w:val="nil"/>
              <w:left w:val="nil"/>
              <w:bottom w:val="single" w:sz="18" w:space="0" w:color="auto"/>
              <w:right w:val="single" w:sz="8" w:space="0" w:color="auto"/>
            </w:tcBorders>
            <w:shd w:val="clear" w:color="auto" w:fill="auto"/>
            <w:tcMar>
              <w:left w:w="28" w:type="dxa"/>
              <w:right w:w="28" w:type="dxa"/>
            </w:tcMar>
            <w:vAlign w:val="center"/>
            <w:hideMark/>
          </w:tcPr>
          <w:p w:rsidR="003225E8" w:rsidRPr="007E0DF4" w:rsidRDefault="003225E8" w:rsidP="003225E8">
            <w:pPr>
              <w:spacing w:line="276" w:lineRule="auto"/>
              <w:jc w:val="center"/>
              <w:rPr>
                <w:color w:val="000000"/>
              </w:rPr>
            </w:pPr>
          </w:p>
        </w:tc>
      </w:tr>
    </w:tbl>
    <w:p w:rsidR="003225E8" w:rsidRPr="007E0DF4" w:rsidRDefault="003225E8" w:rsidP="007839AA">
      <w:pPr>
        <w:autoSpaceDE w:val="0"/>
        <w:autoSpaceDN w:val="0"/>
        <w:spacing w:before="120"/>
        <w:ind w:firstLine="709"/>
        <w:jc w:val="both"/>
      </w:pPr>
      <w:r w:rsidRPr="007E0DF4">
        <w:t>В качестве информационного канала, по которому респонденты узнали о возможности получения государственных и муниципальных услуг по принципу одного окна, наибольшее количество респондентов назвали сайты органов власти и местного самоуправления в сети Интернет (28%), а также телевидение (27%).</w:t>
      </w:r>
    </w:p>
    <w:p w:rsidR="008978D5" w:rsidRPr="007E0DF4" w:rsidRDefault="003225E8" w:rsidP="007839AA">
      <w:pPr>
        <w:autoSpaceDE w:val="0"/>
        <w:autoSpaceDN w:val="0"/>
        <w:ind w:firstLine="709"/>
        <w:jc w:val="both"/>
      </w:pPr>
      <w:r w:rsidRPr="007E0DF4">
        <w:t xml:space="preserve">Большинство респондентов указали, что </w:t>
      </w:r>
      <w:r w:rsidRPr="007E0DF4">
        <w:rPr>
          <w:i/>
        </w:rPr>
        <w:t>обычно в качестве источников официальной информации</w:t>
      </w:r>
      <w:r w:rsidRPr="007E0DF4">
        <w:t xml:space="preserve"> используют </w:t>
      </w:r>
      <w:r w:rsidRPr="007E0DF4">
        <w:rPr>
          <w:i/>
        </w:rPr>
        <w:t>телевидение (44,24%) и сайты</w:t>
      </w:r>
      <w:r w:rsidRPr="007E0DF4">
        <w:t xml:space="preserve"> </w:t>
      </w:r>
      <w:r w:rsidRPr="007E0DF4">
        <w:rPr>
          <w:i/>
        </w:rPr>
        <w:t>органов власти и местного самоуправления</w:t>
      </w:r>
      <w:r w:rsidRPr="007E0DF4">
        <w:t xml:space="preserve"> </w:t>
      </w:r>
      <w:r w:rsidRPr="007E0DF4">
        <w:rPr>
          <w:i/>
        </w:rPr>
        <w:t>(34, 87%).</w:t>
      </w:r>
      <w:r w:rsidRPr="007E0DF4">
        <w:t xml:space="preserve"> </w:t>
      </w:r>
    </w:p>
    <w:p w:rsidR="00370169" w:rsidRDefault="003225E8" w:rsidP="007839AA">
      <w:pPr>
        <w:autoSpaceDE w:val="0"/>
        <w:autoSpaceDN w:val="0"/>
        <w:ind w:firstLine="709"/>
        <w:jc w:val="both"/>
      </w:pPr>
      <w:r w:rsidRPr="007E0DF4">
        <w:t xml:space="preserve">Наиболее </w:t>
      </w:r>
      <w:r w:rsidRPr="007E0DF4">
        <w:rPr>
          <w:i/>
        </w:rPr>
        <w:t>действенным источником официальной информации</w:t>
      </w:r>
      <w:r w:rsidRPr="007E0DF4">
        <w:t xml:space="preserve"> заявители все же считают сайты органов власти и местного самоуправления (34,0%), телевидение занимает только второе место с результатом 29,4%. </w:t>
      </w:r>
    </w:p>
    <w:p w:rsidR="003225E8" w:rsidRPr="007E0DF4" w:rsidRDefault="003225E8" w:rsidP="007839AA">
      <w:pPr>
        <w:autoSpaceDE w:val="0"/>
        <w:autoSpaceDN w:val="0"/>
        <w:ind w:firstLine="709"/>
        <w:jc w:val="both"/>
      </w:pPr>
      <w:r w:rsidRPr="007E0DF4">
        <w:t>По результатам мониторинга осведомленности получателей государственных и муниципальных услуг о возможностях их получения по принципу «одного окна», в том числе на базе МФЦ, можно сделать вывод, что в среднем по Новосибирской области о такой возможности знают 36,67% жителей. Принимая во внимание, что с начала деятельности в Новосибирской области многофункциональных центров прошло уже 7 лет, такой уровень можно охарактеризовать как достаточно низкий. Степень осведомленности не зависит от наличия (отсутствия) в муниципальном образовании действующего многофункционального центра.</w:t>
      </w:r>
    </w:p>
    <w:p w:rsidR="007839AA" w:rsidRPr="007E0DF4" w:rsidRDefault="007839AA">
      <w:pPr>
        <w:autoSpaceDE w:val="0"/>
        <w:autoSpaceDN w:val="0"/>
        <w:ind w:firstLine="709"/>
        <w:jc w:val="both"/>
      </w:pPr>
    </w:p>
    <w:sectPr w:rsidR="007839AA" w:rsidRPr="007E0DF4" w:rsidSect="0031729B">
      <w:footerReference w:type="default" r:id="rId11"/>
      <w:pgSz w:w="11906" w:h="16838"/>
      <w:pgMar w:top="680" w:right="680"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D9" w:rsidRDefault="00DC2CD9" w:rsidP="00D36861">
      <w:r>
        <w:separator/>
      </w:r>
    </w:p>
  </w:endnote>
  <w:endnote w:type="continuationSeparator" w:id="0">
    <w:p w:rsidR="00DC2CD9" w:rsidRDefault="00DC2CD9" w:rsidP="00D3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CC"/>
    <w:family w:val="roman"/>
    <w:notTrueType/>
    <w:pitch w:val="default"/>
    <w:sig w:usb0="00000203" w:usb1="00000000" w:usb2="00000000" w:usb3="00000000" w:csb0="00000005" w:csb1="00000000"/>
  </w:font>
  <w:font w:name="TimesDL">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263" w:rsidRPr="00973543" w:rsidRDefault="00802263" w:rsidP="00D36861">
    <w:pPr>
      <w:pStyle w:val="a9"/>
      <w:tabs>
        <w:tab w:val="clear" w:pos="4677"/>
        <w:tab w:val="center" w:pos="4962"/>
      </w:tabs>
      <w:jc w:val="center"/>
      <w:rPr>
        <w:rFonts w:ascii="Times New Roman" w:hAnsi="Times New Roman"/>
      </w:rPr>
    </w:pP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sidR="001C4471">
      <w:rPr>
        <w:rFonts w:ascii="Times New Roman" w:hAnsi="Times New Roman"/>
        <w:noProof/>
        <w:sz w:val="24"/>
      </w:rPr>
      <w:t>3</w:t>
    </w:r>
    <w:r w:rsidRPr="00973543">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D9" w:rsidRDefault="00DC2CD9" w:rsidP="00D36861">
      <w:r>
        <w:separator/>
      </w:r>
    </w:p>
  </w:footnote>
  <w:footnote w:type="continuationSeparator" w:id="0">
    <w:p w:rsidR="00DC2CD9" w:rsidRDefault="00DC2CD9" w:rsidP="00D36861">
      <w:r>
        <w:continuationSeparator/>
      </w:r>
    </w:p>
  </w:footnote>
  <w:footnote w:id="1">
    <w:p w:rsidR="001C4471" w:rsidRDefault="001C4471">
      <w:pPr>
        <w:pStyle w:val="af0"/>
      </w:pPr>
      <w:r>
        <w:rPr>
          <w:rStyle w:val="af2"/>
        </w:rPr>
        <w:footnoteRef/>
      </w:r>
      <w:r>
        <w:t xml:space="preserve"> МФЦ </w:t>
      </w:r>
      <w:proofErr w:type="gramStart"/>
      <w:r>
        <w:t>открыт</w:t>
      </w:r>
      <w:proofErr w:type="gramEnd"/>
      <w:r>
        <w:t xml:space="preserve"> в  январе 2014 года.</w:t>
      </w:r>
    </w:p>
  </w:footnote>
  <w:footnote w:id="2">
    <w:p w:rsidR="001C4471" w:rsidRDefault="001C4471">
      <w:pPr>
        <w:pStyle w:val="af0"/>
      </w:pPr>
      <w:r>
        <w:rPr>
          <w:rStyle w:val="af2"/>
        </w:rPr>
        <w:footnoteRef/>
      </w:r>
      <w:r>
        <w:t xml:space="preserve"> </w:t>
      </w:r>
      <w:r w:rsidRPr="00E867F2">
        <w:t xml:space="preserve">МФЦ </w:t>
      </w:r>
      <w:proofErr w:type="gramStart"/>
      <w:r w:rsidRPr="00E867F2">
        <w:t>открыт</w:t>
      </w:r>
      <w:proofErr w:type="gramEnd"/>
      <w:r w:rsidRPr="00E867F2">
        <w:t xml:space="preserve"> в </w:t>
      </w:r>
      <w:r>
        <w:t xml:space="preserve"> январе 2014 года.</w:t>
      </w:r>
    </w:p>
  </w:footnote>
  <w:footnote w:id="3">
    <w:p w:rsidR="001C4471" w:rsidRDefault="001C4471">
      <w:pPr>
        <w:pStyle w:val="af0"/>
      </w:pPr>
      <w:r>
        <w:rPr>
          <w:rStyle w:val="af2"/>
        </w:rPr>
        <w:footnoteRef/>
      </w:r>
      <w:r>
        <w:t xml:space="preserve">  По состоянию  на 15.12.2014 предоставляются все  услуги, обязательные к оказанию в МФЦ.</w:t>
      </w:r>
    </w:p>
  </w:footnote>
  <w:footnote w:id="4">
    <w:p w:rsidR="00802263" w:rsidRDefault="00802263">
      <w:pPr>
        <w:pStyle w:val="af0"/>
      </w:pPr>
      <w:r>
        <w:rPr>
          <w:rStyle w:val="af2"/>
        </w:rPr>
        <w:footnoteRef/>
      </w:r>
      <w:r>
        <w:t xml:space="preserve"> </w:t>
      </w:r>
      <w:r w:rsidRPr="00EE7917">
        <w:t>Уровень качества представляет собой интегральный показатель, рассчитываемый в баллах по пятибалльной шкале</w:t>
      </w:r>
    </w:p>
  </w:footnote>
  <w:footnote w:id="5">
    <w:p w:rsidR="00802263" w:rsidRDefault="00802263">
      <w:pPr>
        <w:pStyle w:val="af0"/>
      </w:pPr>
      <w:r>
        <w:rPr>
          <w:rStyle w:val="af2"/>
        </w:rPr>
        <w:footnoteRef/>
      </w:r>
      <w:r>
        <w:t xml:space="preserve"> Услуги ОИОГВ Новосибирской области, связанные с лицензированием, сертификацией, получением разрешений</w:t>
      </w:r>
    </w:p>
  </w:footnote>
  <w:footnote w:id="6">
    <w:p w:rsidR="00802263" w:rsidRDefault="00802263" w:rsidP="003225E8">
      <w:pPr>
        <w:pStyle w:val="af0"/>
      </w:pPr>
      <w:r>
        <w:rPr>
          <w:rStyle w:val="af2"/>
        </w:rPr>
        <w:footnoteRef/>
      </w:r>
      <w:r>
        <w:t xml:space="preserve"> </w:t>
      </w:r>
      <w:r w:rsidRPr="006D0227">
        <w:t>Территориально обособленное структурное подразделение МФЦ (</w:t>
      </w:r>
      <w:proofErr w:type="spellStart"/>
      <w:r w:rsidRPr="006D0227">
        <w:t>Краснообск</w:t>
      </w:r>
      <w:proofErr w:type="spellEnd"/>
      <w:r w:rsidRPr="006D022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976D856"/>
    <w:styleLink w:val="711"/>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F118E588"/>
    <w:styleLink w:val="611"/>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280EA9E"/>
    <w:styleLink w:val="811"/>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6E2C2094"/>
    <w:styleLink w:val="511"/>
    <w:lvl w:ilvl="0">
      <w:start w:val="1"/>
      <w:numFmt w:val="bullet"/>
      <w:lvlText w:val=""/>
      <w:lvlJc w:val="left"/>
      <w:pPr>
        <w:tabs>
          <w:tab w:val="num" w:pos="360"/>
        </w:tabs>
        <w:ind w:left="360" w:hanging="360"/>
      </w:pPr>
      <w:rPr>
        <w:rFonts w:ascii="Symbol" w:hAnsi="Symbol" w:hint="default"/>
      </w:rPr>
    </w:lvl>
  </w:abstractNum>
  <w:abstractNum w:abstractNumId="4">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18B5347"/>
    <w:multiLevelType w:val="hybridMultilevel"/>
    <w:tmpl w:val="3046506C"/>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225030A"/>
    <w:multiLevelType w:val="hybridMultilevel"/>
    <w:tmpl w:val="76ECC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68838CE"/>
    <w:multiLevelType w:val="multilevel"/>
    <w:tmpl w:val="0419001F"/>
    <w:styleLink w:val="1611"/>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10">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D3A75D9"/>
    <w:multiLevelType w:val="multilevel"/>
    <w:tmpl w:val="0419001F"/>
    <w:styleLink w:val="1811"/>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E320CA7"/>
    <w:multiLevelType w:val="multilevel"/>
    <w:tmpl w:val="0419001D"/>
    <w:styleLink w:val="162"/>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20DC58A7"/>
    <w:multiLevelType w:val="hybridMultilevel"/>
    <w:tmpl w:val="7DF0CEC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7E0C33"/>
    <w:multiLevelType w:val="multilevel"/>
    <w:tmpl w:val="0419001D"/>
    <w:styleLink w:val="1311"/>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2280358D"/>
    <w:multiLevelType w:val="multilevel"/>
    <w:tmpl w:val="0419001D"/>
    <w:styleLink w:val="17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28B01218"/>
    <w:multiLevelType w:val="multilevel"/>
    <w:tmpl w:val="0419001F"/>
    <w:styleLink w:val="172"/>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D060BE0"/>
    <w:multiLevelType w:val="hybridMultilevel"/>
    <w:tmpl w:val="40B25FEE"/>
    <w:lvl w:ilvl="0" w:tplc="6066B1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9">
    <w:nsid w:val="3408547F"/>
    <w:multiLevelType w:val="hybridMultilevel"/>
    <w:tmpl w:val="C69024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A5211D"/>
    <w:multiLevelType w:val="hybridMultilevel"/>
    <w:tmpl w:val="6E7C07F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1756D5"/>
    <w:multiLevelType w:val="hybridMultilevel"/>
    <w:tmpl w:val="D6AC24AC"/>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54084B"/>
    <w:multiLevelType w:val="multilevel"/>
    <w:tmpl w:val="3948DA94"/>
    <w:styleLink w:val="181"/>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39873684"/>
    <w:multiLevelType w:val="multilevel"/>
    <w:tmpl w:val="4C8C298E"/>
    <w:lvl w:ilvl="0">
      <w:start w:val="1"/>
      <w:numFmt w:val="decimal"/>
      <w:pStyle w:val="10"/>
      <w:lvlText w:val="%1"/>
      <w:lvlJc w:val="left"/>
      <w:pPr>
        <w:ind w:left="360" w:hanging="360"/>
      </w:pPr>
      <w:rPr>
        <w:rFonts w:hint="default"/>
      </w:rPr>
    </w:lvl>
    <w:lvl w:ilvl="1">
      <w:start w:val="1"/>
      <w:numFmt w:val="decimal"/>
      <w:pStyle w:val="20"/>
      <w:lvlText w:val="%1.%2"/>
      <w:lvlJc w:val="left"/>
      <w:pPr>
        <w:ind w:left="792" w:hanging="432"/>
      </w:pPr>
      <w:rPr>
        <w:rFonts w:hint="default"/>
      </w:rPr>
    </w:lvl>
    <w:lvl w:ilvl="2">
      <w:start w:val="1"/>
      <w:numFmt w:val="decimal"/>
      <w:pStyle w:val="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496C6669"/>
    <w:multiLevelType w:val="singleLevel"/>
    <w:tmpl w:val="FCF4A3B0"/>
    <w:lvl w:ilvl="0">
      <w:start w:val="1"/>
      <w:numFmt w:val="bullet"/>
      <w:pStyle w:val="11"/>
      <w:lvlText w:val=""/>
      <w:lvlJc w:val="left"/>
      <w:pPr>
        <w:tabs>
          <w:tab w:val="num" w:pos="397"/>
        </w:tabs>
        <w:ind w:left="397" w:hanging="397"/>
      </w:pPr>
      <w:rPr>
        <w:rFonts w:ascii="Wingdings" w:hAnsi="Wingdings" w:hint="default"/>
        <w:sz w:val="16"/>
      </w:rPr>
    </w:lvl>
  </w:abstractNum>
  <w:abstractNum w:abstractNumId="27">
    <w:nsid w:val="4C3263B2"/>
    <w:multiLevelType w:val="hybridMultilevel"/>
    <w:tmpl w:val="488A2D28"/>
    <w:lvl w:ilvl="0" w:tplc="AB78CC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D4C270F"/>
    <w:multiLevelType w:val="multilevel"/>
    <w:tmpl w:val="0419001F"/>
    <w:styleLink w:val="15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4FEA0386"/>
    <w:multiLevelType w:val="hybridMultilevel"/>
    <w:tmpl w:val="40B25FEE"/>
    <w:lvl w:ilvl="0" w:tplc="6066B1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1706AF5"/>
    <w:multiLevelType w:val="multilevel"/>
    <w:tmpl w:val="0419001D"/>
    <w:styleLink w:val="9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51754F42"/>
    <w:multiLevelType w:val="multilevel"/>
    <w:tmpl w:val="0419001F"/>
    <w:styleLink w:val="1411"/>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560074E6"/>
    <w:multiLevelType w:val="multilevel"/>
    <w:tmpl w:val="0419001D"/>
    <w:styleLink w:val="101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56275B86"/>
    <w:multiLevelType w:val="multilevel"/>
    <w:tmpl w:val="0419001F"/>
    <w:styleLink w:val="121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59637E17"/>
    <w:multiLevelType w:val="multilevel"/>
    <w:tmpl w:val="0419001D"/>
    <w:styleLink w:val="12"/>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CE46093"/>
    <w:multiLevelType w:val="hybridMultilevel"/>
    <w:tmpl w:val="488A2D28"/>
    <w:lvl w:ilvl="0" w:tplc="AB78CC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38">
    <w:nsid w:val="62762639"/>
    <w:multiLevelType w:val="multilevel"/>
    <w:tmpl w:val="0419001D"/>
    <w:styleLink w:val="182"/>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nsid w:val="66692522"/>
    <w:multiLevelType w:val="hybridMultilevel"/>
    <w:tmpl w:val="5AB09FE8"/>
    <w:lvl w:ilvl="0" w:tplc="3DB82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8380337"/>
    <w:multiLevelType w:val="hybridMultilevel"/>
    <w:tmpl w:val="228EE8EC"/>
    <w:lvl w:ilvl="0" w:tplc="1EB69C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4A936DC"/>
    <w:multiLevelType w:val="hybridMultilevel"/>
    <w:tmpl w:val="C83A0344"/>
    <w:lvl w:ilvl="0" w:tplc="C23CFE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44">
    <w:nsid w:val="7CD13E4F"/>
    <w:multiLevelType w:val="multilevel"/>
    <w:tmpl w:val="0419000F"/>
    <w:styleLink w:val="1111"/>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4"/>
  </w:num>
  <w:num w:numId="2">
    <w:abstractNumId w:val="7"/>
  </w:num>
  <w:num w:numId="3">
    <w:abstractNumId w:val="10"/>
  </w:num>
  <w:num w:numId="4">
    <w:abstractNumId w:val="37"/>
  </w:num>
  <w:num w:numId="5">
    <w:abstractNumId w:val="30"/>
  </w:num>
  <w:num w:numId="6">
    <w:abstractNumId w:val="32"/>
  </w:num>
  <w:num w:numId="7">
    <w:abstractNumId w:val="44"/>
  </w:num>
  <w:num w:numId="8">
    <w:abstractNumId w:val="33"/>
  </w:num>
  <w:num w:numId="9">
    <w:abstractNumId w:val="14"/>
  </w:num>
  <w:num w:numId="10">
    <w:abstractNumId w:val="31"/>
  </w:num>
  <w:num w:numId="11">
    <w:abstractNumId w:val="28"/>
  </w:num>
  <w:num w:numId="12">
    <w:abstractNumId w:val="8"/>
  </w:num>
  <w:num w:numId="13">
    <w:abstractNumId w:val="15"/>
  </w:num>
  <w:num w:numId="14">
    <w:abstractNumId w:val="11"/>
  </w:num>
  <w:num w:numId="15">
    <w:abstractNumId w:val="12"/>
  </w:num>
  <w:num w:numId="16">
    <w:abstractNumId w:val="16"/>
  </w:num>
  <w:num w:numId="17">
    <w:abstractNumId w:val="38"/>
  </w:num>
  <w:num w:numId="18">
    <w:abstractNumId w:val="23"/>
  </w:num>
  <w:num w:numId="19">
    <w:abstractNumId w:val="25"/>
  </w:num>
  <w:num w:numId="20">
    <w:abstractNumId w:val="35"/>
  </w:num>
  <w:num w:numId="21">
    <w:abstractNumId w:val="26"/>
  </w:num>
  <w:num w:numId="22">
    <w:abstractNumId w:val="41"/>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4"/>
  </w:num>
  <w:num w:numId="26">
    <w:abstractNumId w:val="21"/>
  </w:num>
  <w:num w:numId="27">
    <w:abstractNumId w:val="18"/>
  </w:num>
  <w:num w:numId="28">
    <w:abstractNumId w:val="5"/>
  </w:num>
  <w:num w:numId="29">
    <w:abstractNumId w:val="24"/>
  </w:num>
  <w:num w:numId="30">
    <w:abstractNumId w:val="3"/>
  </w:num>
  <w:num w:numId="31">
    <w:abstractNumId w:val="1"/>
  </w:num>
  <w:num w:numId="32">
    <w:abstractNumId w:val="0"/>
  </w:num>
  <w:num w:numId="33">
    <w:abstractNumId w:val="2"/>
  </w:num>
  <w:num w:numId="34">
    <w:abstractNumId w:val="39"/>
  </w:num>
  <w:num w:numId="35">
    <w:abstractNumId w:val="22"/>
  </w:num>
  <w:num w:numId="36">
    <w:abstractNumId w:val="36"/>
  </w:num>
  <w:num w:numId="37">
    <w:abstractNumId w:val="27"/>
  </w:num>
  <w:num w:numId="38">
    <w:abstractNumId w:val="17"/>
  </w:num>
  <w:num w:numId="39">
    <w:abstractNumId w:val="42"/>
  </w:num>
  <w:num w:numId="40">
    <w:abstractNumId w:val="13"/>
  </w:num>
  <w:num w:numId="41">
    <w:abstractNumId w:val="20"/>
  </w:num>
  <w:num w:numId="42">
    <w:abstractNumId w:val="19"/>
  </w:num>
  <w:num w:numId="43">
    <w:abstractNumId w:val="6"/>
  </w:num>
  <w:num w:numId="44">
    <w:abstractNumId w:val="40"/>
  </w:num>
  <w:num w:numId="45">
    <w:abstractNumId w:val="29"/>
  </w:num>
  <w:num w:numId="46">
    <w:abstractNumId w:val="24"/>
  </w:num>
  <w:num w:numId="47">
    <w:abstractNumId w:val="24"/>
  </w:num>
  <w:num w:numId="48">
    <w:abstractNumId w:val="24"/>
  </w:num>
  <w:num w:numId="49">
    <w:abstractNumId w:val="24"/>
  </w:num>
  <w:num w:numId="50">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61"/>
    <w:rsid w:val="000050AC"/>
    <w:rsid w:val="000259A5"/>
    <w:rsid w:val="0003699F"/>
    <w:rsid w:val="0004051E"/>
    <w:rsid w:val="00081D3F"/>
    <w:rsid w:val="000E13A0"/>
    <w:rsid w:val="00145AAE"/>
    <w:rsid w:val="00165B51"/>
    <w:rsid w:val="00167271"/>
    <w:rsid w:val="00191B6D"/>
    <w:rsid w:val="001C1468"/>
    <w:rsid w:val="001C4471"/>
    <w:rsid w:val="002144EE"/>
    <w:rsid w:val="00214ECB"/>
    <w:rsid w:val="002469A2"/>
    <w:rsid w:val="00261FDF"/>
    <w:rsid w:val="002822A9"/>
    <w:rsid w:val="002850A0"/>
    <w:rsid w:val="002E0125"/>
    <w:rsid w:val="00300206"/>
    <w:rsid w:val="0031729B"/>
    <w:rsid w:val="0032024D"/>
    <w:rsid w:val="003225E8"/>
    <w:rsid w:val="00336C92"/>
    <w:rsid w:val="00355D02"/>
    <w:rsid w:val="00370169"/>
    <w:rsid w:val="003B172C"/>
    <w:rsid w:val="004001AB"/>
    <w:rsid w:val="00413507"/>
    <w:rsid w:val="0042136B"/>
    <w:rsid w:val="0042532D"/>
    <w:rsid w:val="00460A27"/>
    <w:rsid w:val="004803D2"/>
    <w:rsid w:val="004A1C27"/>
    <w:rsid w:val="004D58C9"/>
    <w:rsid w:val="004F5E6C"/>
    <w:rsid w:val="0051600B"/>
    <w:rsid w:val="0052274B"/>
    <w:rsid w:val="00526EEC"/>
    <w:rsid w:val="005B2ED0"/>
    <w:rsid w:val="005C55B5"/>
    <w:rsid w:val="005C6F2C"/>
    <w:rsid w:val="005F212E"/>
    <w:rsid w:val="00613ACE"/>
    <w:rsid w:val="0061514F"/>
    <w:rsid w:val="00674F21"/>
    <w:rsid w:val="006854D9"/>
    <w:rsid w:val="006E7DBF"/>
    <w:rsid w:val="007149AF"/>
    <w:rsid w:val="0073430C"/>
    <w:rsid w:val="007839AA"/>
    <w:rsid w:val="007E0DF4"/>
    <w:rsid w:val="007E228C"/>
    <w:rsid w:val="007F3AEC"/>
    <w:rsid w:val="00802263"/>
    <w:rsid w:val="00856177"/>
    <w:rsid w:val="00894D12"/>
    <w:rsid w:val="008978D5"/>
    <w:rsid w:val="008C2A6A"/>
    <w:rsid w:val="008E498E"/>
    <w:rsid w:val="008F4AA1"/>
    <w:rsid w:val="009535CC"/>
    <w:rsid w:val="0096677D"/>
    <w:rsid w:val="00A22E9B"/>
    <w:rsid w:val="00AC1B1F"/>
    <w:rsid w:val="00AF5890"/>
    <w:rsid w:val="00B80DD0"/>
    <w:rsid w:val="00BA48E6"/>
    <w:rsid w:val="00BE295A"/>
    <w:rsid w:val="00BF0F42"/>
    <w:rsid w:val="00BF2991"/>
    <w:rsid w:val="00C65B77"/>
    <w:rsid w:val="00C928DB"/>
    <w:rsid w:val="00CA7D20"/>
    <w:rsid w:val="00CB108A"/>
    <w:rsid w:val="00D214B7"/>
    <w:rsid w:val="00D36861"/>
    <w:rsid w:val="00D53F44"/>
    <w:rsid w:val="00DC099D"/>
    <w:rsid w:val="00DC2CD9"/>
    <w:rsid w:val="00DF081A"/>
    <w:rsid w:val="00E34A4D"/>
    <w:rsid w:val="00E867F2"/>
    <w:rsid w:val="00EB49F9"/>
    <w:rsid w:val="00EE6110"/>
    <w:rsid w:val="00EE7917"/>
    <w:rsid w:val="00F063D8"/>
    <w:rsid w:val="00F10BB5"/>
    <w:rsid w:val="00F163E2"/>
    <w:rsid w:val="00F30F03"/>
    <w:rsid w:val="00F60BA5"/>
    <w:rsid w:val="00F823EB"/>
    <w:rsid w:val="00FA3347"/>
    <w:rsid w:val="00FD2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6861"/>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D36861"/>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D36861"/>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36861"/>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D36861"/>
    <w:pPr>
      <w:keepNext/>
      <w:suppressAutoHyphens/>
      <w:spacing w:before="120" w:after="60"/>
      <w:outlineLvl w:val="3"/>
    </w:pPr>
    <w:rPr>
      <w:szCs w:val="20"/>
      <w:u w:val="single"/>
    </w:rPr>
  </w:style>
  <w:style w:type="paragraph" w:styleId="5">
    <w:name w:val="heading 5"/>
    <w:basedOn w:val="a3"/>
    <w:next w:val="a3"/>
    <w:link w:val="50"/>
    <w:uiPriority w:val="99"/>
    <w:qFormat/>
    <w:rsid w:val="00D36861"/>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D36861"/>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D36861"/>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D36861"/>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D36861"/>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D36861"/>
    <w:rPr>
      <w:rFonts w:ascii="Arial" w:eastAsia="Times New Roman" w:hAnsi="Arial" w:cs="Times New Roman"/>
      <w:b/>
      <w:color w:val="365F91"/>
      <w:sz w:val="28"/>
      <w:szCs w:val="20"/>
      <w:lang w:eastAsia="ru-RU"/>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D36861"/>
    <w:rPr>
      <w:rFonts w:ascii="Arial" w:eastAsia="Times New Roman" w:hAnsi="Arial" w:cs="Times New Roman"/>
      <w:b/>
      <w:i/>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36861"/>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D36861"/>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D36861"/>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D36861"/>
    <w:rPr>
      <w:rFonts w:ascii="Arial" w:eastAsia="Times New Roman" w:hAnsi="Arial" w:cs="Times New Roman"/>
      <w:i/>
      <w:szCs w:val="20"/>
      <w:lang w:eastAsia="ru-RU"/>
    </w:rPr>
  </w:style>
  <w:style w:type="character" w:customStyle="1" w:styleId="70">
    <w:name w:val="Заголовок 7 Знак"/>
    <w:basedOn w:val="a4"/>
    <w:link w:val="7"/>
    <w:uiPriority w:val="99"/>
    <w:rsid w:val="00D36861"/>
    <w:rPr>
      <w:rFonts w:ascii="Arial" w:eastAsia="Times New Roman" w:hAnsi="Arial" w:cs="Times New Roman"/>
      <w:szCs w:val="20"/>
      <w:lang w:eastAsia="ru-RU"/>
    </w:rPr>
  </w:style>
  <w:style w:type="character" w:customStyle="1" w:styleId="80">
    <w:name w:val="Заголовок 8 Знак"/>
    <w:basedOn w:val="a4"/>
    <w:link w:val="8"/>
    <w:uiPriority w:val="99"/>
    <w:rsid w:val="00D36861"/>
    <w:rPr>
      <w:rFonts w:ascii="Arial" w:eastAsia="Times New Roman" w:hAnsi="Arial" w:cs="Times New Roman"/>
      <w:i/>
      <w:szCs w:val="20"/>
      <w:lang w:eastAsia="ru-RU"/>
    </w:rPr>
  </w:style>
  <w:style w:type="character" w:customStyle="1" w:styleId="90">
    <w:name w:val="Заголовок 9 Знак"/>
    <w:basedOn w:val="a4"/>
    <w:link w:val="9"/>
    <w:uiPriority w:val="99"/>
    <w:rsid w:val="00D36861"/>
    <w:rPr>
      <w:rFonts w:ascii="Arial Narrow" w:eastAsia="Times New Roman" w:hAnsi="Arial Narrow" w:cs="Times New Roman"/>
      <w:sz w:val="20"/>
      <w:szCs w:val="20"/>
      <w:lang w:eastAsia="ru-RU"/>
    </w:rPr>
  </w:style>
  <w:style w:type="paragraph" w:styleId="a7">
    <w:name w:val="Body Text"/>
    <w:aliases w:val="бпОсновной текст,body text,Body Text Char,Основной текст Знак Знак"/>
    <w:basedOn w:val="a3"/>
    <w:link w:val="a8"/>
    <w:uiPriority w:val="99"/>
    <w:rsid w:val="00D36861"/>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D36861"/>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D36861"/>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D36861"/>
    <w:rPr>
      <w:rFonts w:ascii="Arial Narrow" w:eastAsia="Times New Roman" w:hAnsi="Arial Narrow" w:cs="Times New Roman"/>
      <w:sz w:val="20"/>
      <w:szCs w:val="20"/>
      <w:lang w:eastAsia="ru-RU"/>
    </w:rPr>
  </w:style>
  <w:style w:type="paragraph" w:styleId="ab">
    <w:name w:val="header"/>
    <w:basedOn w:val="a3"/>
    <w:link w:val="ac"/>
    <w:uiPriority w:val="99"/>
    <w:rsid w:val="00D36861"/>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D36861"/>
    <w:rPr>
      <w:rFonts w:ascii="Arial Narrow" w:eastAsia="Times New Roman" w:hAnsi="Arial Narrow" w:cs="Times New Roman"/>
      <w:b/>
      <w:color w:val="000080"/>
      <w:sz w:val="20"/>
      <w:szCs w:val="20"/>
      <w:lang w:eastAsia="ru-RU"/>
    </w:rPr>
  </w:style>
  <w:style w:type="character" w:styleId="ad">
    <w:name w:val="page number"/>
    <w:basedOn w:val="a4"/>
    <w:uiPriority w:val="99"/>
    <w:rsid w:val="00D36861"/>
    <w:rPr>
      <w:rFonts w:cs="Times New Roman"/>
    </w:rPr>
  </w:style>
  <w:style w:type="paragraph" w:customStyle="1" w:styleId="ae">
    <w:name w:val="Город и год разработки"/>
    <w:basedOn w:val="a3"/>
    <w:uiPriority w:val="99"/>
    <w:rsid w:val="00D36861"/>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D36861"/>
    <w:pPr>
      <w:spacing w:before="120" w:after="120"/>
      <w:jc w:val="both"/>
    </w:pPr>
  </w:style>
  <w:style w:type="paragraph" w:customStyle="1" w:styleId="15">
    <w:name w:val="Текст1"/>
    <w:basedOn w:val="a3"/>
    <w:uiPriority w:val="99"/>
    <w:rsid w:val="00D36861"/>
    <w:pPr>
      <w:spacing w:line="360" w:lineRule="auto"/>
      <w:ind w:firstLine="720"/>
      <w:jc w:val="both"/>
    </w:pPr>
    <w:rPr>
      <w:sz w:val="28"/>
      <w:szCs w:val="20"/>
    </w:rPr>
  </w:style>
  <w:style w:type="paragraph" w:customStyle="1" w:styleId="16">
    <w:name w:val="марк список 1"/>
    <w:basedOn w:val="a3"/>
    <w:uiPriority w:val="99"/>
    <w:rsid w:val="00D36861"/>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D36861"/>
    <w:rPr>
      <w:rFonts w:ascii="Calibri" w:hAnsi="Calibri"/>
    </w:rPr>
  </w:style>
  <w:style w:type="paragraph" w:customStyle="1" w:styleId="17">
    <w:name w:val="Абзац списка1"/>
    <w:basedOn w:val="a3"/>
    <w:link w:val="ListParagraphChar"/>
    <w:rsid w:val="00D36861"/>
    <w:pPr>
      <w:spacing w:after="200" w:line="276" w:lineRule="auto"/>
      <w:ind w:left="720"/>
      <w:contextualSpacing/>
    </w:pPr>
    <w:rPr>
      <w:rFonts w:ascii="Calibri" w:eastAsiaTheme="minorHAnsi" w:hAnsi="Calibri" w:cstheme="minorBidi"/>
      <w:sz w:val="22"/>
      <w:szCs w:val="22"/>
      <w:lang w:eastAsia="en-US"/>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36861"/>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36861"/>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36861"/>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
    <w:basedOn w:val="a4"/>
    <w:rsid w:val="00D36861"/>
    <w:rPr>
      <w:rFonts w:cs="Times New Roman"/>
      <w:vertAlign w:val="superscript"/>
    </w:rPr>
  </w:style>
  <w:style w:type="paragraph" w:customStyle="1" w:styleId="p">
    <w:name w:val="p"/>
    <w:basedOn w:val="a3"/>
    <w:rsid w:val="00D36861"/>
    <w:pPr>
      <w:spacing w:before="48" w:after="48"/>
      <w:ind w:firstLine="480"/>
      <w:jc w:val="both"/>
    </w:pPr>
  </w:style>
  <w:style w:type="paragraph" w:styleId="af3">
    <w:name w:val="Balloon Text"/>
    <w:basedOn w:val="a3"/>
    <w:link w:val="af4"/>
    <w:uiPriority w:val="99"/>
    <w:unhideWhenUsed/>
    <w:rsid w:val="00D36861"/>
    <w:rPr>
      <w:rFonts w:ascii="Tahoma" w:hAnsi="Tahoma" w:cs="Tahoma"/>
      <w:sz w:val="16"/>
      <w:szCs w:val="16"/>
    </w:rPr>
  </w:style>
  <w:style w:type="character" w:customStyle="1" w:styleId="af4">
    <w:name w:val="Текст выноски Знак"/>
    <w:basedOn w:val="a4"/>
    <w:link w:val="af3"/>
    <w:uiPriority w:val="99"/>
    <w:rsid w:val="00D36861"/>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D36861"/>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D36861"/>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D36861"/>
    <w:rPr>
      <w:rFonts w:ascii="Cambria" w:hAnsi="Cambria" w:cs="Times New Roman"/>
      <w:b/>
      <w:sz w:val="26"/>
    </w:rPr>
  </w:style>
  <w:style w:type="character" w:customStyle="1" w:styleId="Heading4Char">
    <w:name w:val="Heading 4 Char"/>
    <w:basedOn w:val="a4"/>
    <w:locked/>
    <w:rsid w:val="00D36861"/>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D36861"/>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D36861"/>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D36861"/>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D36861"/>
    <w:rPr>
      <w:rFonts w:ascii="Times New Roman" w:hAnsi="Times New Roman" w:cs="Times New Roman"/>
      <w:sz w:val="20"/>
      <w:lang w:eastAsia="ru-RU"/>
    </w:rPr>
  </w:style>
  <w:style w:type="character" w:styleId="af5">
    <w:name w:val="Hyperlink"/>
    <w:basedOn w:val="a4"/>
    <w:uiPriority w:val="99"/>
    <w:rsid w:val="00D36861"/>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D36861"/>
    <w:rPr>
      <w:rFonts w:cs="Times New Roman"/>
      <w:sz w:val="20"/>
    </w:rPr>
  </w:style>
  <w:style w:type="paragraph" w:styleId="af6">
    <w:name w:val="caption"/>
    <w:basedOn w:val="a3"/>
    <w:next w:val="a3"/>
    <w:uiPriority w:val="99"/>
    <w:qFormat/>
    <w:rsid w:val="00D36861"/>
    <w:rPr>
      <w:b/>
      <w:bCs/>
      <w:sz w:val="20"/>
      <w:szCs w:val="20"/>
    </w:rPr>
  </w:style>
  <w:style w:type="table" w:styleId="af7">
    <w:name w:val="Table Grid"/>
    <w:basedOn w:val="a5"/>
    <w:rsid w:val="00D368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D36861"/>
    <w:rPr>
      <w:rFonts w:ascii="Calibri" w:hAnsi="Calibri" w:cs="Times New Roman"/>
    </w:rPr>
  </w:style>
  <w:style w:type="character" w:customStyle="1" w:styleId="HeaderChar">
    <w:name w:val="Header Char"/>
    <w:basedOn w:val="a4"/>
    <w:locked/>
    <w:rsid w:val="00D36861"/>
    <w:rPr>
      <w:rFonts w:ascii="Times New Roman" w:hAnsi="Times New Roman" w:cs="Times New Roman"/>
      <w:sz w:val="24"/>
    </w:rPr>
  </w:style>
  <w:style w:type="paragraph" w:customStyle="1" w:styleId="19">
    <w:name w:val="Нижний колонтитул1"/>
    <w:basedOn w:val="a3"/>
    <w:uiPriority w:val="99"/>
    <w:rsid w:val="00D36861"/>
    <w:pPr>
      <w:tabs>
        <w:tab w:val="center" w:pos="4536"/>
        <w:tab w:val="right" w:pos="9072"/>
      </w:tabs>
    </w:pPr>
    <w:rPr>
      <w:sz w:val="20"/>
      <w:szCs w:val="20"/>
    </w:rPr>
  </w:style>
  <w:style w:type="character" w:customStyle="1" w:styleId="BalloonTextChar">
    <w:name w:val="Balloon Text Char"/>
    <w:basedOn w:val="a4"/>
    <w:locked/>
    <w:rsid w:val="00D36861"/>
    <w:rPr>
      <w:rFonts w:ascii="Tahoma" w:hAnsi="Tahoma" w:cs="Times New Roman"/>
      <w:sz w:val="16"/>
      <w:lang w:eastAsia="ru-RU"/>
    </w:rPr>
  </w:style>
  <w:style w:type="paragraph" w:customStyle="1" w:styleId="ConsPlusNonformat">
    <w:name w:val="ConsPlusNonformat"/>
    <w:uiPriority w:val="99"/>
    <w:rsid w:val="00D368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D36861"/>
    <w:pPr>
      <w:ind w:left="720"/>
      <w:contextualSpacing/>
    </w:pPr>
  </w:style>
  <w:style w:type="paragraph" w:customStyle="1" w:styleId="ConsPlusCell">
    <w:name w:val="ConsPlusCell"/>
    <w:uiPriority w:val="99"/>
    <w:rsid w:val="00D36861"/>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D36861"/>
    <w:pPr>
      <w:tabs>
        <w:tab w:val="right" w:leader="dot" w:pos="9628"/>
      </w:tabs>
      <w:spacing w:before="120" w:after="120"/>
      <w:jc w:val="both"/>
    </w:pPr>
    <w:rPr>
      <w:rFonts w:asciiTheme="minorHAnsi" w:hAnsiTheme="minorHAnsi" w:cstheme="minorHAnsi"/>
      <w:b/>
      <w:bCs/>
      <w:caps/>
      <w:sz w:val="20"/>
      <w:szCs w:val="20"/>
    </w:rPr>
  </w:style>
  <w:style w:type="paragraph" w:styleId="23">
    <w:name w:val="toc 2"/>
    <w:basedOn w:val="a3"/>
    <w:next w:val="a3"/>
    <w:autoRedefine/>
    <w:uiPriority w:val="39"/>
    <w:rsid w:val="00D36861"/>
    <w:pPr>
      <w:ind w:left="240"/>
    </w:pPr>
    <w:rPr>
      <w:rFonts w:asciiTheme="minorHAnsi" w:hAnsiTheme="minorHAnsi" w:cstheme="minorHAnsi"/>
      <w:smallCaps/>
      <w:sz w:val="20"/>
      <w:szCs w:val="20"/>
    </w:rPr>
  </w:style>
  <w:style w:type="paragraph" w:customStyle="1" w:styleId="ConsPlusTitle">
    <w:name w:val="ConsPlusTitle"/>
    <w:uiPriority w:val="99"/>
    <w:rsid w:val="00D368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D36861"/>
    <w:pPr>
      <w:spacing w:after="160" w:line="240" w:lineRule="exact"/>
    </w:pPr>
    <w:rPr>
      <w:rFonts w:ascii="Verdana" w:hAnsi="Verdana"/>
      <w:lang w:val="en-US" w:eastAsia="en-US"/>
    </w:rPr>
  </w:style>
  <w:style w:type="character" w:styleId="af9">
    <w:name w:val="annotation reference"/>
    <w:basedOn w:val="a4"/>
    <w:uiPriority w:val="99"/>
    <w:rsid w:val="00D36861"/>
    <w:rPr>
      <w:rFonts w:cs="Times New Roman"/>
      <w:sz w:val="16"/>
    </w:rPr>
  </w:style>
  <w:style w:type="paragraph" w:styleId="afa">
    <w:name w:val="annotation text"/>
    <w:basedOn w:val="a3"/>
    <w:link w:val="afb"/>
    <w:uiPriority w:val="99"/>
    <w:rsid w:val="00D36861"/>
    <w:pPr>
      <w:widowControl w:val="0"/>
    </w:pPr>
    <w:rPr>
      <w:sz w:val="20"/>
      <w:szCs w:val="20"/>
    </w:rPr>
  </w:style>
  <w:style w:type="character" w:customStyle="1" w:styleId="afb">
    <w:name w:val="Текст примечания Знак"/>
    <w:basedOn w:val="a4"/>
    <w:link w:val="afa"/>
    <w:uiPriority w:val="99"/>
    <w:rsid w:val="00D36861"/>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D36861"/>
    <w:rPr>
      <w:rFonts w:ascii="Times New Roman" w:hAnsi="Times New Roman" w:cs="Times New Roman"/>
      <w:sz w:val="20"/>
      <w:lang w:eastAsia="ru-RU"/>
    </w:rPr>
  </w:style>
  <w:style w:type="paragraph" w:customStyle="1" w:styleId="ConsPlusNormal">
    <w:name w:val="ConsPlusNormal"/>
    <w:link w:val="ConsPlusNormal0"/>
    <w:uiPriority w:val="99"/>
    <w:rsid w:val="00D36861"/>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D36861"/>
    <w:rPr>
      <w:rFonts w:ascii="Arial" w:eastAsia="Times New Roman" w:hAnsi="Arial" w:cs="Times New Roman"/>
      <w:lang w:eastAsia="ru-RU"/>
    </w:rPr>
  </w:style>
  <w:style w:type="paragraph" w:styleId="afc">
    <w:name w:val="Document Map"/>
    <w:basedOn w:val="a3"/>
    <w:link w:val="afd"/>
    <w:uiPriority w:val="99"/>
    <w:rsid w:val="00D36861"/>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D36861"/>
    <w:rPr>
      <w:rFonts w:ascii="Tahoma" w:eastAsia="Times New Roman" w:hAnsi="Tahoma" w:cs="Times New Roman"/>
      <w:sz w:val="16"/>
      <w:szCs w:val="20"/>
    </w:rPr>
  </w:style>
  <w:style w:type="paragraph" w:styleId="afe">
    <w:name w:val="Normal (Web)"/>
    <w:basedOn w:val="a3"/>
    <w:link w:val="aff"/>
    <w:uiPriority w:val="99"/>
    <w:rsid w:val="00D36861"/>
    <w:pPr>
      <w:spacing w:before="100" w:beforeAutospacing="1" w:after="100" w:afterAutospacing="1"/>
    </w:pPr>
    <w:rPr>
      <w:szCs w:val="20"/>
    </w:rPr>
  </w:style>
  <w:style w:type="character" w:customStyle="1" w:styleId="aff">
    <w:name w:val="Обычный (веб) Знак"/>
    <w:link w:val="afe"/>
    <w:uiPriority w:val="99"/>
    <w:locked/>
    <w:rsid w:val="00D36861"/>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D36861"/>
  </w:style>
  <w:style w:type="paragraph" w:styleId="33">
    <w:name w:val="toc 3"/>
    <w:basedOn w:val="a3"/>
    <w:next w:val="a3"/>
    <w:autoRedefine/>
    <w:uiPriority w:val="39"/>
    <w:rsid w:val="00D36861"/>
    <w:pPr>
      <w:ind w:left="480"/>
    </w:pPr>
    <w:rPr>
      <w:rFonts w:asciiTheme="minorHAnsi" w:hAnsiTheme="minorHAnsi" w:cstheme="minorHAnsi"/>
      <w:i/>
      <w:iCs/>
      <w:sz w:val="20"/>
      <w:szCs w:val="20"/>
    </w:rPr>
  </w:style>
  <w:style w:type="character" w:customStyle="1" w:styleId="180">
    <w:name w:val="Знак Знак18"/>
    <w:uiPriority w:val="99"/>
    <w:locked/>
    <w:rsid w:val="00D36861"/>
    <w:rPr>
      <w:rFonts w:ascii="Arial Narrow" w:hAnsi="Arial Narrow"/>
      <w:b/>
      <w:color w:val="000080"/>
      <w:sz w:val="20"/>
    </w:rPr>
  </w:style>
  <w:style w:type="paragraph" w:styleId="aff0">
    <w:name w:val="Body Text Indent"/>
    <w:basedOn w:val="a3"/>
    <w:link w:val="aff1"/>
    <w:uiPriority w:val="99"/>
    <w:rsid w:val="00D36861"/>
    <w:pPr>
      <w:widowControl w:val="0"/>
      <w:spacing w:after="120"/>
      <w:ind w:left="283"/>
    </w:pPr>
    <w:rPr>
      <w:szCs w:val="20"/>
    </w:rPr>
  </w:style>
  <w:style w:type="character" w:customStyle="1" w:styleId="aff1">
    <w:name w:val="Основной текст с отступом Знак"/>
    <w:basedOn w:val="a4"/>
    <w:link w:val="aff0"/>
    <w:uiPriority w:val="99"/>
    <w:rsid w:val="00D36861"/>
    <w:rPr>
      <w:rFonts w:ascii="Times New Roman" w:eastAsia="Times New Roman" w:hAnsi="Times New Roman" w:cs="Times New Roman"/>
      <w:sz w:val="24"/>
      <w:szCs w:val="20"/>
      <w:lang w:eastAsia="ru-RU"/>
    </w:rPr>
  </w:style>
  <w:style w:type="paragraph" w:customStyle="1" w:styleId="xl28">
    <w:name w:val="xl28"/>
    <w:basedOn w:val="a3"/>
    <w:uiPriority w:val="99"/>
    <w:rsid w:val="00D36861"/>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D36861"/>
    <w:pPr>
      <w:suppressAutoHyphens/>
      <w:spacing w:after="144"/>
      <w:jc w:val="both"/>
    </w:pPr>
    <w:rPr>
      <w:sz w:val="28"/>
      <w:szCs w:val="20"/>
      <w:lang w:eastAsia="ar-SA"/>
    </w:rPr>
  </w:style>
  <w:style w:type="paragraph" w:customStyle="1" w:styleId="aff2">
    <w:name w:val="Ñòèëü"/>
    <w:uiPriority w:val="99"/>
    <w:rsid w:val="00D36861"/>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D36861"/>
    <w:pPr>
      <w:widowControl/>
    </w:pPr>
    <w:rPr>
      <w:b/>
    </w:rPr>
  </w:style>
  <w:style w:type="character" w:customStyle="1" w:styleId="aff4">
    <w:name w:val="Тема примечания Знак"/>
    <w:basedOn w:val="afb"/>
    <w:link w:val="aff3"/>
    <w:uiPriority w:val="99"/>
    <w:rsid w:val="00D36861"/>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D36861"/>
    <w:rPr>
      <w:rFonts w:ascii="Times New Roman" w:eastAsia="Times New Roman" w:hAnsi="Times New Roman" w:cs="Times New Roman"/>
      <w:b/>
      <w:sz w:val="20"/>
      <w:szCs w:val="20"/>
      <w:lang w:eastAsia="ru-RU"/>
    </w:rPr>
  </w:style>
  <w:style w:type="character" w:styleId="aff5">
    <w:name w:val="Strong"/>
    <w:basedOn w:val="a4"/>
    <w:uiPriority w:val="99"/>
    <w:qFormat/>
    <w:rsid w:val="00D36861"/>
    <w:rPr>
      <w:rFonts w:cs="Times New Roman"/>
      <w:b/>
    </w:rPr>
  </w:style>
  <w:style w:type="character" w:styleId="aff6">
    <w:name w:val="Emphasis"/>
    <w:basedOn w:val="a4"/>
    <w:uiPriority w:val="99"/>
    <w:qFormat/>
    <w:rsid w:val="00D36861"/>
    <w:rPr>
      <w:rFonts w:cs="Times New Roman"/>
      <w:i/>
    </w:rPr>
  </w:style>
  <w:style w:type="paragraph" w:styleId="aff7">
    <w:name w:val="No Spacing"/>
    <w:link w:val="aff8"/>
    <w:uiPriority w:val="99"/>
    <w:qFormat/>
    <w:rsid w:val="00D36861"/>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D36861"/>
    <w:rPr>
      <w:rFonts w:cs="Times New Roman"/>
      <w:i/>
      <w:color w:val="808080"/>
    </w:rPr>
  </w:style>
  <w:style w:type="character" w:styleId="affa">
    <w:name w:val="Intense Emphasis"/>
    <w:basedOn w:val="a4"/>
    <w:uiPriority w:val="99"/>
    <w:qFormat/>
    <w:rsid w:val="00D36861"/>
    <w:rPr>
      <w:rFonts w:cs="Times New Roman"/>
      <w:b/>
      <w:i/>
      <w:color w:val="4F81BD"/>
    </w:rPr>
  </w:style>
  <w:style w:type="character" w:customStyle="1" w:styleId="170">
    <w:name w:val="Знак Знак17"/>
    <w:uiPriority w:val="99"/>
    <w:rsid w:val="00D36861"/>
    <w:rPr>
      <w:rFonts w:ascii="Arial Narrow" w:hAnsi="Arial Narrow"/>
      <w:b/>
      <w:color w:val="000080"/>
    </w:rPr>
  </w:style>
  <w:style w:type="paragraph" w:styleId="affb">
    <w:name w:val="TOC Heading"/>
    <w:basedOn w:val="13"/>
    <w:next w:val="a3"/>
    <w:uiPriority w:val="39"/>
    <w:qFormat/>
    <w:rsid w:val="00D36861"/>
    <w:pPr>
      <w:outlineLvl w:val="9"/>
    </w:pPr>
    <w:rPr>
      <w:rFonts w:ascii="Cambria" w:hAnsi="Cambria"/>
    </w:rPr>
  </w:style>
  <w:style w:type="paragraph" w:styleId="24">
    <w:name w:val="Body Text 2"/>
    <w:basedOn w:val="a3"/>
    <w:link w:val="25"/>
    <w:uiPriority w:val="99"/>
    <w:rsid w:val="00D36861"/>
    <w:pPr>
      <w:widowControl w:val="0"/>
      <w:spacing w:after="120" w:line="480" w:lineRule="auto"/>
    </w:pPr>
    <w:rPr>
      <w:szCs w:val="20"/>
    </w:rPr>
  </w:style>
  <w:style w:type="character" w:customStyle="1" w:styleId="25">
    <w:name w:val="Основной текст 2 Знак"/>
    <w:basedOn w:val="a4"/>
    <w:link w:val="24"/>
    <w:uiPriority w:val="99"/>
    <w:rsid w:val="00D36861"/>
    <w:rPr>
      <w:rFonts w:ascii="Times New Roman" w:eastAsia="Times New Roman" w:hAnsi="Times New Roman" w:cs="Times New Roman"/>
      <w:sz w:val="24"/>
      <w:szCs w:val="20"/>
      <w:lang w:eastAsia="ru-RU"/>
    </w:rPr>
  </w:style>
  <w:style w:type="character" w:customStyle="1" w:styleId="BodyText2Char">
    <w:name w:val="Body Text 2 Char"/>
    <w:basedOn w:val="a4"/>
    <w:locked/>
    <w:rsid w:val="00D36861"/>
    <w:rPr>
      <w:rFonts w:ascii="Times New Roman" w:hAnsi="Times New Roman" w:cs="Times New Roman"/>
      <w:sz w:val="24"/>
    </w:rPr>
  </w:style>
  <w:style w:type="paragraph" w:customStyle="1" w:styleId="text-b">
    <w:name w:val="text-b"/>
    <w:basedOn w:val="a3"/>
    <w:uiPriority w:val="99"/>
    <w:rsid w:val="00D36861"/>
    <w:pPr>
      <w:spacing w:before="48" w:after="48"/>
      <w:jc w:val="both"/>
    </w:pPr>
  </w:style>
  <w:style w:type="paragraph" w:customStyle="1" w:styleId="BodyText1">
    <w:name w:val="Body Text 1"/>
    <w:basedOn w:val="a7"/>
    <w:uiPriority w:val="99"/>
    <w:rsid w:val="00D36861"/>
    <w:pPr>
      <w:spacing w:after="0"/>
      <w:jc w:val="both"/>
    </w:pPr>
    <w:rPr>
      <w:lang w:eastAsia="en-US"/>
    </w:rPr>
  </w:style>
  <w:style w:type="paragraph" w:customStyle="1" w:styleId="MainTXT">
    <w:name w:val="MainTXT"/>
    <w:basedOn w:val="a3"/>
    <w:uiPriority w:val="99"/>
    <w:rsid w:val="00D36861"/>
    <w:pPr>
      <w:suppressAutoHyphens/>
      <w:spacing w:after="120"/>
      <w:ind w:firstLine="709"/>
      <w:jc w:val="both"/>
    </w:pPr>
    <w:rPr>
      <w:lang w:eastAsia="ar-SA"/>
    </w:rPr>
  </w:style>
  <w:style w:type="paragraph" w:styleId="affc">
    <w:name w:val="List Paragraph"/>
    <w:basedOn w:val="a3"/>
    <w:link w:val="affd"/>
    <w:uiPriority w:val="34"/>
    <w:qFormat/>
    <w:rsid w:val="00D36861"/>
    <w:pPr>
      <w:widowControl w:val="0"/>
      <w:ind w:left="708"/>
    </w:pPr>
    <w:rPr>
      <w:szCs w:val="20"/>
    </w:rPr>
  </w:style>
  <w:style w:type="paragraph" w:customStyle="1" w:styleId="consplustitle0">
    <w:name w:val="consplustitle"/>
    <w:basedOn w:val="a3"/>
    <w:uiPriority w:val="99"/>
    <w:rsid w:val="00D36861"/>
    <w:pPr>
      <w:spacing w:before="100" w:beforeAutospacing="1" w:after="100" w:afterAutospacing="1"/>
      <w:ind w:left="75" w:right="75"/>
      <w:jc w:val="both"/>
    </w:pPr>
  </w:style>
  <w:style w:type="paragraph" w:customStyle="1" w:styleId="u">
    <w:name w:val="u"/>
    <w:basedOn w:val="a3"/>
    <w:uiPriority w:val="99"/>
    <w:rsid w:val="00D36861"/>
    <w:pPr>
      <w:ind w:firstLine="390"/>
      <w:jc w:val="both"/>
    </w:pPr>
  </w:style>
  <w:style w:type="character" w:customStyle="1" w:styleId="140">
    <w:name w:val="Знак Знак14"/>
    <w:uiPriority w:val="99"/>
    <w:rsid w:val="00D36861"/>
    <w:rPr>
      <w:rFonts w:ascii="Tahoma" w:hAnsi="Tahoma"/>
      <w:sz w:val="16"/>
    </w:rPr>
  </w:style>
  <w:style w:type="paragraph" w:customStyle="1" w:styleId="110">
    <w:name w:val="Абзац списка11"/>
    <w:basedOn w:val="a3"/>
    <w:uiPriority w:val="99"/>
    <w:rsid w:val="00D36861"/>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D36861"/>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D36861"/>
    <w:pPr>
      <w:ind w:left="720"/>
    </w:pPr>
    <w:rPr>
      <w:rFonts w:asciiTheme="minorHAnsi" w:hAnsiTheme="minorHAnsi" w:cstheme="minorHAnsi"/>
      <w:sz w:val="18"/>
      <w:szCs w:val="18"/>
    </w:rPr>
  </w:style>
  <w:style w:type="paragraph" w:styleId="51">
    <w:name w:val="toc 5"/>
    <w:basedOn w:val="a3"/>
    <w:next w:val="a3"/>
    <w:autoRedefine/>
    <w:uiPriority w:val="99"/>
    <w:rsid w:val="00D36861"/>
    <w:pPr>
      <w:ind w:left="960"/>
    </w:pPr>
    <w:rPr>
      <w:rFonts w:asciiTheme="minorHAnsi" w:hAnsiTheme="minorHAnsi" w:cstheme="minorHAnsi"/>
      <w:sz w:val="18"/>
      <w:szCs w:val="18"/>
    </w:rPr>
  </w:style>
  <w:style w:type="paragraph" w:styleId="61">
    <w:name w:val="toc 6"/>
    <w:basedOn w:val="a3"/>
    <w:next w:val="a3"/>
    <w:autoRedefine/>
    <w:uiPriority w:val="99"/>
    <w:rsid w:val="00D36861"/>
    <w:pPr>
      <w:ind w:left="1200"/>
    </w:pPr>
    <w:rPr>
      <w:rFonts w:asciiTheme="minorHAnsi" w:hAnsiTheme="minorHAnsi" w:cstheme="minorHAnsi"/>
      <w:sz w:val="18"/>
      <w:szCs w:val="18"/>
    </w:rPr>
  </w:style>
  <w:style w:type="paragraph" w:styleId="71">
    <w:name w:val="toc 7"/>
    <w:basedOn w:val="a3"/>
    <w:next w:val="a3"/>
    <w:autoRedefine/>
    <w:uiPriority w:val="99"/>
    <w:rsid w:val="00D36861"/>
    <w:pPr>
      <w:ind w:left="1440"/>
    </w:pPr>
    <w:rPr>
      <w:rFonts w:asciiTheme="minorHAnsi" w:hAnsiTheme="minorHAnsi" w:cstheme="minorHAnsi"/>
      <w:sz w:val="18"/>
      <w:szCs w:val="18"/>
    </w:rPr>
  </w:style>
  <w:style w:type="paragraph" w:styleId="81">
    <w:name w:val="toc 8"/>
    <w:basedOn w:val="a3"/>
    <w:next w:val="a3"/>
    <w:autoRedefine/>
    <w:uiPriority w:val="99"/>
    <w:rsid w:val="00D36861"/>
    <w:pPr>
      <w:ind w:left="1680"/>
    </w:pPr>
    <w:rPr>
      <w:rFonts w:asciiTheme="minorHAnsi" w:hAnsiTheme="minorHAnsi" w:cstheme="minorHAnsi"/>
      <w:sz w:val="18"/>
      <w:szCs w:val="18"/>
    </w:rPr>
  </w:style>
  <w:style w:type="paragraph" w:styleId="91">
    <w:name w:val="toc 9"/>
    <w:basedOn w:val="a3"/>
    <w:next w:val="a3"/>
    <w:autoRedefine/>
    <w:uiPriority w:val="99"/>
    <w:rsid w:val="00D36861"/>
    <w:pPr>
      <w:ind w:left="1920"/>
    </w:pPr>
    <w:rPr>
      <w:rFonts w:asciiTheme="minorHAnsi" w:hAnsiTheme="minorHAnsi" w:cstheme="minorHAnsi"/>
      <w:sz w:val="18"/>
      <w:szCs w:val="18"/>
    </w:rPr>
  </w:style>
  <w:style w:type="paragraph" w:styleId="HTML">
    <w:name w:val="HTML Preformatted"/>
    <w:basedOn w:val="a3"/>
    <w:link w:val="HTML0"/>
    <w:uiPriority w:val="99"/>
    <w:rsid w:val="00D3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D36861"/>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D36861"/>
    <w:rPr>
      <w:rFonts w:ascii="Courier New" w:hAnsi="Courier New" w:cs="Times New Roman"/>
      <w:sz w:val="20"/>
    </w:rPr>
  </w:style>
  <w:style w:type="paragraph" w:customStyle="1" w:styleId="affe">
    <w:name w:val="основной текст документа"/>
    <w:basedOn w:val="a3"/>
    <w:uiPriority w:val="99"/>
    <w:rsid w:val="00D36861"/>
    <w:pPr>
      <w:spacing w:before="120" w:after="120"/>
      <w:jc w:val="both"/>
    </w:pPr>
    <w:rPr>
      <w:szCs w:val="20"/>
      <w:lang w:eastAsia="en-US"/>
    </w:rPr>
  </w:style>
  <w:style w:type="character" w:customStyle="1" w:styleId="230">
    <w:name w:val="Знак Знак23"/>
    <w:uiPriority w:val="99"/>
    <w:locked/>
    <w:rsid w:val="00D36861"/>
    <w:rPr>
      <w:rFonts w:ascii="Arial" w:hAnsi="Arial"/>
      <w:b/>
      <w:kern w:val="32"/>
      <w:sz w:val="32"/>
      <w:lang w:val="ru-RU" w:eastAsia="ru-RU"/>
    </w:rPr>
  </w:style>
  <w:style w:type="character" w:customStyle="1" w:styleId="220">
    <w:name w:val="Знак Знак22"/>
    <w:uiPriority w:val="99"/>
    <w:locked/>
    <w:rsid w:val="00D36861"/>
    <w:rPr>
      <w:rFonts w:ascii="Arial" w:hAnsi="Arial"/>
      <w:b/>
      <w:i/>
      <w:sz w:val="28"/>
      <w:lang w:val="ru-RU" w:eastAsia="ru-RU"/>
    </w:rPr>
  </w:style>
  <w:style w:type="character" w:customStyle="1" w:styleId="211">
    <w:name w:val="Знак Знак21"/>
    <w:uiPriority w:val="99"/>
    <w:locked/>
    <w:rsid w:val="00D36861"/>
    <w:rPr>
      <w:rFonts w:ascii="Arial" w:hAnsi="Arial"/>
      <w:b/>
      <w:sz w:val="26"/>
      <w:lang w:val="ru-RU" w:eastAsia="ru-RU"/>
    </w:rPr>
  </w:style>
  <w:style w:type="character" w:customStyle="1" w:styleId="141">
    <w:name w:val="Знак Знак141"/>
    <w:semiHidden/>
    <w:locked/>
    <w:rsid w:val="00D36861"/>
    <w:rPr>
      <w:lang w:eastAsia="ru-RU"/>
    </w:rPr>
  </w:style>
  <w:style w:type="character" w:customStyle="1" w:styleId="130">
    <w:name w:val="Знак Знак13"/>
    <w:uiPriority w:val="99"/>
    <w:locked/>
    <w:rsid w:val="00D36861"/>
    <w:rPr>
      <w:rFonts w:eastAsia="Times New Roman"/>
      <w:b/>
      <w:caps/>
      <w:sz w:val="28"/>
      <w:lang w:val="ru-RU" w:eastAsia="ru-RU"/>
    </w:rPr>
  </w:style>
  <w:style w:type="character" w:customStyle="1" w:styleId="121">
    <w:name w:val="Знак Знак12"/>
    <w:uiPriority w:val="99"/>
    <w:semiHidden/>
    <w:locked/>
    <w:rsid w:val="00D36861"/>
    <w:rPr>
      <w:lang w:eastAsia="ru-RU"/>
    </w:rPr>
  </w:style>
  <w:style w:type="paragraph" w:styleId="afff">
    <w:name w:val="Title"/>
    <w:basedOn w:val="a3"/>
    <w:link w:val="afff0"/>
    <w:uiPriority w:val="99"/>
    <w:qFormat/>
    <w:rsid w:val="00D36861"/>
    <w:pPr>
      <w:jc w:val="center"/>
    </w:pPr>
    <w:rPr>
      <w:szCs w:val="20"/>
    </w:rPr>
  </w:style>
  <w:style w:type="character" w:customStyle="1" w:styleId="afff0">
    <w:name w:val="Название Знак"/>
    <w:basedOn w:val="a4"/>
    <w:link w:val="afff"/>
    <w:uiPriority w:val="99"/>
    <w:rsid w:val="00D36861"/>
    <w:rPr>
      <w:rFonts w:ascii="Times New Roman" w:eastAsia="Times New Roman" w:hAnsi="Times New Roman" w:cs="Times New Roman"/>
      <w:sz w:val="24"/>
      <w:szCs w:val="20"/>
      <w:lang w:eastAsia="ru-RU"/>
    </w:rPr>
  </w:style>
  <w:style w:type="character" w:customStyle="1" w:styleId="TitleChar">
    <w:name w:val="Title Char"/>
    <w:basedOn w:val="a4"/>
    <w:locked/>
    <w:rsid w:val="00D36861"/>
    <w:rPr>
      <w:rFonts w:ascii="Times New Roman" w:hAnsi="Times New Roman" w:cs="Times New Roman"/>
      <w:b/>
      <w:sz w:val="24"/>
    </w:rPr>
  </w:style>
  <w:style w:type="paragraph" w:styleId="afff1">
    <w:name w:val="Signature"/>
    <w:basedOn w:val="a3"/>
    <w:next w:val="a3"/>
    <w:link w:val="afff2"/>
    <w:uiPriority w:val="99"/>
    <w:rsid w:val="00D36861"/>
    <w:pPr>
      <w:spacing w:before="60" w:after="60"/>
    </w:pPr>
    <w:rPr>
      <w:sz w:val="22"/>
      <w:szCs w:val="20"/>
    </w:rPr>
  </w:style>
  <w:style w:type="character" w:customStyle="1" w:styleId="afff2">
    <w:name w:val="Подпись Знак"/>
    <w:basedOn w:val="a4"/>
    <w:link w:val="afff1"/>
    <w:uiPriority w:val="99"/>
    <w:rsid w:val="00D36861"/>
    <w:rPr>
      <w:rFonts w:ascii="Times New Roman" w:eastAsia="Times New Roman" w:hAnsi="Times New Roman" w:cs="Times New Roman"/>
      <w:szCs w:val="20"/>
      <w:lang w:eastAsia="ru-RU"/>
    </w:rPr>
  </w:style>
  <w:style w:type="character" w:customStyle="1" w:styleId="92">
    <w:name w:val="Знак Знак9"/>
    <w:uiPriority w:val="99"/>
    <w:semiHidden/>
    <w:locked/>
    <w:rsid w:val="00D36861"/>
    <w:rPr>
      <w:lang w:eastAsia="ru-RU"/>
    </w:rPr>
  </w:style>
  <w:style w:type="character" w:customStyle="1" w:styleId="DateChar">
    <w:name w:val="Date Char"/>
    <w:uiPriority w:val="99"/>
    <w:locked/>
    <w:rsid w:val="00D36861"/>
  </w:style>
  <w:style w:type="paragraph" w:styleId="afff3">
    <w:name w:val="Date"/>
    <w:basedOn w:val="a3"/>
    <w:next w:val="a3"/>
    <w:link w:val="afff4"/>
    <w:uiPriority w:val="99"/>
    <w:rsid w:val="00D36861"/>
    <w:pPr>
      <w:spacing w:before="60" w:after="60"/>
      <w:jc w:val="both"/>
    </w:pPr>
  </w:style>
  <w:style w:type="character" w:customStyle="1" w:styleId="afff4">
    <w:name w:val="Дата Знак"/>
    <w:basedOn w:val="a4"/>
    <w:link w:val="afff3"/>
    <w:uiPriority w:val="99"/>
    <w:rsid w:val="00D36861"/>
    <w:rPr>
      <w:rFonts w:ascii="Times New Roman" w:eastAsia="Times New Roman" w:hAnsi="Times New Roman" w:cs="Times New Roman"/>
      <w:sz w:val="24"/>
      <w:szCs w:val="24"/>
      <w:lang w:eastAsia="ru-RU"/>
    </w:rPr>
  </w:style>
  <w:style w:type="character" w:customStyle="1" w:styleId="1c">
    <w:name w:val="Дата Знак1"/>
    <w:rsid w:val="00D36861"/>
    <w:rPr>
      <w:sz w:val="24"/>
    </w:rPr>
  </w:style>
  <w:style w:type="character" w:customStyle="1" w:styleId="62">
    <w:name w:val="Знак Знак6"/>
    <w:uiPriority w:val="99"/>
    <w:semiHidden/>
    <w:locked/>
    <w:rsid w:val="00D36861"/>
    <w:rPr>
      <w:rFonts w:eastAsia="Times New Roman"/>
      <w:sz w:val="26"/>
      <w:lang w:val="ru-RU" w:eastAsia="ru-RU"/>
    </w:rPr>
  </w:style>
  <w:style w:type="paragraph" w:styleId="34">
    <w:name w:val="Body Text 3"/>
    <w:basedOn w:val="a3"/>
    <w:link w:val="35"/>
    <w:uiPriority w:val="99"/>
    <w:rsid w:val="00D36861"/>
    <w:pPr>
      <w:tabs>
        <w:tab w:val="left" w:pos="7371"/>
      </w:tabs>
      <w:spacing w:before="120"/>
    </w:pPr>
    <w:rPr>
      <w:sz w:val="20"/>
      <w:szCs w:val="20"/>
    </w:rPr>
  </w:style>
  <w:style w:type="character" w:customStyle="1" w:styleId="35">
    <w:name w:val="Основной текст 3 Знак"/>
    <w:basedOn w:val="a4"/>
    <w:link w:val="34"/>
    <w:uiPriority w:val="99"/>
    <w:rsid w:val="00D36861"/>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D36861"/>
    <w:rPr>
      <w:rFonts w:ascii="Times New Roman" w:hAnsi="Times New Roman" w:cs="Times New Roman"/>
      <w:sz w:val="16"/>
    </w:rPr>
  </w:style>
  <w:style w:type="paragraph" w:styleId="26">
    <w:name w:val="Body Text Indent 2"/>
    <w:basedOn w:val="a3"/>
    <w:link w:val="27"/>
    <w:uiPriority w:val="99"/>
    <w:rsid w:val="00D36861"/>
    <w:pPr>
      <w:ind w:firstLine="709"/>
      <w:jc w:val="center"/>
    </w:pPr>
    <w:rPr>
      <w:sz w:val="28"/>
      <w:szCs w:val="20"/>
    </w:rPr>
  </w:style>
  <w:style w:type="character" w:customStyle="1" w:styleId="27">
    <w:name w:val="Основной текст с отступом 2 Знак"/>
    <w:basedOn w:val="a4"/>
    <w:link w:val="26"/>
    <w:uiPriority w:val="99"/>
    <w:rsid w:val="00D36861"/>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D36861"/>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D36861"/>
    <w:rPr>
      <w:rFonts w:ascii="Times New Roman" w:eastAsia="Times New Roman" w:hAnsi="Times New Roman" w:cs="Times New Roman"/>
      <w:sz w:val="28"/>
      <w:szCs w:val="20"/>
      <w:lang w:eastAsia="ru-RU"/>
    </w:rPr>
  </w:style>
  <w:style w:type="character" w:customStyle="1" w:styleId="221">
    <w:name w:val="Знак Знак221"/>
    <w:uiPriority w:val="99"/>
    <w:rsid w:val="00D36861"/>
    <w:rPr>
      <w:sz w:val="22"/>
      <w:lang w:val="ru-RU" w:eastAsia="ru-RU"/>
    </w:rPr>
  </w:style>
  <w:style w:type="character" w:customStyle="1" w:styleId="28">
    <w:name w:val="Список2 Знак"/>
    <w:uiPriority w:val="99"/>
    <w:rsid w:val="00D36861"/>
    <w:rPr>
      <w:sz w:val="22"/>
      <w:lang w:val="ru-RU" w:eastAsia="ru-RU"/>
    </w:rPr>
  </w:style>
  <w:style w:type="character" w:customStyle="1" w:styleId="afff5">
    <w:name w:val="Приложение Знак"/>
    <w:uiPriority w:val="99"/>
    <w:rsid w:val="00D36861"/>
    <w:rPr>
      <w:sz w:val="22"/>
      <w:lang w:val="ru-RU" w:eastAsia="ru-RU"/>
    </w:rPr>
  </w:style>
  <w:style w:type="character" w:customStyle="1" w:styleId="afff6">
    <w:name w:val="Приложение текст Знак"/>
    <w:uiPriority w:val="99"/>
    <w:rsid w:val="00D36861"/>
    <w:rPr>
      <w:sz w:val="22"/>
      <w:lang w:val="ru-RU" w:eastAsia="ru-RU"/>
    </w:rPr>
  </w:style>
  <w:style w:type="character" w:customStyle="1" w:styleId="1d">
    <w:name w:val="Знак Знак Знак1"/>
    <w:uiPriority w:val="99"/>
    <w:rsid w:val="00D36861"/>
    <w:rPr>
      <w:sz w:val="22"/>
      <w:lang w:val="ru-RU" w:eastAsia="ru-RU"/>
    </w:rPr>
  </w:style>
  <w:style w:type="paragraph" w:customStyle="1" w:styleId="ConsNormal">
    <w:name w:val="ConsNormal"/>
    <w:link w:val="ConsNormal0"/>
    <w:uiPriority w:val="99"/>
    <w:rsid w:val="00D36861"/>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D36861"/>
    <w:pPr>
      <w:widowControl w:val="0"/>
      <w:spacing w:before="120" w:after="120" w:line="360" w:lineRule="auto"/>
      <w:jc w:val="both"/>
    </w:pPr>
    <w:rPr>
      <w:szCs w:val="20"/>
    </w:rPr>
  </w:style>
  <w:style w:type="paragraph" w:customStyle="1" w:styleId="Default">
    <w:name w:val="Default"/>
    <w:uiPriority w:val="99"/>
    <w:rsid w:val="00D36861"/>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D36861"/>
    <w:rPr>
      <w:rFonts w:cs="Times New Roman"/>
      <w:color w:val="auto"/>
    </w:rPr>
  </w:style>
  <w:style w:type="paragraph" w:customStyle="1" w:styleId="CM93">
    <w:name w:val="CM93"/>
    <w:basedOn w:val="Default"/>
    <w:next w:val="Default"/>
    <w:uiPriority w:val="99"/>
    <w:rsid w:val="00D36861"/>
    <w:rPr>
      <w:rFonts w:cs="Times New Roman"/>
      <w:color w:val="auto"/>
    </w:rPr>
  </w:style>
  <w:style w:type="paragraph" w:customStyle="1" w:styleId="CM101">
    <w:name w:val="CM101"/>
    <w:basedOn w:val="Default"/>
    <w:next w:val="Default"/>
    <w:uiPriority w:val="99"/>
    <w:rsid w:val="00D36861"/>
    <w:rPr>
      <w:rFonts w:cs="Times New Roman"/>
      <w:color w:val="auto"/>
    </w:rPr>
  </w:style>
  <w:style w:type="paragraph" w:customStyle="1" w:styleId="CM106">
    <w:name w:val="CM106"/>
    <w:basedOn w:val="Default"/>
    <w:next w:val="Default"/>
    <w:uiPriority w:val="99"/>
    <w:rsid w:val="00D36861"/>
    <w:rPr>
      <w:rFonts w:cs="Times New Roman"/>
      <w:color w:val="auto"/>
    </w:rPr>
  </w:style>
  <w:style w:type="paragraph" w:customStyle="1" w:styleId="CM94">
    <w:name w:val="CM94"/>
    <w:basedOn w:val="Default"/>
    <w:next w:val="Default"/>
    <w:uiPriority w:val="99"/>
    <w:rsid w:val="00D36861"/>
    <w:rPr>
      <w:rFonts w:cs="Times New Roman"/>
      <w:color w:val="auto"/>
    </w:rPr>
  </w:style>
  <w:style w:type="character" w:customStyle="1" w:styleId="38">
    <w:name w:val="Знак Знак3"/>
    <w:uiPriority w:val="99"/>
    <w:rsid w:val="00D36861"/>
    <w:rPr>
      <w:rFonts w:ascii="Tahoma" w:hAnsi="Tahoma"/>
      <w:shd w:val="clear" w:color="auto" w:fill="000080"/>
    </w:rPr>
  </w:style>
  <w:style w:type="paragraph" w:customStyle="1" w:styleId="bodytxt">
    <w:name w:val="bodytxt"/>
    <w:basedOn w:val="a3"/>
    <w:uiPriority w:val="99"/>
    <w:rsid w:val="00D36861"/>
    <w:pPr>
      <w:spacing w:before="100" w:beforeAutospacing="1" w:after="100" w:afterAutospacing="1"/>
    </w:pPr>
    <w:rPr>
      <w:rFonts w:ascii="Tahoma" w:hAnsi="Tahoma" w:cs="Tahoma"/>
      <w:color w:val="111111"/>
      <w:sz w:val="33"/>
      <w:szCs w:val="33"/>
    </w:rPr>
  </w:style>
  <w:style w:type="paragraph" w:customStyle="1" w:styleId="1e">
    <w:name w:val="Знак1"/>
    <w:basedOn w:val="a3"/>
    <w:rsid w:val="00D36861"/>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D36861"/>
    <w:rPr>
      <w:rFonts w:cs="Times New Roman"/>
      <w:color w:val="800080"/>
      <w:u w:val="single"/>
    </w:rPr>
  </w:style>
  <w:style w:type="character" w:customStyle="1" w:styleId="150">
    <w:name w:val="Знак Знак15"/>
    <w:uiPriority w:val="99"/>
    <w:locked/>
    <w:rsid w:val="00D36861"/>
    <w:rPr>
      <w:sz w:val="24"/>
    </w:rPr>
  </w:style>
  <w:style w:type="paragraph" w:styleId="afff9">
    <w:name w:val="List"/>
    <w:basedOn w:val="a3"/>
    <w:uiPriority w:val="99"/>
    <w:rsid w:val="00D36861"/>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D36861"/>
    <w:rPr>
      <w:sz w:val="24"/>
    </w:rPr>
  </w:style>
  <w:style w:type="paragraph" w:styleId="afffb">
    <w:name w:val="List Bullet"/>
    <w:aliases w:val="UL,Маркированный список 1,Маркированный"/>
    <w:basedOn w:val="a3"/>
    <w:link w:val="afffa"/>
    <w:uiPriority w:val="99"/>
    <w:rsid w:val="00D36861"/>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D36861"/>
    <w:rPr>
      <w:rFonts w:ascii="Courier New" w:hAnsi="Courier New"/>
      <w:sz w:val="20"/>
      <w:szCs w:val="20"/>
    </w:rPr>
  </w:style>
  <w:style w:type="character" w:customStyle="1" w:styleId="afffd">
    <w:name w:val="Текст Знак"/>
    <w:basedOn w:val="a4"/>
    <w:link w:val="afffc"/>
    <w:uiPriority w:val="99"/>
    <w:rsid w:val="00D36861"/>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D36861"/>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D36861"/>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D36861"/>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D36861"/>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D36861"/>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D36861"/>
    <w:rPr>
      <w:sz w:val="24"/>
    </w:rPr>
  </w:style>
  <w:style w:type="paragraph" w:customStyle="1" w:styleId="1f0">
    <w:name w:val="Обычный 1"/>
    <w:basedOn w:val="a3"/>
    <w:link w:val="1f"/>
    <w:uiPriority w:val="99"/>
    <w:rsid w:val="00D36861"/>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D36861"/>
    <w:rPr>
      <w:sz w:val="24"/>
      <w:lang w:val="en-US"/>
    </w:rPr>
  </w:style>
  <w:style w:type="paragraph" w:customStyle="1" w:styleId="1f2">
    <w:name w:val="Дефис 1"/>
    <w:basedOn w:val="a3"/>
    <w:link w:val="1f1"/>
    <w:uiPriority w:val="99"/>
    <w:rsid w:val="00D36861"/>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D36861"/>
    <w:pPr>
      <w:numPr>
        <w:ilvl w:val="1"/>
      </w:numPr>
      <w:tabs>
        <w:tab w:val="num" w:pos="1068"/>
        <w:tab w:val="num" w:pos="1440"/>
      </w:tabs>
      <w:ind w:left="1440" w:hanging="360"/>
    </w:pPr>
  </w:style>
  <w:style w:type="character" w:customStyle="1" w:styleId="List-1">
    <w:name w:val="List-1 Знак"/>
    <w:link w:val="List-10"/>
    <w:uiPriority w:val="99"/>
    <w:locked/>
    <w:rsid w:val="00D36861"/>
    <w:rPr>
      <w:sz w:val="24"/>
    </w:rPr>
  </w:style>
  <w:style w:type="paragraph" w:customStyle="1" w:styleId="List-10">
    <w:name w:val="List-1"/>
    <w:basedOn w:val="a3"/>
    <w:link w:val="List-1"/>
    <w:uiPriority w:val="99"/>
    <w:rsid w:val="00D36861"/>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D36861"/>
    <w:rPr>
      <w:color w:val="000000"/>
      <w:sz w:val="28"/>
      <w:szCs w:val="20"/>
    </w:rPr>
  </w:style>
  <w:style w:type="paragraph" w:customStyle="1" w:styleId="Style9">
    <w:name w:val="Style9"/>
    <w:basedOn w:val="a3"/>
    <w:uiPriority w:val="99"/>
    <w:rsid w:val="00D36861"/>
    <w:pPr>
      <w:widowControl w:val="0"/>
      <w:autoSpaceDE w:val="0"/>
      <w:autoSpaceDN w:val="0"/>
      <w:adjustRightInd w:val="0"/>
      <w:spacing w:line="276" w:lineRule="exact"/>
      <w:ind w:firstLine="744"/>
    </w:pPr>
  </w:style>
  <w:style w:type="character" w:customStyle="1" w:styleId="mw-headline">
    <w:name w:val="mw-headline"/>
    <w:uiPriority w:val="99"/>
    <w:rsid w:val="00D36861"/>
  </w:style>
  <w:style w:type="character" w:customStyle="1" w:styleId="apple-style-span">
    <w:name w:val="apple-style-span"/>
    <w:uiPriority w:val="99"/>
    <w:rsid w:val="00D36861"/>
  </w:style>
  <w:style w:type="character" w:customStyle="1" w:styleId="atp-msg-cntnr">
    <w:name w:val="atp-msg-cntnr"/>
    <w:uiPriority w:val="99"/>
    <w:rsid w:val="00D36861"/>
  </w:style>
  <w:style w:type="character" w:customStyle="1" w:styleId="FontStyle60">
    <w:name w:val="Font Style60"/>
    <w:uiPriority w:val="99"/>
    <w:rsid w:val="00D36861"/>
    <w:rPr>
      <w:rFonts w:ascii="Times New Roman" w:hAnsi="Times New Roman"/>
      <w:sz w:val="20"/>
    </w:rPr>
  </w:style>
  <w:style w:type="character" w:customStyle="1" w:styleId="1f3">
    <w:name w:val="Знак Знак1"/>
    <w:uiPriority w:val="99"/>
    <w:rsid w:val="00D36861"/>
    <w:rPr>
      <w:sz w:val="24"/>
      <w:lang w:val="ru-RU" w:eastAsia="ru-RU"/>
    </w:rPr>
  </w:style>
  <w:style w:type="character" w:customStyle="1" w:styleId="1f4">
    <w:name w:val="Стиль1 Знак"/>
    <w:uiPriority w:val="99"/>
    <w:rsid w:val="00D36861"/>
    <w:rPr>
      <w:b/>
      <w:caps/>
      <w:sz w:val="28"/>
      <w:lang w:val="ru-RU" w:eastAsia="ru-RU"/>
    </w:rPr>
  </w:style>
  <w:style w:type="character" w:customStyle="1" w:styleId="2a">
    <w:name w:val="Стиль2 Знак"/>
    <w:uiPriority w:val="99"/>
    <w:rsid w:val="00D36861"/>
    <w:rPr>
      <w:b/>
      <w:smallCaps/>
      <w:sz w:val="24"/>
      <w:lang w:val="ru-RU" w:eastAsia="ru-RU"/>
    </w:rPr>
  </w:style>
  <w:style w:type="character" w:customStyle="1" w:styleId="39">
    <w:name w:val="Стиль3 Знак"/>
    <w:uiPriority w:val="99"/>
    <w:rsid w:val="00D36861"/>
    <w:rPr>
      <w:b/>
      <w:i/>
      <w:sz w:val="24"/>
      <w:lang w:val="ru-RU" w:eastAsia="ru-RU"/>
    </w:rPr>
  </w:style>
  <w:style w:type="paragraph" w:customStyle="1" w:styleId="stylet3">
    <w:name w:val="stylet3"/>
    <w:basedOn w:val="a3"/>
    <w:uiPriority w:val="99"/>
    <w:rsid w:val="00D36861"/>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D36861"/>
    <w:pPr>
      <w:spacing w:line="360" w:lineRule="auto"/>
      <w:ind w:firstLine="708"/>
      <w:jc w:val="both"/>
    </w:pPr>
    <w:rPr>
      <w:bCs/>
      <w:color w:val="000000"/>
      <w:sz w:val="28"/>
      <w:szCs w:val="28"/>
    </w:rPr>
  </w:style>
  <w:style w:type="paragraph" w:customStyle="1" w:styleId="text">
    <w:name w:val="text"/>
    <w:basedOn w:val="a3"/>
    <w:uiPriority w:val="99"/>
    <w:rsid w:val="00D36861"/>
    <w:pPr>
      <w:spacing w:after="150"/>
      <w:ind w:left="225" w:right="150"/>
    </w:pPr>
    <w:rPr>
      <w:rFonts w:ascii="Arial" w:hAnsi="Arial" w:cs="Arial"/>
      <w:sz w:val="18"/>
      <w:szCs w:val="18"/>
    </w:rPr>
  </w:style>
  <w:style w:type="paragraph" w:customStyle="1" w:styleId="affff3">
    <w:name w:val="название таблицы"/>
    <w:basedOn w:val="a7"/>
    <w:uiPriority w:val="99"/>
    <w:rsid w:val="00D36861"/>
    <w:pPr>
      <w:jc w:val="right"/>
    </w:pPr>
    <w:rPr>
      <w:rFonts w:ascii="Arial Narrow" w:hAnsi="Arial Narrow" w:cs="Arial Narrow"/>
      <w:b/>
      <w:bCs/>
    </w:rPr>
  </w:style>
  <w:style w:type="paragraph" w:customStyle="1" w:styleId="a0">
    <w:name w:val="Стиль таблицы"/>
    <w:basedOn w:val="a3"/>
    <w:uiPriority w:val="99"/>
    <w:rsid w:val="00D36861"/>
    <w:pPr>
      <w:numPr>
        <w:numId w:val="19"/>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D36861"/>
    <w:rPr>
      <w:sz w:val="24"/>
      <w:lang w:val="ru-RU" w:eastAsia="en-US"/>
    </w:rPr>
  </w:style>
  <w:style w:type="paragraph" w:customStyle="1" w:styleId="2b">
    <w:name w:val="марк список 2"/>
    <w:basedOn w:val="a3"/>
    <w:uiPriority w:val="99"/>
    <w:rsid w:val="00D36861"/>
    <w:pPr>
      <w:tabs>
        <w:tab w:val="num" w:pos="1068"/>
      </w:tabs>
      <w:spacing w:after="120"/>
      <w:ind w:firstLine="708"/>
      <w:jc w:val="both"/>
    </w:pPr>
    <w:rPr>
      <w:lang w:eastAsia="en-US"/>
    </w:rPr>
  </w:style>
  <w:style w:type="character" w:customStyle="1" w:styleId="2c">
    <w:name w:val="марк список 2 Знак"/>
    <w:uiPriority w:val="99"/>
    <w:rsid w:val="00D36861"/>
    <w:rPr>
      <w:sz w:val="24"/>
      <w:lang w:val="ru-RU" w:eastAsia="en-US"/>
    </w:rPr>
  </w:style>
  <w:style w:type="character" w:customStyle="1" w:styleId="affff4">
    <w:name w:val="основной текст документа Знак"/>
    <w:uiPriority w:val="99"/>
    <w:rsid w:val="00D36861"/>
    <w:rPr>
      <w:sz w:val="24"/>
      <w:lang w:val="ru-RU" w:eastAsia="en-US"/>
    </w:rPr>
  </w:style>
  <w:style w:type="paragraph" w:customStyle="1" w:styleId="affff5">
    <w:name w:val="Название таблицы"/>
    <w:basedOn w:val="a3"/>
    <w:uiPriority w:val="99"/>
    <w:rsid w:val="00D36861"/>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D36861"/>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D36861"/>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D36861"/>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D36861"/>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D36861"/>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D36861"/>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D36861"/>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D36861"/>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D36861"/>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D36861"/>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D36861"/>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D36861"/>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D36861"/>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D36861"/>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D36861"/>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D36861"/>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D36861"/>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D36861"/>
    <w:pPr>
      <w:widowControl w:val="0"/>
      <w:ind w:left="567" w:hanging="567"/>
    </w:pPr>
    <w:rPr>
      <w:rFonts w:ascii="TimesET" w:hAnsi="TimesET" w:cs="TimesET"/>
      <w:sz w:val="20"/>
      <w:szCs w:val="20"/>
    </w:rPr>
  </w:style>
  <w:style w:type="paragraph" w:customStyle="1" w:styleId="zagolovoktab">
    <w:name w:val="zagolovok tab"/>
    <w:uiPriority w:val="99"/>
    <w:rsid w:val="00D36861"/>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D36861"/>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D36861"/>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D36861"/>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D36861"/>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D36861"/>
    <w:pPr>
      <w:numPr>
        <w:numId w:val="20"/>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D36861"/>
    <w:pPr>
      <w:spacing w:after="120" w:line="360" w:lineRule="auto"/>
      <w:ind w:firstLine="720"/>
      <w:jc w:val="both"/>
    </w:pPr>
    <w:rPr>
      <w:sz w:val="26"/>
      <w:szCs w:val="20"/>
    </w:rPr>
  </w:style>
  <w:style w:type="paragraph" w:customStyle="1" w:styleId="main">
    <w:name w:val="main"/>
    <w:basedOn w:val="a3"/>
    <w:uiPriority w:val="99"/>
    <w:rsid w:val="00D36861"/>
    <w:pPr>
      <w:spacing w:before="100" w:beforeAutospacing="1" w:after="100" w:afterAutospacing="1"/>
    </w:pPr>
  </w:style>
  <w:style w:type="paragraph" w:customStyle="1" w:styleId="ConsTitle">
    <w:name w:val="ConsTitle"/>
    <w:uiPriority w:val="99"/>
    <w:rsid w:val="00D3686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D36861"/>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D36861"/>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D36861"/>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D36861"/>
    <w:pPr>
      <w:tabs>
        <w:tab w:val="num" w:pos="2496"/>
        <w:tab w:val="left" w:pos="2640"/>
      </w:tabs>
      <w:ind w:left="2640" w:hanging="600"/>
    </w:pPr>
    <w:rPr>
      <w:lang w:val="en-US"/>
    </w:rPr>
  </w:style>
  <w:style w:type="paragraph" w:customStyle="1" w:styleId="Pro-Gramma">
    <w:name w:val="Pro-Gramma Знак"/>
    <w:basedOn w:val="a3"/>
    <w:uiPriority w:val="99"/>
    <w:rsid w:val="00D36861"/>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D36861"/>
    <w:rPr>
      <w:rFonts w:ascii="Georgia" w:hAnsi="Georgia"/>
      <w:sz w:val="24"/>
      <w:lang w:val="ru-RU" w:eastAsia="ru-RU"/>
    </w:rPr>
  </w:style>
  <w:style w:type="paragraph" w:styleId="2d">
    <w:name w:val="List 2"/>
    <w:basedOn w:val="a3"/>
    <w:uiPriority w:val="99"/>
    <w:rsid w:val="00D36861"/>
    <w:pPr>
      <w:widowControl w:val="0"/>
      <w:ind w:left="566" w:hanging="283"/>
      <w:jc w:val="both"/>
    </w:pPr>
    <w:rPr>
      <w:sz w:val="28"/>
    </w:rPr>
  </w:style>
  <w:style w:type="paragraph" w:styleId="3a">
    <w:name w:val="List 3"/>
    <w:basedOn w:val="a3"/>
    <w:uiPriority w:val="99"/>
    <w:rsid w:val="00D36861"/>
    <w:pPr>
      <w:widowControl w:val="0"/>
      <w:ind w:left="849" w:hanging="283"/>
      <w:jc w:val="both"/>
    </w:pPr>
    <w:rPr>
      <w:sz w:val="28"/>
    </w:rPr>
  </w:style>
  <w:style w:type="paragraph" w:styleId="2e">
    <w:name w:val="List Bullet 2"/>
    <w:basedOn w:val="a3"/>
    <w:uiPriority w:val="99"/>
    <w:rsid w:val="00D36861"/>
    <w:pPr>
      <w:widowControl w:val="0"/>
      <w:tabs>
        <w:tab w:val="num" w:pos="2496"/>
      </w:tabs>
      <w:ind w:left="2496" w:hanging="360"/>
      <w:jc w:val="both"/>
    </w:pPr>
    <w:rPr>
      <w:sz w:val="28"/>
    </w:rPr>
  </w:style>
  <w:style w:type="paragraph" w:styleId="3b">
    <w:name w:val="List Bullet 3"/>
    <w:basedOn w:val="a3"/>
    <w:uiPriority w:val="99"/>
    <w:rsid w:val="00D36861"/>
    <w:pPr>
      <w:widowControl w:val="0"/>
      <w:tabs>
        <w:tab w:val="num" w:pos="720"/>
      </w:tabs>
      <w:ind w:left="720" w:hanging="360"/>
      <w:jc w:val="both"/>
    </w:pPr>
    <w:rPr>
      <w:sz w:val="28"/>
    </w:rPr>
  </w:style>
  <w:style w:type="paragraph" w:customStyle="1" w:styleId="Pro-List1">
    <w:name w:val="Pro-List #1 Знак"/>
    <w:basedOn w:val="a3"/>
    <w:uiPriority w:val="99"/>
    <w:rsid w:val="00D36861"/>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D36861"/>
    <w:rPr>
      <w:rFonts w:ascii="Georgia" w:hAnsi="Georgia"/>
      <w:sz w:val="24"/>
      <w:lang w:val="ru-RU" w:eastAsia="ru-RU"/>
    </w:rPr>
  </w:style>
  <w:style w:type="character" w:customStyle="1" w:styleId="Pro-Marka">
    <w:name w:val="Pro-Marka"/>
    <w:uiPriority w:val="99"/>
    <w:rsid w:val="00D36861"/>
    <w:rPr>
      <w:b/>
      <w:color w:val="C41C16"/>
    </w:rPr>
  </w:style>
  <w:style w:type="paragraph" w:customStyle="1" w:styleId="1f7">
    <w:name w:val="нормальный 1"/>
    <w:basedOn w:val="a3"/>
    <w:uiPriority w:val="99"/>
    <w:rsid w:val="00D36861"/>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D36861"/>
    <w:pPr>
      <w:spacing w:line="312" w:lineRule="auto"/>
      <w:ind w:firstLine="567"/>
      <w:jc w:val="both"/>
    </w:pPr>
    <w:rPr>
      <w:sz w:val="26"/>
      <w:szCs w:val="20"/>
    </w:rPr>
  </w:style>
  <w:style w:type="paragraph" w:customStyle="1" w:styleId="iiiaeuiue1">
    <w:name w:val="ii?iaeuiue 1"/>
    <w:basedOn w:val="a3"/>
    <w:uiPriority w:val="99"/>
    <w:rsid w:val="00D36861"/>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D36861"/>
    <w:pPr>
      <w:spacing w:before="120" w:line="288" w:lineRule="auto"/>
      <w:ind w:left="1134"/>
      <w:jc w:val="both"/>
    </w:pPr>
    <w:rPr>
      <w:rFonts w:ascii="Georgia" w:hAnsi="Georgia"/>
      <w:sz w:val="20"/>
    </w:rPr>
  </w:style>
  <w:style w:type="paragraph" w:customStyle="1" w:styleId="Pro-TabName">
    <w:name w:val="Pro-Tab Name"/>
    <w:basedOn w:val="a3"/>
    <w:uiPriority w:val="99"/>
    <w:rsid w:val="00D36861"/>
    <w:pPr>
      <w:keepNext/>
      <w:spacing w:before="240" w:after="120"/>
      <w:contextualSpacing/>
    </w:pPr>
    <w:rPr>
      <w:rFonts w:ascii="Tahoma" w:hAnsi="Tahoma"/>
      <w:b/>
      <w:bCs/>
      <w:color w:val="C41C16"/>
      <w:sz w:val="16"/>
      <w:szCs w:val="20"/>
    </w:rPr>
  </w:style>
  <w:style w:type="paragraph" w:customStyle="1" w:styleId="MainText">
    <w:name w:val="MainText"/>
    <w:uiPriority w:val="99"/>
    <w:rsid w:val="00D36861"/>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D36861"/>
    <w:pPr>
      <w:tabs>
        <w:tab w:val="left" w:pos="567"/>
      </w:tabs>
      <w:ind w:left="567" w:hanging="283"/>
    </w:pPr>
  </w:style>
  <w:style w:type="paragraph" w:customStyle="1" w:styleId="MainText-BezOtstupa">
    <w:name w:val="MainText - BezOtstupa"/>
    <w:basedOn w:val="a3"/>
    <w:next w:val="a3"/>
    <w:uiPriority w:val="99"/>
    <w:rsid w:val="00D36861"/>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D36861"/>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D36861"/>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D368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D368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D36861"/>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D36861"/>
    <w:pPr>
      <w:spacing w:before="120"/>
      <w:ind w:left="720" w:hanging="360"/>
      <w:jc w:val="both"/>
    </w:pPr>
    <w:rPr>
      <w:szCs w:val="20"/>
    </w:rPr>
  </w:style>
  <w:style w:type="character" w:customStyle="1" w:styleId="headline">
    <w:name w:val="headline"/>
    <w:uiPriority w:val="99"/>
    <w:rsid w:val="00D36861"/>
  </w:style>
  <w:style w:type="paragraph" w:customStyle="1" w:styleId="Char">
    <w:name w:val="Char"/>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D36861"/>
    <w:pPr>
      <w:widowControl w:val="0"/>
      <w:jc w:val="center"/>
    </w:pPr>
    <w:rPr>
      <w:bCs/>
      <w:sz w:val="22"/>
      <w:szCs w:val="20"/>
    </w:rPr>
  </w:style>
  <w:style w:type="paragraph" w:customStyle="1" w:styleId="11">
    <w:name w:val="нум список 1"/>
    <w:basedOn w:val="16"/>
    <w:uiPriority w:val="99"/>
    <w:rsid w:val="00D36861"/>
    <w:pPr>
      <w:numPr>
        <w:numId w:val="21"/>
      </w:numPr>
      <w:tabs>
        <w:tab w:val="clear" w:pos="397"/>
        <w:tab w:val="num" w:pos="420"/>
      </w:tabs>
      <w:ind w:left="420" w:hanging="420"/>
    </w:pPr>
  </w:style>
  <w:style w:type="paragraph" w:customStyle="1" w:styleId="2f0">
    <w:name w:val="нум список 2"/>
    <w:basedOn w:val="11"/>
    <w:uiPriority w:val="99"/>
    <w:rsid w:val="00D36861"/>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D36861"/>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D36861"/>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D36861"/>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D36861"/>
  </w:style>
  <w:style w:type="paragraph" w:customStyle="1" w:styleId="subsection">
    <w:name w:val="subsection"/>
    <w:aliases w:val="ss"/>
    <w:uiPriority w:val="99"/>
    <w:rsid w:val="00D36861"/>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D36861"/>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D36861"/>
    <w:pPr>
      <w:tabs>
        <w:tab w:val="clear" w:pos="1021"/>
      </w:tabs>
      <w:spacing w:before="40"/>
      <w:ind w:firstLine="0"/>
    </w:pPr>
  </w:style>
  <w:style w:type="paragraph" w:customStyle="1" w:styleId="bodycopy">
    <w:name w:val="bodycopy"/>
    <w:basedOn w:val="a3"/>
    <w:uiPriority w:val="99"/>
    <w:rsid w:val="00D36861"/>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D36861"/>
    <w:pPr>
      <w:spacing w:before="100" w:beforeAutospacing="1" w:after="100" w:afterAutospacing="1"/>
    </w:pPr>
  </w:style>
  <w:style w:type="paragraph" w:customStyle="1" w:styleId="bodytext">
    <w:name w:val="bodytext"/>
    <w:basedOn w:val="a3"/>
    <w:uiPriority w:val="99"/>
    <w:rsid w:val="00D36861"/>
    <w:pPr>
      <w:spacing w:before="100" w:beforeAutospacing="1" w:after="100" w:afterAutospacing="1"/>
    </w:pPr>
  </w:style>
  <w:style w:type="paragraph" w:customStyle="1" w:styleId="affffd">
    <w:name w:val="Обычный + полужирный"/>
    <w:basedOn w:val="31"/>
    <w:uiPriority w:val="99"/>
    <w:rsid w:val="00D36861"/>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D36861"/>
    <w:pPr>
      <w:spacing w:line="360" w:lineRule="auto"/>
      <w:ind w:firstLine="720"/>
      <w:jc w:val="both"/>
    </w:pPr>
    <w:rPr>
      <w:sz w:val="28"/>
      <w:szCs w:val="28"/>
    </w:rPr>
  </w:style>
  <w:style w:type="character" w:customStyle="1" w:styleId="MainTXT0">
    <w:name w:val="MainTXT Знак"/>
    <w:uiPriority w:val="99"/>
    <w:rsid w:val="00D36861"/>
    <w:rPr>
      <w:sz w:val="24"/>
      <w:lang w:val="ru-RU" w:eastAsia="ar-SA" w:bidi="ar-SA"/>
    </w:rPr>
  </w:style>
  <w:style w:type="character" w:customStyle="1" w:styleId="HTMLTypewriter3">
    <w:name w:val="HTML Typewriter3"/>
    <w:uiPriority w:val="99"/>
    <w:rsid w:val="00D36861"/>
    <w:rPr>
      <w:rFonts w:ascii="Courier New" w:eastAsia="Batang" w:hAnsi="Courier New"/>
      <w:sz w:val="20"/>
    </w:rPr>
  </w:style>
  <w:style w:type="paragraph" w:customStyle="1" w:styleId="affffe">
    <w:name w:val="Основной текст отчета Знак Знак Знак"/>
    <w:basedOn w:val="a3"/>
    <w:uiPriority w:val="99"/>
    <w:rsid w:val="00D36861"/>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D36861"/>
    <w:rPr>
      <w:rFonts w:ascii="Arial Narrow" w:hAnsi="Arial Narrow"/>
      <w:lang w:val="ru-RU" w:eastAsia="ru-RU"/>
    </w:rPr>
  </w:style>
  <w:style w:type="paragraph" w:styleId="2f1">
    <w:name w:val="List Number 2"/>
    <w:basedOn w:val="a3"/>
    <w:uiPriority w:val="99"/>
    <w:rsid w:val="00D36861"/>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D36861"/>
    <w:pPr>
      <w:spacing w:before="120"/>
      <w:ind w:firstLine="709"/>
      <w:jc w:val="both"/>
    </w:pPr>
    <w:rPr>
      <w:sz w:val="24"/>
      <w:szCs w:val="24"/>
    </w:rPr>
  </w:style>
  <w:style w:type="paragraph" w:customStyle="1" w:styleId="afffff1">
    <w:name w:val="Название региона Знак"/>
    <w:basedOn w:val="a7"/>
    <w:uiPriority w:val="99"/>
    <w:rsid w:val="00D36861"/>
    <w:pPr>
      <w:keepNext/>
      <w:spacing w:before="120" w:after="0"/>
      <w:ind w:firstLine="709"/>
      <w:jc w:val="both"/>
    </w:pPr>
    <w:rPr>
      <w:i/>
      <w:sz w:val="24"/>
      <w:szCs w:val="24"/>
    </w:rPr>
  </w:style>
  <w:style w:type="character" w:customStyle="1" w:styleId="afffff2">
    <w:name w:val="Текст сноски отчета Знак"/>
    <w:uiPriority w:val="99"/>
    <w:rsid w:val="00D36861"/>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D36861"/>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D36861"/>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D36861"/>
    <w:pPr>
      <w:spacing w:before="120" w:after="120"/>
      <w:ind w:firstLine="709"/>
      <w:jc w:val="both"/>
    </w:pPr>
    <w:rPr>
      <w:rFonts w:ascii="Arial Narrow" w:hAnsi="Arial Narrow" w:cs="Arial"/>
    </w:rPr>
  </w:style>
  <w:style w:type="paragraph" w:customStyle="1" w:styleId="zag3">
    <w:name w:val="zag3"/>
    <w:basedOn w:val="a3"/>
    <w:uiPriority w:val="99"/>
    <w:rsid w:val="00D36861"/>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D36861"/>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D36861"/>
    <w:rPr>
      <w:sz w:val="28"/>
      <w:lang w:val="ru-RU" w:eastAsia="ru-RU"/>
    </w:rPr>
  </w:style>
  <w:style w:type="paragraph" w:customStyle="1" w:styleId="phlistitemized1">
    <w:name w:val="ph_list_itemized_1"/>
    <w:basedOn w:val="phnormal"/>
    <w:uiPriority w:val="99"/>
    <w:rsid w:val="00D36861"/>
    <w:pPr>
      <w:tabs>
        <w:tab w:val="num" w:pos="720"/>
      </w:tabs>
      <w:ind w:left="720" w:hanging="360"/>
    </w:pPr>
    <w:rPr>
      <w:rFonts w:cs="Arial"/>
      <w:lang w:eastAsia="en-US"/>
    </w:rPr>
  </w:style>
  <w:style w:type="paragraph" w:customStyle="1" w:styleId="phlistitemized2">
    <w:name w:val="ph_list_itemized_2"/>
    <w:basedOn w:val="phnormal"/>
    <w:uiPriority w:val="99"/>
    <w:rsid w:val="00D36861"/>
    <w:pPr>
      <w:tabs>
        <w:tab w:val="num" w:pos="-1377"/>
        <w:tab w:val="num" w:pos="360"/>
        <w:tab w:val="num" w:pos="720"/>
      </w:tabs>
      <w:ind w:firstLine="0"/>
    </w:pPr>
  </w:style>
  <w:style w:type="paragraph" w:customStyle="1" w:styleId="phadditiontitle1">
    <w:name w:val="ph_addition_title_1"/>
    <w:basedOn w:val="a3"/>
    <w:next w:val="a3"/>
    <w:uiPriority w:val="99"/>
    <w:rsid w:val="00D36861"/>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D36861"/>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D36861"/>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D36861"/>
    <w:pPr>
      <w:tabs>
        <w:tab w:val="num" w:pos="360"/>
        <w:tab w:val="num" w:pos="720"/>
      </w:tabs>
      <w:ind w:right="21" w:hanging="360"/>
    </w:pPr>
    <w:rPr>
      <w:sz w:val="24"/>
      <w:szCs w:val="20"/>
    </w:rPr>
  </w:style>
  <w:style w:type="paragraph" w:customStyle="1" w:styleId="List-Num1">
    <w:name w:val="List-Num1"/>
    <w:basedOn w:val="a3"/>
    <w:uiPriority w:val="99"/>
    <w:rsid w:val="00D36861"/>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D36861"/>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D36861"/>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D36861"/>
    <w:pPr>
      <w:spacing w:after="120"/>
      <w:ind w:firstLine="539"/>
      <w:jc w:val="both"/>
    </w:pPr>
  </w:style>
  <w:style w:type="paragraph" w:customStyle="1" w:styleId="afffff7">
    <w:name w:val="Текст параграфа"/>
    <w:basedOn w:val="afffc"/>
    <w:uiPriority w:val="99"/>
    <w:rsid w:val="00D36861"/>
    <w:pPr>
      <w:jc w:val="both"/>
    </w:pPr>
    <w:rPr>
      <w:rFonts w:ascii="Times New Roman" w:hAnsi="Times New Roman"/>
      <w:sz w:val="28"/>
    </w:rPr>
  </w:style>
  <w:style w:type="character" w:customStyle="1" w:styleId="texts1">
    <w:name w:val="texts1"/>
    <w:uiPriority w:val="99"/>
    <w:rsid w:val="00D36861"/>
    <w:rPr>
      <w:rFonts w:ascii="Verdana" w:hAnsi="Verdana"/>
      <w:color w:val="2F3A47"/>
      <w:sz w:val="16"/>
    </w:rPr>
  </w:style>
  <w:style w:type="paragraph" w:customStyle="1" w:styleId="afffff8">
    <w:name w:val="Текст статьи"/>
    <w:basedOn w:val="a3"/>
    <w:uiPriority w:val="99"/>
    <w:rsid w:val="00D36861"/>
    <w:pPr>
      <w:ind w:firstLine="567"/>
      <w:jc w:val="both"/>
    </w:pPr>
    <w:rPr>
      <w:sz w:val="28"/>
      <w:szCs w:val="26"/>
      <w:lang w:eastAsia="en-US"/>
    </w:rPr>
  </w:style>
  <w:style w:type="paragraph" w:customStyle="1" w:styleId="a2">
    <w:name w:val="Заголовок крупный"/>
    <w:basedOn w:val="13"/>
    <w:uiPriority w:val="99"/>
    <w:rsid w:val="00D36861"/>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D36861"/>
    <w:pPr>
      <w:numPr>
        <w:numId w:val="23"/>
      </w:numPr>
      <w:tabs>
        <w:tab w:val="clear" w:pos="-1377"/>
      </w:tabs>
      <w:ind w:left="0" w:firstLine="567"/>
    </w:pPr>
  </w:style>
  <w:style w:type="paragraph" w:customStyle="1" w:styleId="afffff9">
    <w:name w:val="Подпункт"/>
    <w:basedOn w:val="1"/>
    <w:uiPriority w:val="99"/>
    <w:rsid w:val="00D36861"/>
    <w:pPr>
      <w:tabs>
        <w:tab w:val="num" w:pos="4860"/>
      </w:tabs>
      <w:ind w:left="4860" w:hanging="360"/>
    </w:pPr>
  </w:style>
  <w:style w:type="paragraph" w:customStyle="1" w:styleId="1fb">
    <w:name w:val="Знак Знак Знак Знак Знак Знак1 Знак"/>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D36861"/>
    <w:pPr>
      <w:widowControl w:val="0"/>
      <w:autoSpaceDE w:val="0"/>
      <w:autoSpaceDN w:val="0"/>
      <w:adjustRightInd w:val="0"/>
    </w:pPr>
  </w:style>
  <w:style w:type="paragraph" w:customStyle="1" w:styleId="Style5">
    <w:name w:val="Style5"/>
    <w:basedOn w:val="a3"/>
    <w:uiPriority w:val="99"/>
    <w:rsid w:val="00D36861"/>
    <w:pPr>
      <w:widowControl w:val="0"/>
      <w:autoSpaceDE w:val="0"/>
      <w:autoSpaceDN w:val="0"/>
      <w:adjustRightInd w:val="0"/>
      <w:spacing w:line="365" w:lineRule="exact"/>
      <w:ind w:firstLine="1296"/>
    </w:pPr>
  </w:style>
  <w:style w:type="paragraph" w:customStyle="1" w:styleId="Style6">
    <w:name w:val="Style6"/>
    <w:basedOn w:val="a3"/>
    <w:uiPriority w:val="99"/>
    <w:rsid w:val="00D36861"/>
    <w:pPr>
      <w:widowControl w:val="0"/>
      <w:autoSpaceDE w:val="0"/>
      <w:autoSpaceDN w:val="0"/>
      <w:adjustRightInd w:val="0"/>
      <w:spacing w:line="229" w:lineRule="exact"/>
      <w:ind w:firstLine="629"/>
      <w:jc w:val="both"/>
    </w:pPr>
  </w:style>
  <w:style w:type="paragraph" w:customStyle="1" w:styleId="Style7">
    <w:name w:val="Style7"/>
    <w:basedOn w:val="a3"/>
    <w:uiPriority w:val="99"/>
    <w:rsid w:val="00D36861"/>
    <w:pPr>
      <w:widowControl w:val="0"/>
      <w:autoSpaceDE w:val="0"/>
      <w:autoSpaceDN w:val="0"/>
      <w:adjustRightInd w:val="0"/>
      <w:spacing w:line="230" w:lineRule="exact"/>
      <w:jc w:val="both"/>
    </w:pPr>
  </w:style>
  <w:style w:type="paragraph" w:customStyle="1" w:styleId="Style10">
    <w:name w:val="Style10"/>
    <w:basedOn w:val="a3"/>
    <w:uiPriority w:val="99"/>
    <w:rsid w:val="00D36861"/>
    <w:pPr>
      <w:widowControl w:val="0"/>
      <w:autoSpaceDE w:val="0"/>
      <w:autoSpaceDN w:val="0"/>
      <w:adjustRightInd w:val="0"/>
      <w:spacing w:line="229" w:lineRule="exact"/>
      <w:ind w:firstLine="494"/>
      <w:jc w:val="both"/>
    </w:pPr>
  </w:style>
  <w:style w:type="character" w:customStyle="1" w:styleId="FontStyle13">
    <w:name w:val="Font Style13"/>
    <w:uiPriority w:val="99"/>
    <w:rsid w:val="00D36861"/>
    <w:rPr>
      <w:rFonts w:ascii="Times New Roman" w:hAnsi="Times New Roman"/>
      <w:sz w:val="18"/>
    </w:rPr>
  </w:style>
  <w:style w:type="character" w:customStyle="1" w:styleId="FontStyle15">
    <w:name w:val="Font Style15"/>
    <w:uiPriority w:val="99"/>
    <w:rsid w:val="00D36861"/>
    <w:rPr>
      <w:rFonts w:ascii="Cambria" w:hAnsi="Cambria"/>
      <w:b/>
      <w:sz w:val="18"/>
    </w:rPr>
  </w:style>
  <w:style w:type="paragraph" w:customStyle="1" w:styleId="310">
    <w:name w:val="Основной текст 31"/>
    <w:basedOn w:val="a3"/>
    <w:uiPriority w:val="99"/>
    <w:rsid w:val="00D36861"/>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D36861"/>
    <w:pPr>
      <w:suppressAutoHyphens/>
      <w:ind w:firstLine="720"/>
      <w:jc w:val="both"/>
    </w:pPr>
    <w:rPr>
      <w:szCs w:val="20"/>
      <w:lang w:eastAsia="ar-SA"/>
    </w:rPr>
  </w:style>
  <w:style w:type="paragraph" w:styleId="afffffa">
    <w:name w:val="Subtitle"/>
    <w:basedOn w:val="a3"/>
    <w:link w:val="afffffb"/>
    <w:uiPriority w:val="99"/>
    <w:qFormat/>
    <w:rsid w:val="00D36861"/>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D36861"/>
    <w:rPr>
      <w:rFonts w:ascii="Arial" w:eastAsia="Times New Roman" w:hAnsi="Arial" w:cs="Times New Roman"/>
      <w:sz w:val="24"/>
      <w:szCs w:val="20"/>
      <w:lang w:eastAsia="ar-SA"/>
    </w:rPr>
  </w:style>
  <w:style w:type="paragraph" w:customStyle="1" w:styleId="BodyTextIndent21">
    <w:name w:val="Body Text Indent 21"/>
    <w:basedOn w:val="a3"/>
    <w:uiPriority w:val="99"/>
    <w:rsid w:val="00D36861"/>
    <w:pPr>
      <w:ind w:firstLine="284"/>
      <w:jc w:val="both"/>
    </w:pPr>
    <w:rPr>
      <w:szCs w:val="20"/>
    </w:rPr>
  </w:style>
  <w:style w:type="paragraph" w:customStyle="1" w:styleId="xl42">
    <w:name w:val="xl42"/>
    <w:basedOn w:val="a3"/>
    <w:uiPriority w:val="99"/>
    <w:rsid w:val="00D36861"/>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D36861"/>
    <w:pPr>
      <w:keepLines w:val="0"/>
      <w:widowControl/>
      <w:spacing w:before="240" w:after="240"/>
    </w:pPr>
    <w:rPr>
      <w:color w:val="auto"/>
      <w:kern w:val="32"/>
      <w:sz w:val="32"/>
    </w:rPr>
  </w:style>
  <w:style w:type="character" w:customStyle="1" w:styleId="1fd">
    <w:name w:val="Содержание 1 Знак"/>
    <w:link w:val="1fc"/>
    <w:uiPriority w:val="99"/>
    <w:locked/>
    <w:rsid w:val="00D36861"/>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D36861"/>
    <w:rPr>
      <w:color w:val="auto"/>
      <w:spacing w:val="0"/>
      <w:u w:val="double"/>
    </w:rPr>
  </w:style>
  <w:style w:type="paragraph" w:styleId="afffffc">
    <w:name w:val="Revision"/>
    <w:hidden/>
    <w:uiPriority w:val="99"/>
    <w:semiHidden/>
    <w:rsid w:val="00D36861"/>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D36861"/>
  </w:style>
  <w:style w:type="table" w:styleId="afffffd">
    <w:name w:val="Table Elegant"/>
    <w:basedOn w:val="a5"/>
    <w:uiPriority w:val="99"/>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D36861"/>
    <w:rPr>
      <w:sz w:val="28"/>
      <w:szCs w:val="28"/>
    </w:rPr>
  </w:style>
  <w:style w:type="paragraph" w:customStyle="1" w:styleId="affffff">
    <w:name w:val="Мой стиль"/>
    <w:basedOn w:val="aff0"/>
    <w:autoRedefine/>
    <w:uiPriority w:val="99"/>
    <w:rsid w:val="00D36861"/>
    <w:pPr>
      <w:widowControl/>
      <w:ind w:left="0" w:firstLine="567"/>
      <w:jc w:val="both"/>
    </w:pPr>
    <w:rPr>
      <w:szCs w:val="24"/>
    </w:rPr>
  </w:style>
  <w:style w:type="paragraph" w:customStyle="1" w:styleId="Pro-List11">
    <w:name w:val="Pro-List #1"/>
    <w:basedOn w:val="Pro-Gramma1"/>
    <w:uiPriority w:val="99"/>
    <w:rsid w:val="00D36861"/>
    <w:pPr>
      <w:tabs>
        <w:tab w:val="left" w:pos="1134"/>
      </w:tabs>
      <w:spacing w:before="180"/>
      <w:ind w:hanging="414"/>
    </w:pPr>
  </w:style>
  <w:style w:type="paragraph" w:customStyle="1" w:styleId="Pro-List-1">
    <w:name w:val="Pro-List -1"/>
    <w:basedOn w:val="Pro-List11"/>
    <w:uiPriority w:val="99"/>
    <w:rsid w:val="00D36861"/>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D36861"/>
    <w:rPr>
      <w:rFonts w:ascii="Courier New" w:hAnsi="Courier New"/>
    </w:rPr>
  </w:style>
  <w:style w:type="paragraph" w:customStyle="1" w:styleId="Bottom">
    <w:name w:val="Bottom"/>
    <w:basedOn w:val="a9"/>
    <w:uiPriority w:val="99"/>
    <w:rsid w:val="00D36861"/>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D36861"/>
    <w:pPr>
      <w:spacing w:after="160" w:line="240" w:lineRule="exact"/>
    </w:pPr>
    <w:rPr>
      <w:rFonts w:ascii="Verdana" w:hAnsi="Verdana"/>
      <w:lang w:val="en-US" w:eastAsia="en-US"/>
    </w:rPr>
  </w:style>
  <w:style w:type="paragraph" w:styleId="affffff0">
    <w:name w:val="List Number"/>
    <w:basedOn w:val="a3"/>
    <w:uiPriority w:val="99"/>
    <w:rsid w:val="00D36861"/>
    <w:pPr>
      <w:tabs>
        <w:tab w:val="num" w:pos="360"/>
      </w:tabs>
      <w:ind w:left="360" w:hanging="360"/>
    </w:pPr>
    <w:rPr>
      <w:bCs/>
    </w:rPr>
  </w:style>
  <w:style w:type="paragraph" w:customStyle="1" w:styleId="44">
    <w:name w:val="Заголовок 4 продолжение"/>
    <w:basedOn w:val="40"/>
    <w:link w:val="45"/>
    <w:uiPriority w:val="99"/>
    <w:rsid w:val="00D36861"/>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D36861"/>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D36861"/>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D36861"/>
    <w:pPr>
      <w:keepNext/>
      <w:keepLines/>
      <w:tabs>
        <w:tab w:val="right" w:leader="hyphen" w:pos="9923"/>
      </w:tabs>
      <w:ind w:left="851" w:hanging="284"/>
    </w:pPr>
    <w:rPr>
      <w:rFonts w:ascii="Arial" w:hAnsi="Arial"/>
      <w:szCs w:val="20"/>
    </w:rPr>
  </w:style>
  <w:style w:type="character" w:customStyle="1" w:styleId="user">
    <w:name w:val="user"/>
    <w:uiPriority w:val="99"/>
    <w:rsid w:val="00D36861"/>
  </w:style>
  <w:style w:type="paragraph" w:customStyle="1" w:styleId="affffff3">
    <w:name w:val="Отбивка"/>
    <w:basedOn w:val="a3"/>
    <w:uiPriority w:val="99"/>
    <w:rsid w:val="00D36861"/>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D36861"/>
    <w:rPr>
      <w:sz w:val="20"/>
      <w:szCs w:val="20"/>
    </w:rPr>
  </w:style>
  <w:style w:type="character" w:customStyle="1" w:styleId="affffff5">
    <w:name w:val="Текст концевой сноски Знак"/>
    <w:basedOn w:val="a4"/>
    <w:link w:val="affffff4"/>
    <w:uiPriority w:val="99"/>
    <w:rsid w:val="00D36861"/>
    <w:rPr>
      <w:rFonts w:ascii="Times New Roman" w:eastAsia="Times New Roman" w:hAnsi="Times New Roman" w:cs="Times New Roman"/>
      <w:sz w:val="20"/>
      <w:szCs w:val="20"/>
      <w:lang w:eastAsia="ru-RU"/>
    </w:rPr>
  </w:style>
  <w:style w:type="character" w:styleId="affffff6">
    <w:name w:val="endnote reference"/>
    <w:basedOn w:val="a4"/>
    <w:uiPriority w:val="99"/>
    <w:rsid w:val="00D36861"/>
    <w:rPr>
      <w:rFonts w:cs="Times New Roman"/>
      <w:vertAlign w:val="superscript"/>
    </w:rPr>
  </w:style>
  <w:style w:type="paragraph" w:customStyle="1" w:styleId="topmenuvizit">
    <w:name w:val="topmenuvizit"/>
    <w:basedOn w:val="a3"/>
    <w:uiPriority w:val="99"/>
    <w:rsid w:val="00D36861"/>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D36861"/>
    <w:rPr>
      <w:rFonts w:ascii="Verdana" w:hAnsi="Verdana"/>
      <w:b/>
      <w:color w:val="50842A"/>
      <w:sz w:val="18"/>
    </w:rPr>
  </w:style>
  <w:style w:type="paragraph" w:customStyle="1" w:styleId="PlainText1">
    <w:name w:val="Plain Text1"/>
    <w:basedOn w:val="a3"/>
    <w:uiPriority w:val="99"/>
    <w:rsid w:val="00D36861"/>
    <w:pPr>
      <w:spacing w:line="360" w:lineRule="auto"/>
      <w:ind w:firstLine="720"/>
      <w:jc w:val="both"/>
    </w:pPr>
    <w:rPr>
      <w:sz w:val="28"/>
      <w:szCs w:val="20"/>
    </w:rPr>
  </w:style>
  <w:style w:type="paragraph" w:customStyle="1" w:styleId="46">
    <w:name w:val="заголовок 4"/>
    <w:basedOn w:val="a3"/>
    <w:next w:val="a3"/>
    <w:uiPriority w:val="99"/>
    <w:rsid w:val="00D36861"/>
    <w:pPr>
      <w:keepNext/>
      <w:outlineLvl w:val="3"/>
    </w:pPr>
    <w:rPr>
      <w:b/>
      <w:bCs/>
      <w:lang w:val="en-US"/>
    </w:rPr>
  </w:style>
  <w:style w:type="paragraph" w:customStyle="1" w:styleId="3d">
    <w:name w:val="Знак3"/>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D36861"/>
    <w:pPr>
      <w:spacing w:after="160" w:line="240" w:lineRule="exact"/>
    </w:pPr>
    <w:rPr>
      <w:rFonts w:ascii="Verdana" w:hAnsi="Verdana"/>
      <w:lang w:val="en-US" w:eastAsia="en-US"/>
    </w:rPr>
  </w:style>
  <w:style w:type="character" w:customStyle="1" w:styleId="doccaption">
    <w:name w:val="doccaption"/>
    <w:uiPriority w:val="99"/>
    <w:rsid w:val="00D36861"/>
  </w:style>
  <w:style w:type="character" w:customStyle="1" w:styleId="small90">
    <w:name w:val="small90"/>
    <w:uiPriority w:val="99"/>
    <w:rsid w:val="00D36861"/>
  </w:style>
  <w:style w:type="paragraph" w:customStyle="1" w:styleId="NJ">
    <w:name w:val="NJ"/>
    <w:basedOn w:val="a3"/>
    <w:uiPriority w:val="99"/>
    <w:rsid w:val="00D36861"/>
    <w:pPr>
      <w:widowControl w:val="0"/>
      <w:spacing w:before="120" w:after="120"/>
      <w:jc w:val="both"/>
    </w:pPr>
  </w:style>
  <w:style w:type="character" w:customStyle="1" w:styleId="portlet-font-dim">
    <w:name w:val="portlet-font-dim"/>
    <w:uiPriority w:val="99"/>
    <w:rsid w:val="00D36861"/>
  </w:style>
  <w:style w:type="table" w:customStyle="1" w:styleId="1ff0">
    <w:name w:val="Сетка таблицы1"/>
    <w:uiPriority w:val="99"/>
    <w:rsid w:val="00D3686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D36861"/>
  </w:style>
  <w:style w:type="paragraph" w:customStyle="1" w:styleId="consplusnormal1">
    <w:name w:val="consplusnormal"/>
    <w:basedOn w:val="a3"/>
    <w:uiPriority w:val="99"/>
    <w:rsid w:val="00D36861"/>
    <w:pPr>
      <w:spacing w:before="150" w:after="150"/>
    </w:pPr>
  </w:style>
  <w:style w:type="paragraph" w:customStyle="1" w:styleId="3e">
    <w:name w:val="Знак Знак3 Знак Знак Знак Знак Знак Знак"/>
    <w:basedOn w:val="a3"/>
    <w:uiPriority w:val="99"/>
    <w:rsid w:val="00D36861"/>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D36861"/>
    <w:rPr>
      <w:lang w:val="ru-RU" w:eastAsia="ru-RU"/>
    </w:rPr>
  </w:style>
  <w:style w:type="paragraph" w:customStyle="1" w:styleId="11Char">
    <w:name w:val="Знак1 Знак Знак Знак Знак Знак Знак Знак Знак1 Char"/>
    <w:basedOn w:val="a3"/>
    <w:uiPriority w:val="99"/>
    <w:rsid w:val="00D36861"/>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D36861"/>
    <w:pPr>
      <w:spacing w:line="360" w:lineRule="auto"/>
      <w:ind w:firstLine="720"/>
      <w:jc w:val="both"/>
    </w:pPr>
    <w:rPr>
      <w:sz w:val="28"/>
      <w:szCs w:val="28"/>
    </w:rPr>
  </w:style>
  <w:style w:type="paragraph" w:customStyle="1" w:styleId="affffff7">
    <w:name w:val="Содержание"/>
    <w:basedOn w:val="a3"/>
    <w:uiPriority w:val="99"/>
    <w:rsid w:val="00D36861"/>
    <w:pPr>
      <w:spacing w:before="120" w:after="120"/>
      <w:jc w:val="center"/>
    </w:pPr>
    <w:rPr>
      <w:b/>
      <w:bCs/>
      <w:sz w:val="20"/>
      <w:szCs w:val="20"/>
      <w:lang w:eastAsia="en-US"/>
    </w:rPr>
  </w:style>
  <w:style w:type="paragraph" w:customStyle="1" w:styleId="Normal97">
    <w:name w:val="Normal 97"/>
    <w:uiPriority w:val="99"/>
    <w:rsid w:val="00D36861"/>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D36861"/>
    <w:pPr>
      <w:jc w:val="center"/>
    </w:pPr>
    <w:rPr>
      <w:b/>
      <w:sz w:val="28"/>
      <w:szCs w:val="28"/>
      <w:lang w:val="en-US"/>
    </w:rPr>
  </w:style>
  <w:style w:type="paragraph" w:customStyle="1" w:styleId="a">
    <w:name w:val="Обычный маркированный"/>
    <w:basedOn w:val="a3"/>
    <w:uiPriority w:val="99"/>
    <w:rsid w:val="00D36861"/>
    <w:pPr>
      <w:numPr>
        <w:numId w:val="26"/>
      </w:numPr>
    </w:pPr>
  </w:style>
  <w:style w:type="character" w:customStyle="1" w:styleId="affffff8">
    <w:name w:val="Символ сноски"/>
    <w:uiPriority w:val="99"/>
    <w:rsid w:val="00D36861"/>
    <w:rPr>
      <w:vertAlign w:val="superscript"/>
    </w:rPr>
  </w:style>
  <w:style w:type="paragraph" w:customStyle="1" w:styleId="xl65">
    <w:name w:val="xl6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D36861"/>
    <w:pPr>
      <w:spacing w:before="100" w:beforeAutospacing="1" w:after="100" w:afterAutospacing="1"/>
    </w:pPr>
    <w:rPr>
      <w:rFonts w:ascii="Arial Narrow" w:hAnsi="Arial Narrow"/>
      <w:sz w:val="16"/>
      <w:szCs w:val="16"/>
    </w:rPr>
  </w:style>
  <w:style w:type="paragraph" w:customStyle="1" w:styleId="xl71">
    <w:name w:val="xl71"/>
    <w:basedOn w:val="a3"/>
    <w:uiPriority w:val="99"/>
    <w:rsid w:val="00D36861"/>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D36861"/>
    <w:pPr>
      <w:spacing w:before="100" w:beforeAutospacing="1" w:after="100" w:afterAutospacing="1"/>
    </w:pPr>
    <w:rPr>
      <w:rFonts w:ascii="Arial Narrow" w:hAnsi="Arial Narrow"/>
      <w:sz w:val="16"/>
      <w:szCs w:val="16"/>
    </w:rPr>
  </w:style>
  <w:style w:type="paragraph" w:customStyle="1" w:styleId="xl75">
    <w:name w:val="xl7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D36861"/>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D36861"/>
    <w:pPr>
      <w:spacing w:before="100" w:beforeAutospacing="1" w:after="100" w:afterAutospacing="1"/>
      <w:jc w:val="center"/>
    </w:pPr>
    <w:rPr>
      <w:rFonts w:ascii="Arial Narrow" w:hAnsi="Arial Narrow"/>
      <w:b/>
      <w:bCs/>
    </w:rPr>
  </w:style>
  <w:style w:type="paragraph" w:customStyle="1" w:styleId="xl103">
    <w:name w:val="xl10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D36861"/>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D36861"/>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D36861"/>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D36861"/>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D36861"/>
    <w:pPr>
      <w:numPr>
        <w:numId w:val="27"/>
      </w:numPr>
      <w:spacing w:before="60" w:after="0"/>
      <w:ind w:left="0" w:firstLine="0"/>
      <w:jc w:val="both"/>
    </w:pPr>
    <w:rPr>
      <w:b/>
      <w:sz w:val="24"/>
    </w:rPr>
  </w:style>
  <w:style w:type="character" w:customStyle="1" w:styleId="bluebold">
    <w:name w:val="bluebold"/>
    <w:uiPriority w:val="99"/>
    <w:rsid w:val="00D36861"/>
  </w:style>
  <w:style w:type="character" w:customStyle="1" w:styleId="b-serp-urlitem1">
    <w:name w:val="b-serp-url__item1"/>
    <w:uiPriority w:val="99"/>
    <w:rsid w:val="00D36861"/>
  </w:style>
  <w:style w:type="paragraph" w:customStyle="1" w:styleId="affffff9">
    <w:name w:val="Содержимое таблицы"/>
    <w:basedOn w:val="a3"/>
    <w:uiPriority w:val="99"/>
    <w:rsid w:val="00D36861"/>
    <w:pPr>
      <w:widowControl w:val="0"/>
      <w:suppressLineNumbers/>
      <w:suppressAutoHyphens/>
    </w:pPr>
    <w:rPr>
      <w:kern w:val="2"/>
      <w:lang w:eastAsia="ar-SA"/>
    </w:rPr>
  </w:style>
  <w:style w:type="paragraph" w:customStyle="1" w:styleId="2f2">
    <w:name w:val="Знак Знак Знак2"/>
    <w:basedOn w:val="a3"/>
    <w:uiPriority w:val="99"/>
    <w:rsid w:val="00D36861"/>
    <w:pPr>
      <w:spacing w:after="160" w:line="240" w:lineRule="exact"/>
    </w:pPr>
    <w:rPr>
      <w:rFonts w:ascii="Verdana" w:hAnsi="Verdana"/>
      <w:lang w:val="en-US" w:eastAsia="en-US"/>
    </w:rPr>
  </w:style>
  <w:style w:type="character" w:customStyle="1" w:styleId="1810">
    <w:name w:val="Знак Знак181"/>
    <w:uiPriority w:val="99"/>
    <w:locked/>
    <w:rsid w:val="00D36861"/>
    <w:rPr>
      <w:rFonts w:ascii="Arial Narrow" w:hAnsi="Arial Narrow"/>
      <w:b/>
      <w:color w:val="000080"/>
      <w:sz w:val="20"/>
    </w:rPr>
  </w:style>
  <w:style w:type="character" w:customStyle="1" w:styleId="171">
    <w:name w:val="Знак Знак171"/>
    <w:uiPriority w:val="99"/>
    <w:rsid w:val="00D36861"/>
    <w:rPr>
      <w:rFonts w:ascii="Arial Narrow" w:hAnsi="Arial Narrow"/>
      <w:b/>
      <w:color w:val="000080"/>
    </w:rPr>
  </w:style>
  <w:style w:type="character" w:customStyle="1" w:styleId="1420">
    <w:name w:val="Знак Знак142"/>
    <w:uiPriority w:val="99"/>
    <w:rsid w:val="00D36861"/>
    <w:rPr>
      <w:rFonts w:ascii="Tahoma" w:hAnsi="Tahoma"/>
      <w:sz w:val="16"/>
    </w:rPr>
  </w:style>
  <w:style w:type="character" w:customStyle="1" w:styleId="312">
    <w:name w:val="Знак Знак31"/>
    <w:uiPriority w:val="99"/>
    <w:rsid w:val="00D36861"/>
    <w:rPr>
      <w:rFonts w:ascii="Tahoma" w:hAnsi="Tahoma"/>
      <w:shd w:val="clear" w:color="auto" w:fill="000080"/>
    </w:rPr>
  </w:style>
  <w:style w:type="character" w:customStyle="1" w:styleId="151">
    <w:name w:val="Знак Знак151"/>
    <w:uiPriority w:val="99"/>
    <w:locked/>
    <w:rsid w:val="00D36861"/>
    <w:rPr>
      <w:sz w:val="24"/>
    </w:rPr>
  </w:style>
  <w:style w:type="character" w:customStyle="1" w:styleId="hl21">
    <w:name w:val="hl21"/>
    <w:uiPriority w:val="99"/>
    <w:rsid w:val="00D36861"/>
    <w:rPr>
      <w:b/>
      <w:sz w:val="24"/>
    </w:rPr>
  </w:style>
  <w:style w:type="character" w:customStyle="1" w:styleId="udar">
    <w:name w:val="udar"/>
    <w:uiPriority w:val="99"/>
    <w:rsid w:val="00D36861"/>
  </w:style>
  <w:style w:type="paragraph" w:customStyle="1" w:styleId="Style1">
    <w:name w:val="Style1"/>
    <w:basedOn w:val="a3"/>
    <w:uiPriority w:val="99"/>
    <w:rsid w:val="00D36861"/>
    <w:pPr>
      <w:widowControl w:val="0"/>
      <w:autoSpaceDE w:val="0"/>
      <w:autoSpaceDN w:val="0"/>
      <w:adjustRightInd w:val="0"/>
    </w:pPr>
  </w:style>
  <w:style w:type="paragraph" w:customStyle="1" w:styleId="2f3">
    <w:name w:val="Абзац списка2"/>
    <w:basedOn w:val="a3"/>
    <w:rsid w:val="00D36861"/>
    <w:pPr>
      <w:ind w:left="720"/>
      <w:contextualSpacing/>
    </w:pPr>
    <w:rPr>
      <w:lang w:val="en-US" w:eastAsia="en-US"/>
    </w:rPr>
  </w:style>
  <w:style w:type="paragraph" w:customStyle="1" w:styleId="ConsPlusDocList">
    <w:name w:val="ConsPlusDocList"/>
    <w:uiPriority w:val="99"/>
    <w:rsid w:val="00D368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D36861"/>
  </w:style>
  <w:style w:type="character" w:customStyle="1" w:styleId="1ff2">
    <w:name w:val="Основной шрифт абзаца1"/>
    <w:uiPriority w:val="99"/>
    <w:semiHidden/>
    <w:rsid w:val="00D36861"/>
    <w:rPr>
      <w:sz w:val="20"/>
    </w:rPr>
  </w:style>
  <w:style w:type="paragraph" w:customStyle="1" w:styleId="1ff3">
    <w:name w:val="Верхний колонтитул1"/>
    <w:basedOn w:val="a3"/>
    <w:uiPriority w:val="99"/>
    <w:rsid w:val="00D36861"/>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D36861"/>
    <w:rPr>
      <w:szCs w:val="20"/>
      <w:lang w:val="en-US" w:eastAsia="en-US"/>
    </w:rPr>
  </w:style>
  <w:style w:type="character" w:customStyle="1" w:styleId="NoSpacingChar">
    <w:name w:val="No Spacing Char"/>
    <w:link w:val="1ff4"/>
    <w:uiPriority w:val="99"/>
    <w:locked/>
    <w:rsid w:val="00D36861"/>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D36861"/>
    <w:rPr>
      <w:i/>
      <w:szCs w:val="20"/>
      <w:lang w:val="en-US" w:eastAsia="en-US"/>
    </w:rPr>
  </w:style>
  <w:style w:type="character" w:customStyle="1" w:styleId="QuoteChar">
    <w:name w:val="Quote Char"/>
    <w:link w:val="212"/>
    <w:uiPriority w:val="99"/>
    <w:locked/>
    <w:rsid w:val="00D36861"/>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D36861"/>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D36861"/>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D36861"/>
    <w:rPr>
      <w:i/>
    </w:rPr>
  </w:style>
  <w:style w:type="character" w:customStyle="1" w:styleId="1ff7">
    <w:name w:val="Сильное выделение1"/>
    <w:uiPriority w:val="99"/>
    <w:rsid w:val="00D36861"/>
    <w:rPr>
      <w:i/>
      <w:caps/>
      <w:spacing w:val="10"/>
      <w:sz w:val="20"/>
    </w:rPr>
  </w:style>
  <w:style w:type="character" w:customStyle="1" w:styleId="1ff8">
    <w:name w:val="Слабая ссылка1"/>
    <w:uiPriority w:val="99"/>
    <w:rsid w:val="00D36861"/>
    <w:rPr>
      <w:rFonts w:ascii="Calibri" w:hAnsi="Calibri"/>
      <w:i/>
      <w:color w:val="622423"/>
    </w:rPr>
  </w:style>
  <w:style w:type="character" w:customStyle="1" w:styleId="1ff9">
    <w:name w:val="Сильная ссылка1"/>
    <w:uiPriority w:val="99"/>
    <w:rsid w:val="00D36861"/>
    <w:rPr>
      <w:rFonts w:ascii="Calibri" w:hAnsi="Calibri"/>
      <w:b/>
      <w:i/>
      <w:color w:val="622423"/>
    </w:rPr>
  </w:style>
  <w:style w:type="character" w:customStyle="1" w:styleId="1ffa">
    <w:name w:val="Название книги1"/>
    <w:uiPriority w:val="99"/>
    <w:rsid w:val="00D36861"/>
    <w:rPr>
      <w:caps/>
      <w:color w:val="622423"/>
      <w:spacing w:val="5"/>
      <w:u w:color="622423"/>
    </w:rPr>
  </w:style>
  <w:style w:type="character" w:customStyle="1" w:styleId="titlerazdel">
    <w:name w:val="title_razdel"/>
    <w:uiPriority w:val="99"/>
    <w:rsid w:val="00D36861"/>
  </w:style>
  <w:style w:type="paragraph" w:customStyle="1" w:styleId="2f4">
    <w:name w:val="Знак2 Знак Знак Знак Знак Знак Знак Знак Знак Знак"/>
    <w:basedOn w:val="a3"/>
    <w:uiPriority w:val="99"/>
    <w:rsid w:val="00D36861"/>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D36861"/>
  </w:style>
  <w:style w:type="character" w:customStyle="1" w:styleId="ms-rtethemeforecolor-4-4">
    <w:name w:val="ms-rtethemeforecolor-4-4"/>
    <w:uiPriority w:val="99"/>
    <w:rsid w:val="00D36861"/>
  </w:style>
  <w:style w:type="character" w:customStyle="1" w:styleId="apple-converted-space">
    <w:name w:val="apple-converted-space"/>
    <w:rsid w:val="00D36861"/>
  </w:style>
  <w:style w:type="paragraph" w:customStyle="1" w:styleId="listparagraph1">
    <w:name w:val="listparagraph1"/>
    <w:basedOn w:val="a3"/>
    <w:uiPriority w:val="99"/>
    <w:rsid w:val="00D36861"/>
    <w:pPr>
      <w:spacing w:before="100" w:beforeAutospacing="1" w:after="100" w:afterAutospacing="1"/>
    </w:pPr>
  </w:style>
  <w:style w:type="paragraph" w:customStyle="1" w:styleId="s3">
    <w:name w:val="s_3"/>
    <w:basedOn w:val="a3"/>
    <w:uiPriority w:val="99"/>
    <w:rsid w:val="00D36861"/>
    <w:pPr>
      <w:spacing w:before="100" w:beforeAutospacing="1" w:after="100" w:afterAutospacing="1"/>
    </w:pPr>
  </w:style>
  <w:style w:type="paragraph" w:customStyle="1" w:styleId="s15">
    <w:name w:val="s_15"/>
    <w:basedOn w:val="a3"/>
    <w:uiPriority w:val="99"/>
    <w:rsid w:val="00D36861"/>
    <w:pPr>
      <w:spacing w:before="100" w:beforeAutospacing="1" w:after="100" w:afterAutospacing="1"/>
    </w:pPr>
  </w:style>
  <w:style w:type="character" w:customStyle="1" w:styleId="s10">
    <w:name w:val="s_10"/>
    <w:uiPriority w:val="99"/>
    <w:rsid w:val="00D36861"/>
  </w:style>
  <w:style w:type="paragraph" w:customStyle="1" w:styleId="s1">
    <w:name w:val="s_1"/>
    <w:basedOn w:val="a3"/>
    <w:uiPriority w:val="99"/>
    <w:rsid w:val="00D36861"/>
    <w:pPr>
      <w:spacing w:before="100" w:beforeAutospacing="1" w:after="100" w:afterAutospacing="1"/>
    </w:pPr>
  </w:style>
  <w:style w:type="paragraph" w:customStyle="1" w:styleId="s22">
    <w:name w:val="s_22"/>
    <w:basedOn w:val="a3"/>
    <w:uiPriority w:val="99"/>
    <w:rsid w:val="00D36861"/>
    <w:pPr>
      <w:spacing w:before="100" w:beforeAutospacing="1" w:after="100" w:afterAutospacing="1"/>
    </w:pPr>
  </w:style>
  <w:style w:type="paragraph" w:customStyle="1" w:styleId="s9">
    <w:name w:val="s_9"/>
    <w:basedOn w:val="a3"/>
    <w:uiPriority w:val="99"/>
    <w:rsid w:val="00D36861"/>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D36861"/>
    <w:rPr>
      <w:sz w:val="20"/>
    </w:rPr>
  </w:style>
  <w:style w:type="character" w:customStyle="1" w:styleId="1ffb">
    <w:name w:val="Название1"/>
    <w:uiPriority w:val="99"/>
    <w:rsid w:val="00D36861"/>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D36861"/>
    <w:pPr>
      <w:tabs>
        <w:tab w:val="left" w:pos="2160"/>
      </w:tabs>
      <w:spacing w:before="120" w:line="240" w:lineRule="exact"/>
      <w:jc w:val="both"/>
    </w:pPr>
    <w:rPr>
      <w:noProof/>
      <w:lang w:val="en-US"/>
    </w:rPr>
  </w:style>
  <w:style w:type="character" w:customStyle="1" w:styleId="namem">
    <w:name w:val="namem"/>
    <w:uiPriority w:val="99"/>
    <w:rsid w:val="00D36861"/>
  </w:style>
  <w:style w:type="paragraph" w:customStyle="1" w:styleId="western">
    <w:name w:val="western"/>
    <w:basedOn w:val="a3"/>
    <w:uiPriority w:val="99"/>
    <w:rsid w:val="00D36861"/>
    <w:pPr>
      <w:spacing w:before="100" w:beforeAutospacing="1" w:after="115"/>
    </w:pPr>
    <w:rPr>
      <w:color w:val="000000"/>
    </w:rPr>
  </w:style>
  <w:style w:type="character" w:customStyle="1" w:styleId="2f5">
    <w:name w:val="Основной текст (2)_"/>
    <w:link w:val="2f6"/>
    <w:uiPriority w:val="99"/>
    <w:locked/>
    <w:rsid w:val="00D36861"/>
    <w:rPr>
      <w:sz w:val="27"/>
      <w:shd w:val="clear" w:color="auto" w:fill="FFFFFF"/>
    </w:rPr>
  </w:style>
  <w:style w:type="paragraph" w:customStyle="1" w:styleId="2f6">
    <w:name w:val="Основной текст (2)"/>
    <w:basedOn w:val="a3"/>
    <w:link w:val="2f5"/>
    <w:uiPriority w:val="99"/>
    <w:rsid w:val="00D36861"/>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D36861"/>
  </w:style>
  <w:style w:type="paragraph" w:customStyle="1" w:styleId="affffffb">
    <w:name w:val="Знак Знак Знак Знак"/>
    <w:basedOn w:val="a3"/>
    <w:rsid w:val="00D36861"/>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D36861"/>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D36861"/>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D36861"/>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D36861"/>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D36861"/>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D36861"/>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D36861"/>
    <w:rPr>
      <w:rFonts w:ascii="Arial Narrow" w:hAnsi="Arial Narrow"/>
      <w:b/>
      <w:caps/>
      <w:color w:val="000080"/>
      <w:sz w:val="24"/>
      <w:lang w:val="ru-RU" w:eastAsia="ru-RU"/>
    </w:rPr>
  </w:style>
  <w:style w:type="paragraph" w:styleId="affffffc">
    <w:name w:val="List Continue"/>
    <w:basedOn w:val="a3"/>
    <w:uiPriority w:val="99"/>
    <w:rsid w:val="00D36861"/>
    <w:pPr>
      <w:widowControl w:val="0"/>
      <w:spacing w:after="120"/>
      <w:ind w:left="283"/>
    </w:pPr>
    <w:rPr>
      <w:szCs w:val="20"/>
    </w:rPr>
  </w:style>
  <w:style w:type="paragraph" w:customStyle="1" w:styleId="affffffd">
    <w:name w:val="Внутренний адрес"/>
    <w:basedOn w:val="a3"/>
    <w:uiPriority w:val="99"/>
    <w:rsid w:val="00D36861"/>
    <w:pPr>
      <w:widowControl w:val="0"/>
    </w:pPr>
    <w:rPr>
      <w:szCs w:val="20"/>
    </w:rPr>
  </w:style>
  <w:style w:type="paragraph" w:styleId="affffffe">
    <w:name w:val="Body Text First Indent"/>
    <w:basedOn w:val="a7"/>
    <w:link w:val="afffffff"/>
    <w:uiPriority w:val="99"/>
    <w:rsid w:val="00D36861"/>
    <w:pPr>
      <w:widowControl w:val="0"/>
      <w:ind w:firstLine="210"/>
    </w:pPr>
    <w:rPr>
      <w:sz w:val="24"/>
    </w:rPr>
  </w:style>
  <w:style w:type="character" w:customStyle="1" w:styleId="afffffff">
    <w:name w:val="Красная строка Знак"/>
    <w:basedOn w:val="a8"/>
    <w:link w:val="affffffe"/>
    <w:uiPriority w:val="99"/>
    <w:rsid w:val="00D36861"/>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D36861"/>
    <w:pPr>
      <w:ind w:firstLine="210"/>
    </w:pPr>
  </w:style>
  <w:style w:type="character" w:customStyle="1" w:styleId="2f8">
    <w:name w:val="Красная строка 2 Знак"/>
    <w:basedOn w:val="aff1"/>
    <w:link w:val="2f7"/>
    <w:uiPriority w:val="99"/>
    <w:rsid w:val="00D36861"/>
    <w:rPr>
      <w:rFonts w:ascii="Times New Roman" w:eastAsia="Times New Roman" w:hAnsi="Times New Roman" w:cs="Times New Roman"/>
      <w:sz w:val="24"/>
      <w:szCs w:val="20"/>
      <w:lang w:eastAsia="ru-RU"/>
    </w:rPr>
  </w:style>
  <w:style w:type="character" w:customStyle="1" w:styleId="410">
    <w:name w:val="Знак Знак41"/>
    <w:uiPriority w:val="99"/>
    <w:rsid w:val="00D36861"/>
    <w:rPr>
      <w:rFonts w:ascii="Cambria" w:hAnsi="Cambria"/>
      <w:b/>
      <w:color w:val="365F91"/>
      <w:sz w:val="28"/>
      <w:lang w:eastAsia="ru-RU"/>
    </w:rPr>
  </w:style>
  <w:style w:type="character" w:customStyle="1" w:styleId="2f9">
    <w:name w:val="Знак Знак2"/>
    <w:uiPriority w:val="99"/>
    <w:rsid w:val="00D36861"/>
    <w:rPr>
      <w:rFonts w:eastAsia="Times New Roman"/>
      <w:sz w:val="20"/>
      <w:lang w:eastAsia="ru-RU"/>
    </w:rPr>
  </w:style>
  <w:style w:type="character" w:customStyle="1" w:styleId="113">
    <w:name w:val="Знак Знак11"/>
    <w:uiPriority w:val="99"/>
    <w:semiHidden/>
    <w:rsid w:val="00D36861"/>
    <w:rPr>
      <w:rFonts w:eastAsia="Times New Roman"/>
      <w:b/>
      <w:sz w:val="20"/>
      <w:lang w:eastAsia="ru-RU"/>
    </w:rPr>
  </w:style>
  <w:style w:type="character" w:customStyle="1" w:styleId="afffffff0">
    <w:name w:val="Знак Знак"/>
    <w:uiPriority w:val="99"/>
    <w:rsid w:val="00D36861"/>
    <w:rPr>
      <w:rFonts w:ascii="Tahoma" w:hAnsi="Tahoma"/>
      <w:sz w:val="16"/>
      <w:lang w:eastAsia="ru-RU"/>
    </w:rPr>
  </w:style>
  <w:style w:type="character" w:customStyle="1" w:styleId="420">
    <w:name w:val="Знак Знак42"/>
    <w:uiPriority w:val="99"/>
    <w:rsid w:val="00D36861"/>
    <w:rPr>
      <w:rFonts w:ascii="Cambria" w:hAnsi="Cambria"/>
      <w:b/>
      <w:color w:val="365F91"/>
      <w:sz w:val="28"/>
      <w:lang w:eastAsia="ru-RU"/>
    </w:rPr>
  </w:style>
  <w:style w:type="character" w:customStyle="1" w:styleId="240">
    <w:name w:val="Знак Знак24"/>
    <w:uiPriority w:val="99"/>
    <w:semiHidden/>
    <w:rsid w:val="00D36861"/>
    <w:rPr>
      <w:lang w:eastAsia="ru-RU"/>
    </w:rPr>
  </w:style>
  <w:style w:type="character" w:customStyle="1" w:styleId="52">
    <w:name w:val="Знак Знак5"/>
    <w:uiPriority w:val="99"/>
    <w:semiHidden/>
    <w:locked/>
    <w:rsid w:val="00D36861"/>
    <w:rPr>
      <w:rFonts w:ascii="Tahoma" w:hAnsi="Tahoma"/>
      <w:sz w:val="16"/>
      <w:lang w:eastAsia="ru-RU"/>
    </w:rPr>
  </w:style>
  <w:style w:type="paragraph" w:customStyle="1" w:styleId="3f">
    <w:name w:val="Абзац списка3"/>
    <w:basedOn w:val="a3"/>
    <w:rsid w:val="00D36861"/>
    <w:pPr>
      <w:widowControl w:val="0"/>
      <w:ind w:left="708"/>
    </w:pPr>
    <w:rPr>
      <w:szCs w:val="20"/>
    </w:rPr>
  </w:style>
  <w:style w:type="paragraph" w:customStyle="1" w:styleId="ListParagraph10">
    <w:name w:val="List Paragraph1"/>
    <w:basedOn w:val="a3"/>
    <w:rsid w:val="00D36861"/>
    <w:pPr>
      <w:widowControl w:val="0"/>
      <w:ind w:left="708"/>
    </w:pPr>
    <w:rPr>
      <w:szCs w:val="20"/>
    </w:rPr>
  </w:style>
  <w:style w:type="paragraph" w:customStyle="1" w:styleId="ListParagraph2">
    <w:name w:val="List Paragraph2"/>
    <w:basedOn w:val="a3"/>
    <w:uiPriority w:val="99"/>
    <w:rsid w:val="00D36861"/>
    <w:pPr>
      <w:ind w:left="720"/>
      <w:contextualSpacing/>
    </w:pPr>
  </w:style>
  <w:style w:type="paragraph" w:customStyle="1" w:styleId="NoSpacing1">
    <w:name w:val="No Spacing1"/>
    <w:rsid w:val="00D36861"/>
    <w:pPr>
      <w:spacing w:after="0" w:line="240" w:lineRule="auto"/>
    </w:pPr>
    <w:rPr>
      <w:rFonts w:ascii="Calibri" w:eastAsia="Times New Roman" w:hAnsi="Calibri" w:cs="Times New Roman"/>
    </w:rPr>
  </w:style>
  <w:style w:type="numbering" w:customStyle="1" w:styleId="2">
    <w:name w:val="Стиль2"/>
    <w:rsid w:val="00D36861"/>
    <w:pPr>
      <w:numPr>
        <w:numId w:val="2"/>
      </w:numPr>
    </w:pPr>
  </w:style>
  <w:style w:type="numbering" w:customStyle="1" w:styleId="122">
    <w:name w:val="Стиль12"/>
    <w:rsid w:val="00D36861"/>
  </w:style>
  <w:style w:type="numbering" w:customStyle="1" w:styleId="3">
    <w:name w:val="Стиль3"/>
    <w:rsid w:val="00D36861"/>
    <w:pPr>
      <w:numPr>
        <w:numId w:val="3"/>
      </w:numPr>
    </w:pPr>
  </w:style>
  <w:style w:type="numbering" w:customStyle="1" w:styleId="143">
    <w:name w:val="Стиль14"/>
    <w:rsid w:val="00D36861"/>
  </w:style>
  <w:style w:type="numbering" w:customStyle="1" w:styleId="152">
    <w:name w:val="Стиль15"/>
    <w:rsid w:val="00D36861"/>
  </w:style>
  <w:style w:type="numbering" w:customStyle="1" w:styleId="94">
    <w:name w:val="Стиль9"/>
    <w:rsid w:val="00D36861"/>
  </w:style>
  <w:style w:type="numbering" w:customStyle="1" w:styleId="131">
    <w:name w:val="Стиль13"/>
    <w:rsid w:val="00D36861"/>
  </w:style>
  <w:style w:type="numbering" w:customStyle="1" w:styleId="160">
    <w:name w:val="Стиль16"/>
    <w:rsid w:val="00D36861"/>
  </w:style>
  <w:style w:type="numbering" w:customStyle="1" w:styleId="183">
    <w:name w:val="Стиль18"/>
    <w:rsid w:val="00D36861"/>
  </w:style>
  <w:style w:type="numbering" w:customStyle="1" w:styleId="114">
    <w:name w:val="Стиль11"/>
    <w:rsid w:val="00D36861"/>
  </w:style>
  <w:style w:type="numbering" w:customStyle="1" w:styleId="53">
    <w:name w:val="Стиль5"/>
    <w:rsid w:val="00D36861"/>
  </w:style>
  <w:style w:type="numbering" w:customStyle="1" w:styleId="100">
    <w:name w:val="Стиль10"/>
    <w:rsid w:val="00D36861"/>
  </w:style>
  <w:style w:type="numbering" w:customStyle="1" w:styleId="63">
    <w:name w:val="Стиль6"/>
    <w:rsid w:val="00D36861"/>
  </w:style>
  <w:style w:type="numbering" w:customStyle="1" w:styleId="82">
    <w:name w:val="Стиль8"/>
    <w:rsid w:val="00D36861"/>
  </w:style>
  <w:style w:type="numbering" w:customStyle="1" w:styleId="12">
    <w:name w:val="Стиль1"/>
    <w:rsid w:val="00D36861"/>
    <w:pPr>
      <w:numPr>
        <w:numId w:val="1"/>
      </w:numPr>
    </w:pPr>
  </w:style>
  <w:style w:type="numbering" w:customStyle="1" w:styleId="4">
    <w:name w:val="Стиль4"/>
    <w:rsid w:val="00D36861"/>
    <w:pPr>
      <w:numPr>
        <w:numId w:val="4"/>
      </w:numPr>
    </w:pPr>
  </w:style>
  <w:style w:type="numbering" w:customStyle="1" w:styleId="173">
    <w:name w:val="Стиль17"/>
    <w:rsid w:val="00D36861"/>
  </w:style>
  <w:style w:type="numbering" w:customStyle="1" w:styleId="72">
    <w:name w:val="Стиль7"/>
    <w:rsid w:val="00D36861"/>
  </w:style>
  <w:style w:type="paragraph" w:customStyle="1" w:styleId="2fa">
    <w:name w:val="Без интервала2"/>
    <w:rsid w:val="00D36861"/>
    <w:pPr>
      <w:spacing w:after="0" w:line="240" w:lineRule="auto"/>
    </w:pPr>
    <w:rPr>
      <w:rFonts w:ascii="Times New Roman" w:eastAsia="Calibri" w:hAnsi="Times New Roman" w:cs="Times New Roman"/>
    </w:rPr>
  </w:style>
  <w:style w:type="character" w:customStyle="1" w:styleId="2fb">
    <w:name w:val="Слабое выделение2"/>
    <w:rsid w:val="00D36861"/>
    <w:rPr>
      <w:rFonts w:cs="Times New Roman"/>
      <w:i/>
      <w:color w:val="808080"/>
    </w:rPr>
  </w:style>
  <w:style w:type="character" w:customStyle="1" w:styleId="2fc">
    <w:name w:val="Сильное выделение2"/>
    <w:rsid w:val="00D36861"/>
    <w:rPr>
      <w:rFonts w:cs="Times New Roman"/>
      <w:b/>
      <w:i/>
      <w:color w:val="4F81BD"/>
    </w:rPr>
  </w:style>
  <w:style w:type="paragraph" w:customStyle="1" w:styleId="1ffc">
    <w:name w:val="Заголовок оглавления1"/>
    <w:basedOn w:val="13"/>
    <w:next w:val="a3"/>
    <w:rsid w:val="00D36861"/>
    <w:pPr>
      <w:outlineLvl w:val="9"/>
    </w:pPr>
    <w:rPr>
      <w:rFonts w:ascii="Cambria" w:eastAsia="Calibri" w:hAnsi="Cambria"/>
    </w:rPr>
  </w:style>
  <w:style w:type="paragraph" w:customStyle="1" w:styleId="48">
    <w:name w:val="Абзац списка4"/>
    <w:basedOn w:val="a3"/>
    <w:rsid w:val="00D36861"/>
    <w:pPr>
      <w:widowControl w:val="0"/>
      <w:ind w:left="708"/>
    </w:pPr>
    <w:rPr>
      <w:rFonts w:eastAsia="Calibri"/>
      <w:szCs w:val="20"/>
    </w:rPr>
  </w:style>
  <w:style w:type="paragraph" w:customStyle="1" w:styleId="1ffd">
    <w:name w:val="Рецензия1"/>
    <w:hidden/>
    <w:semiHidden/>
    <w:rsid w:val="00D36861"/>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D36861"/>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D36861"/>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D36861"/>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D36861"/>
    <w:rPr>
      <w:rFonts w:ascii="Cambria" w:hAnsi="Cambria" w:cs="Times New Roman"/>
      <w:b/>
      <w:bCs/>
      <w:kern w:val="32"/>
      <w:sz w:val="32"/>
      <w:szCs w:val="32"/>
    </w:rPr>
  </w:style>
  <w:style w:type="paragraph" w:customStyle="1" w:styleId="10">
    <w:name w:val="мой заголовок 1"/>
    <w:basedOn w:val="13"/>
    <w:qFormat/>
    <w:rsid w:val="00D36861"/>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D36861"/>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D36861"/>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D36861"/>
    <w:pPr>
      <w:spacing w:before="240"/>
      <w:ind w:firstLine="709"/>
    </w:pPr>
    <w:rPr>
      <w:rFonts w:ascii="Times New Roman" w:hAnsi="Times New Roman"/>
      <w:caps/>
      <w:color w:val="auto"/>
    </w:rPr>
  </w:style>
  <w:style w:type="paragraph" w:customStyle="1" w:styleId="3f0">
    <w:name w:val="Стиль3 Знак Знак"/>
    <w:basedOn w:val="26"/>
    <w:link w:val="3f1"/>
    <w:rsid w:val="00D36861"/>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D36861"/>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D36861"/>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D36861"/>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D36861"/>
    <w:rPr>
      <w:rFonts w:ascii="Times New Roman" w:eastAsia="Times New Roman" w:hAnsi="Times New Roman" w:cs="Times New Roman"/>
      <w:i/>
      <w:sz w:val="24"/>
      <w:szCs w:val="24"/>
      <w:lang w:eastAsia="ru-RU"/>
    </w:rPr>
  </w:style>
  <w:style w:type="character" w:customStyle="1" w:styleId="313">
    <w:name w:val="Стиль3 Знак Знак1"/>
    <w:rsid w:val="00D36861"/>
    <w:rPr>
      <w:rFonts w:ascii="Times New Roman" w:eastAsia="Times New Roman" w:hAnsi="Times New Roman" w:cs="Times New Roman"/>
      <w:sz w:val="24"/>
      <w:szCs w:val="20"/>
      <w:lang w:eastAsia="ru-RU"/>
    </w:rPr>
  </w:style>
  <w:style w:type="paragraph" w:customStyle="1" w:styleId="-">
    <w:name w:val="Контракт-пункт"/>
    <w:basedOn w:val="a3"/>
    <w:rsid w:val="00D36861"/>
    <w:pPr>
      <w:tabs>
        <w:tab w:val="left" w:pos="680"/>
        <w:tab w:val="num" w:pos="720"/>
      </w:tabs>
      <w:spacing w:after="60"/>
      <w:ind w:left="720" w:firstLine="567"/>
      <w:jc w:val="both"/>
    </w:pPr>
  </w:style>
  <w:style w:type="paragraph" w:customStyle="1" w:styleId="3f2">
    <w:name w:val="3"/>
    <w:basedOn w:val="a3"/>
    <w:rsid w:val="00D36861"/>
    <w:pPr>
      <w:jc w:val="both"/>
    </w:pPr>
  </w:style>
  <w:style w:type="paragraph" w:customStyle="1" w:styleId="2-11">
    <w:name w:val="2-11"/>
    <w:basedOn w:val="a3"/>
    <w:rsid w:val="00D36861"/>
    <w:pPr>
      <w:spacing w:after="60"/>
      <w:jc w:val="both"/>
    </w:pPr>
  </w:style>
  <w:style w:type="paragraph" w:customStyle="1" w:styleId="1fff1">
    <w:name w:val="текст1"/>
    <w:rsid w:val="00D36861"/>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D36861"/>
    <w:pPr>
      <w:tabs>
        <w:tab w:val="left" w:pos="567"/>
      </w:tabs>
      <w:spacing w:before="57"/>
      <w:ind w:left="567" w:hanging="567"/>
    </w:pPr>
  </w:style>
  <w:style w:type="paragraph" w:customStyle="1" w:styleId="1fff2">
    <w:name w:val="втяжка1"/>
    <w:basedOn w:val="afffffff1"/>
    <w:next w:val="afffffff1"/>
    <w:rsid w:val="00D36861"/>
    <w:pPr>
      <w:tabs>
        <w:tab w:val="clear" w:pos="567"/>
        <w:tab w:val="left" w:pos="1134"/>
      </w:tabs>
      <w:ind w:left="1134"/>
    </w:pPr>
  </w:style>
  <w:style w:type="paragraph" w:customStyle="1" w:styleId="-0">
    <w:name w:val="текст-табл"/>
    <w:basedOn w:val="a3"/>
    <w:next w:val="a3"/>
    <w:rsid w:val="00D36861"/>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D36861"/>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D36861"/>
    <w:pPr>
      <w:jc w:val="center"/>
    </w:pPr>
    <w:rPr>
      <w:rFonts w:ascii="AvantGardeGothicC" w:hAnsi="AvantGardeGothicC"/>
    </w:rPr>
  </w:style>
  <w:style w:type="paragraph" w:customStyle="1" w:styleId="fr1">
    <w:name w:val="fr1"/>
    <w:basedOn w:val="a3"/>
    <w:rsid w:val="00D36861"/>
    <w:pPr>
      <w:spacing w:before="150" w:after="150"/>
      <w:ind w:left="150" w:right="150"/>
    </w:pPr>
  </w:style>
  <w:style w:type="paragraph" w:customStyle="1" w:styleId="95">
    <w:name w:val="9"/>
    <w:basedOn w:val="a3"/>
    <w:rsid w:val="00D36861"/>
    <w:pPr>
      <w:jc w:val="center"/>
    </w:pPr>
    <w:rPr>
      <w:rFonts w:eastAsia="Arial Unicode MS"/>
      <w:b/>
      <w:bCs/>
      <w:sz w:val="16"/>
      <w:szCs w:val="16"/>
    </w:rPr>
  </w:style>
  <w:style w:type="paragraph" w:customStyle="1" w:styleId="2fe">
    <w:name w:val="Текст_начало_2"/>
    <w:basedOn w:val="a3"/>
    <w:rsid w:val="00D36861"/>
    <w:pPr>
      <w:spacing w:line="360" w:lineRule="exact"/>
      <w:jc w:val="both"/>
    </w:pPr>
    <w:rPr>
      <w:rFonts w:ascii="Arial" w:hAnsi="Arial"/>
      <w:szCs w:val="20"/>
      <w:lang w:val="en-GB"/>
    </w:rPr>
  </w:style>
  <w:style w:type="paragraph" w:customStyle="1" w:styleId="02statia1">
    <w:name w:val="02statia1"/>
    <w:basedOn w:val="a3"/>
    <w:rsid w:val="00D36861"/>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D36861"/>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D36861"/>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D36861"/>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D36861"/>
    <w:pPr>
      <w:overflowPunct w:val="0"/>
      <w:autoSpaceDE w:val="0"/>
      <w:autoSpaceDN w:val="0"/>
      <w:jc w:val="center"/>
    </w:pPr>
    <w:rPr>
      <w:b/>
      <w:bCs/>
    </w:rPr>
  </w:style>
  <w:style w:type="paragraph" w:customStyle="1" w:styleId="msoacetate0">
    <w:name w:val="msoacetate"/>
    <w:basedOn w:val="a3"/>
    <w:rsid w:val="00D36861"/>
    <w:rPr>
      <w:rFonts w:ascii="Tahoma" w:hAnsi="Tahoma" w:cs="Tahoma"/>
      <w:sz w:val="16"/>
      <w:szCs w:val="16"/>
    </w:rPr>
  </w:style>
  <w:style w:type="paragraph" w:customStyle="1" w:styleId="StyleFirstline127cm">
    <w:name w:val="Style First line:  127 cm"/>
    <w:basedOn w:val="a3"/>
    <w:rsid w:val="00D36861"/>
    <w:pPr>
      <w:spacing w:before="120"/>
      <w:ind w:firstLine="720"/>
      <w:jc w:val="both"/>
    </w:pPr>
    <w:rPr>
      <w:rFonts w:ascii="Arial" w:hAnsi="Arial"/>
      <w:szCs w:val="20"/>
      <w:lang w:eastAsia="en-US"/>
    </w:rPr>
  </w:style>
  <w:style w:type="paragraph" w:customStyle="1" w:styleId="Normalkeepwithnext">
    <w:name w:val="Normal (keep with next)"/>
    <w:basedOn w:val="a3"/>
    <w:rsid w:val="00D36861"/>
    <w:pPr>
      <w:keepNext/>
      <w:keepLines/>
    </w:pPr>
    <w:rPr>
      <w:rFonts w:ascii="Arial" w:eastAsia="SimSun" w:hAnsi="Arial"/>
      <w:sz w:val="22"/>
      <w:lang w:val="en-GB" w:eastAsia="zh-CN"/>
    </w:rPr>
  </w:style>
  <w:style w:type="paragraph" w:customStyle="1" w:styleId="NormalSpace">
    <w:name w:val="NormalSpace"/>
    <w:basedOn w:val="a3"/>
    <w:next w:val="a3"/>
    <w:rsid w:val="00D36861"/>
    <w:pPr>
      <w:spacing w:before="60" w:after="60"/>
    </w:pPr>
    <w:rPr>
      <w:rFonts w:ascii="Arial" w:eastAsia="SimSun" w:hAnsi="Arial"/>
      <w:sz w:val="22"/>
      <w:lang w:val="en-GB" w:eastAsia="zh-CN"/>
    </w:rPr>
  </w:style>
  <w:style w:type="paragraph" w:customStyle="1" w:styleId="2-110">
    <w:name w:val="содержание2-11"/>
    <w:basedOn w:val="a3"/>
    <w:rsid w:val="00D36861"/>
    <w:pPr>
      <w:spacing w:after="60"/>
      <w:jc w:val="both"/>
    </w:pPr>
  </w:style>
  <w:style w:type="paragraph" w:customStyle="1" w:styleId="afffffff4">
    <w:name w:val="Подраздел"/>
    <w:basedOn w:val="a3"/>
    <w:semiHidden/>
    <w:rsid w:val="00D36861"/>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D36861"/>
    <w:pPr>
      <w:tabs>
        <w:tab w:val="left" w:pos="1985"/>
      </w:tabs>
      <w:spacing w:before="120" w:after="60"/>
      <w:jc w:val="both"/>
    </w:pPr>
    <w:rPr>
      <w:b/>
      <w:szCs w:val="20"/>
    </w:rPr>
  </w:style>
  <w:style w:type="character" w:customStyle="1" w:styleId="label">
    <w:name w:val="label"/>
    <w:basedOn w:val="a4"/>
    <w:rsid w:val="00D36861"/>
  </w:style>
  <w:style w:type="paragraph" w:customStyle="1" w:styleId="afffffff6">
    <w:name w:val="Знак Знак Знак Знак Знак Знак Знак Знак Знак Знак Знак Знак Знак Знак Знак Знак Знак Знак Знак"/>
    <w:basedOn w:val="a3"/>
    <w:rsid w:val="00D36861"/>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D36861"/>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D36861"/>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D36861"/>
    <w:pPr>
      <w:widowControl w:val="0"/>
      <w:ind w:left="360"/>
    </w:pPr>
    <w:rPr>
      <w:noProof/>
      <w:color w:val="000000"/>
      <w:sz w:val="20"/>
      <w:szCs w:val="20"/>
    </w:rPr>
  </w:style>
  <w:style w:type="paragraph" w:customStyle="1" w:styleId="Style2">
    <w:name w:val="Style 2"/>
    <w:basedOn w:val="a3"/>
    <w:rsid w:val="00D36861"/>
    <w:pPr>
      <w:widowControl w:val="0"/>
      <w:spacing w:after="540"/>
      <w:ind w:left="576" w:right="1080"/>
    </w:pPr>
    <w:rPr>
      <w:noProof/>
      <w:color w:val="000000"/>
      <w:sz w:val="20"/>
      <w:szCs w:val="20"/>
    </w:rPr>
  </w:style>
  <w:style w:type="paragraph" w:styleId="afffffff8">
    <w:name w:val="E-mail Signature"/>
    <w:basedOn w:val="a3"/>
    <w:link w:val="afffffff9"/>
    <w:rsid w:val="00D36861"/>
    <w:pPr>
      <w:tabs>
        <w:tab w:val="num" w:pos="643"/>
      </w:tabs>
      <w:spacing w:after="60"/>
      <w:jc w:val="both"/>
    </w:pPr>
  </w:style>
  <w:style w:type="character" w:customStyle="1" w:styleId="afffffff9">
    <w:name w:val="Электронная подпись Знак"/>
    <w:basedOn w:val="a4"/>
    <w:link w:val="afffffff8"/>
    <w:rsid w:val="00D36861"/>
    <w:rPr>
      <w:rFonts w:ascii="Times New Roman" w:eastAsia="Times New Roman" w:hAnsi="Times New Roman" w:cs="Times New Roman"/>
      <w:sz w:val="24"/>
      <w:szCs w:val="24"/>
      <w:lang w:eastAsia="ru-RU"/>
    </w:rPr>
  </w:style>
  <w:style w:type="paragraph" w:customStyle="1" w:styleId="213">
    <w:name w:val="Заголовок 2.1"/>
    <w:basedOn w:val="13"/>
    <w:rsid w:val="00D36861"/>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D36861"/>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D36861"/>
    <w:pPr>
      <w:keepNext/>
      <w:jc w:val="center"/>
    </w:pPr>
    <w:rPr>
      <w:szCs w:val="20"/>
    </w:rPr>
  </w:style>
  <w:style w:type="paragraph" w:customStyle="1" w:styleId="FR2">
    <w:name w:val="FR2"/>
    <w:rsid w:val="00D36861"/>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D3686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D36861"/>
    <w:rPr>
      <w:rFonts w:ascii="Courier New" w:eastAsia="Times New Roman" w:hAnsi="Courier New" w:cs="Courier New"/>
      <w:sz w:val="20"/>
      <w:szCs w:val="20"/>
    </w:rPr>
  </w:style>
  <w:style w:type="paragraph" w:customStyle="1" w:styleId="3---">
    <w:name w:val="3---"/>
    <w:basedOn w:val="a3"/>
    <w:rsid w:val="00D36861"/>
    <w:pPr>
      <w:spacing w:before="120" w:after="120"/>
      <w:jc w:val="both"/>
    </w:pPr>
    <w:rPr>
      <w:szCs w:val="20"/>
    </w:rPr>
  </w:style>
  <w:style w:type="paragraph" w:customStyle="1" w:styleId="214">
    <w:name w:val="Знак Знак2 Знак1 Знак Знак Знак"/>
    <w:basedOn w:val="a3"/>
    <w:rsid w:val="00D36861"/>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D36861"/>
    <w:pPr>
      <w:suppressAutoHyphens/>
      <w:spacing w:after="60"/>
      <w:jc w:val="both"/>
    </w:pPr>
    <w:rPr>
      <w:lang w:eastAsia="ar-SA"/>
    </w:rPr>
  </w:style>
  <w:style w:type="paragraph" w:customStyle="1" w:styleId="Number">
    <w:name w:val="Number"/>
    <w:basedOn w:val="a3"/>
    <w:rsid w:val="00D36861"/>
    <w:pPr>
      <w:spacing w:after="60"/>
      <w:jc w:val="right"/>
    </w:pPr>
  </w:style>
  <w:style w:type="character" w:customStyle="1" w:styleId="ConsNormal0">
    <w:name w:val="ConsNormal Знак"/>
    <w:link w:val="ConsNormal"/>
    <w:uiPriority w:val="99"/>
    <w:rsid w:val="00D36861"/>
    <w:rPr>
      <w:rFonts w:ascii="Arial" w:eastAsia="Times New Roman" w:hAnsi="Arial" w:cs="Arial"/>
      <w:sz w:val="20"/>
      <w:szCs w:val="20"/>
      <w:lang w:eastAsia="ru-RU"/>
    </w:rPr>
  </w:style>
  <w:style w:type="paragraph" w:customStyle="1" w:styleId="321">
    <w:name w:val="Основной текст 32"/>
    <w:basedOn w:val="a3"/>
    <w:rsid w:val="00D36861"/>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D36861"/>
    <w:pPr>
      <w:keepNext/>
      <w:overflowPunct w:val="0"/>
      <w:autoSpaceDE w:val="0"/>
      <w:autoSpaceDN w:val="0"/>
      <w:adjustRightInd w:val="0"/>
      <w:jc w:val="center"/>
      <w:textAlignment w:val="baseline"/>
    </w:pPr>
  </w:style>
  <w:style w:type="paragraph" w:customStyle="1" w:styleId="Preformat">
    <w:name w:val="Preformat"/>
    <w:rsid w:val="00D36861"/>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D36861"/>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D36861"/>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D36861"/>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D36861"/>
    <w:pPr>
      <w:suppressAutoHyphens/>
      <w:autoSpaceDE w:val="0"/>
      <w:autoSpaceDN w:val="0"/>
      <w:jc w:val="center"/>
    </w:pPr>
    <w:rPr>
      <w:rFonts w:ascii="Arial" w:hAnsi="Arial" w:cs="Arial"/>
    </w:rPr>
  </w:style>
  <w:style w:type="paragraph" w:customStyle="1" w:styleId="afffffffa">
    <w:name w:val="текст предложения"/>
    <w:basedOn w:val="a7"/>
    <w:rsid w:val="00D36861"/>
    <w:pPr>
      <w:widowControl w:val="0"/>
      <w:snapToGrid w:val="0"/>
      <w:ind w:firstLine="400"/>
      <w:jc w:val="both"/>
    </w:pPr>
    <w:rPr>
      <w:sz w:val="24"/>
    </w:rPr>
  </w:style>
  <w:style w:type="character" w:customStyle="1" w:styleId="117">
    <w:name w:val="Дата Знак11"/>
    <w:rsid w:val="00D36861"/>
    <w:rPr>
      <w:rFonts w:cs="Times New Roman"/>
      <w:sz w:val="24"/>
      <w:szCs w:val="24"/>
    </w:rPr>
  </w:style>
  <w:style w:type="table" w:customStyle="1" w:styleId="118">
    <w:name w:val="Сетка таблицы11"/>
    <w:basedOn w:val="a5"/>
    <w:rsid w:val="00D3686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D36861"/>
  </w:style>
  <w:style w:type="numbering" w:customStyle="1" w:styleId="1410">
    <w:name w:val="Стиль141"/>
    <w:rsid w:val="00D36861"/>
  </w:style>
  <w:style w:type="numbering" w:customStyle="1" w:styleId="1510">
    <w:name w:val="Стиль151"/>
    <w:rsid w:val="00D36861"/>
  </w:style>
  <w:style w:type="numbering" w:customStyle="1" w:styleId="910">
    <w:name w:val="Стиль91"/>
    <w:uiPriority w:val="99"/>
    <w:rsid w:val="00D36861"/>
  </w:style>
  <w:style w:type="numbering" w:customStyle="1" w:styleId="1310">
    <w:name w:val="Стиль131"/>
    <w:rsid w:val="00D36861"/>
  </w:style>
  <w:style w:type="numbering" w:customStyle="1" w:styleId="161">
    <w:name w:val="Стиль161"/>
    <w:rsid w:val="00D36861"/>
  </w:style>
  <w:style w:type="numbering" w:customStyle="1" w:styleId="181">
    <w:name w:val="Стиль181"/>
    <w:rsid w:val="00D36861"/>
    <w:pPr>
      <w:numPr>
        <w:numId w:val="18"/>
      </w:numPr>
    </w:pPr>
  </w:style>
  <w:style w:type="numbering" w:customStyle="1" w:styleId="1110">
    <w:name w:val="Стиль111"/>
    <w:rsid w:val="00D36861"/>
  </w:style>
  <w:style w:type="numbering" w:customStyle="1" w:styleId="510">
    <w:name w:val="Стиль51"/>
    <w:rsid w:val="00D36861"/>
  </w:style>
  <w:style w:type="numbering" w:customStyle="1" w:styleId="101">
    <w:name w:val="Стиль101"/>
    <w:rsid w:val="00D36861"/>
  </w:style>
  <w:style w:type="numbering" w:customStyle="1" w:styleId="610">
    <w:name w:val="Стиль61"/>
    <w:rsid w:val="00D36861"/>
  </w:style>
  <w:style w:type="numbering" w:customStyle="1" w:styleId="810">
    <w:name w:val="Стиль81"/>
    <w:rsid w:val="00D36861"/>
  </w:style>
  <w:style w:type="numbering" w:customStyle="1" w:styleId="1710">
    <w:name w:val="Стиль171"/>
    <w:rsid w:val="00D36861"/>
  </w:style>
  <w:style w:type="numbering" w:customStyle="1" w:styleId="710">
    <w:name w:val="Стиль71"/>
    <w:rsid w:val="00D36861"/>
  </w:style>
  <w:style w:type="numbering" w:customStyle="1" w:styleId="1fff6">
    <w:name w:val="Нет списка1"/>
    <w:next w:val="a6"/>
    <w:uiPriority w:val="99"/>
    <w:semiHidden/>
    <w:unhideWhenUsed/>
    <w:rsid w:val="00D36861"/>
  </w:style>
  <w:style w:type="numbering" w:customStyle="1" w:styleId="2ff">
    <w:name w:val="Нет списка2"/>
    <w:next w:val="a6"/>
    <w:uiPriority w:val="99"/>
    <w:semiHidden/>
    <w:unhideWhenUsed/>
    <w:rsid w:val="00D36861"/>
  </w:style>
  <w:style w:type="numbering" w:customStyle="1" w:styleId="119">
    <w:name w:val="Нет списка11"/>
    <w:next w:val="a6"/>
    <w:semiHidden/>
    <w:unhideWhenUsed/>
    <w:rsid w:val="00D36861"/>
  </w:style>
  <w:style w:type="table" w:customStyle="1" w:styleId="2ff0">
    <w:name w:val="Сетка таблицы2"/>
    <w:basedOn w:val="a5"/>
    <w:next w:val="af7"/>
    <w:rsid w:val="00D36861"/>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D36861"/>
  </w:style>
  <w:style w:type="numbering" w:customStyle="1" w:styleId="620">
    <w:name w:val="Стиль62"/>
    <w:uiPriority w:val="99"/>
    <w:rsid w:val="00D36861"/>
  </w:style>
  <w:style w:type="numbering" w:customStyle="1" w:styleId="720">
    <w:name w:val="Стиль72"/>
    <w:uiPriority w:val="99"/>
    <w:rsid w:val="00D36861"/>
  </w:style>
  <w:style w:type="numbering" w:customStyle="1" w:styleId="820">
    <w:name w:val="Стиль82"/>
    <w:uiPriority w:val="99"/>
    <w:rsid w:val="00D36861"/>
  </w:style>
  <w:style w:type="numbering" w:customStyle="1" w:styleId="920">
    <w:name w:val="Стиль92"/>
    <w:uiPriority w:val="99"/>
    <w:rsid w:val="00D36861"/>
  </w:style>
  <w:style w:type="numbering" w:customStyle="1" w:styleId="102">
    <w:name w:val="Стиль102"/>
    <w:uiPriority w:val="99"/>
    <w:rsid w:val="00D36861"/>
  </w:style>
  <w:style w:type="numbering" w:customStyle="1" w:styleId="1120">
    <w:name w:val="Стиль112"/>
    <w:uiPriority w:val="99"/>
    <w:rsid w:val="00D36861"/>
  </w:style>
  <w:style w:type="numbering" w:customStyle="1" w:styleId="1220">
    <w:name w:val="Стиль122"/>
    <w:uiPriority w:val="99"/>
    <w:rsid w:val="00D36861"/>
  </w:style>
  <w:style w:type="numbering" w:customStyle="1" w:styleId="132">
    <w:name w:val="Стиль132"/>
    <w:uiPriority w:val="99"/>
    <w:rsid w:val="00D36861"/>
  </w:style>
  <w:style w:type="numbering" w:customStyle="1" w:styleId="1421">
    <w:name w:val="Стиль142"/>
    <w:uiPriority w:val="99"/>
    <w:rsid w:val="00D36861"/>
  </w:style>
  <w:style w:type="numbering" w:customStyle="1" w:styleId="1520">
    <w:name w:val="Стиль152"/>
    <w:uiPriority w:val="99"/>
    <w:rsid w:val="00D36861"/>
  </w:style>
  <w:style w:type="numbering" w:customStyle="1" w:styleId="162">
    <w:name w:val="Стиль162"/>
    <w:uiPriority w:val="99"/>
    <w:rsid w:val="00D36861"/>
    <w:pPr>
      <w:numPr>
        <w:numId w:val="15"/>
      </w:numPr>
    </w:pPr>
  </w:style>
  <w:style w:type="numbering" w:customStyle="1" w:styleId="172">
    <w:name w:val="Стиль172"/>
    <w:uiPriority w:val="99"/>
    <w:rsid w:val="00D36861"/>
    <w:pPr>
      <w:numPr>
        <w:numId w:val="16"/>
      </w:numPr>
    </w:pPr>
  </w:style>
  <w:style w:type="numbering" w:customStyle="1" w:styleId="182">
    <w:name w:val="Стиль182"/>
    <w:uiPriority w:val="99"/>
    <w:rsid w:val="00D36861"/>
    <w:pPr>
      <w:numPr>
        <w:numId w:val="17"/>
      </w:numPr>
    </w:pPr>
  </w:style>
  <w:style w:type="table" w:customStyle="1" w:styleId="1fff7">
    <w:name w:val="Изысканная таблица1"/>
    <w:basedOn w:val="a5"/>
    <w:next w:val="afffffd"/>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D36861"/>
  </w:style>
  <w:style w:type="table" w:customStyle="1" w:styleId="123">
    <w:name w:val="Сетка таблицы12"/>
    <w:basedOn w:val="a5"/>
    <w:rsid w:val="00D3686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D36861"/>
  </w:style>
  <w:style w:type="paragraph" w:customStyle="1" w:styleId="Heading">
    <w:name w:val="Heading"/>
    <w:rsid w:val="00D36861"/>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D36861"/>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D36861"/>
  </w:style>
  <w:style w:type="numbering" w:customStyle="1" w:styleId="630">
    <w:name w:val="Стиль63"/>
    <w:uiPriority w:val="99"/>
    <w:rsid w:val="00D36861"/>
  </w:style>
  <w:style w:type="numbering" w:customStyle="1" w:styleId="73">
    <w:name w:val="Стиль73"/>
    <w:uiPriority w:val="99"/>
    <w:rsid w:val="00D36861"/>
  </w:style>
  <w:style w:type="numbering" w:customStyle="1" w:styleId="83">
    <w:name w:val="Стиль83"/>
    <w:uiPriority w:val="99"/>
    <w:rsid w:val="00D36861"/>
  </w:style>
  <w:style w:type="numbering" w:customStyle="1" w:styleId="93">
    <w:name w:val="Стиль93"/>
    <w:uiPriority w:val="99"/>
    <w:rsid w:val="00D36861"/>
    <w:pPr>
      <w:numPr>
        <w:numId w:val="5"/>
      </w:numPr>
    </w:pPr>
  </w:style>
  <w:style w:type="numbering" w:customStyle="1" w:styleId="103">
    <w:name w:val="Стиль103"/>
    <w:uiPriority w:val="99"/>
    <w:rsid w:val="00D36861"/>
  </w:style>
  <w:style w:type="numbering" w:customStyle="1" w:styleId="1130">
    <w:name w:val="Стиль113"/>
    <w:uiPriority w:val="99"/>
    <w:rsid w:val="00D36861"/>
  </w:style>
  <w:style w:type="numbering" w:customStyle="1" w:styleId="1230">
    <w:name w:val="Стиль123"/>
    <w:uiPriority w:val="99"/>
    <w:rsid w:val="00D36861"/>
  </w:style>
  <w:style w:type="numbering" w:customStyle="1" w:styleId="1330">
    <w:name w:val="Стиль133"/>
    <w:uiPriority w:val="99"/>
    <w:rsid w:val="00D36861"/>
  </w:style>
  <w:style w:type="numbering" w:customStyle="1" w:styleId="1430">
    <w:name w:val="Стиль143"/>
    <w:uiPriority w:val="99"/>
    <w:rsid w:val="00D36861"/>
  </w:style>
  <w:style w:type="numbering" w:customStyle="1" w:styleId="153">
    <w:name w:val="Стиль153"/>
    <w:uiPriority w:val="99"/>
    <w:rsid w:val="00D36861"/>
  </w:style>
  <w:style w:type="numbering" w:customStyle="1" w:styleId="163">
    <w:name w:val="Стиль163"/>
    <w:uiPriority w:val="99"/>
    <w:rsid w:val="00D36861"/>
  </w:style>
  <w:style w:type="numbering" w:customStyle="1" w:styleId="1730">
    <w:name w:val="Стиль173"/>
    <w:uiPriority w:val="99"/>
    <w:rsid w:val="00D36861"/>
  </w:style>
  <w:style w:type="numbering" w:customStyle="1" w:styleId="1830">
    <w:name w:val="Стиль183"/>
    <w:uiPriority w:val="99"/>
    <w:rsid w:val="00D36861"/>
  </w:style>
  <w:style w:type="table" w:customStyle="1" w:styleId="2ff1">
    <w:name w:val="Изысканная таблица2"/>
    <w:basedOn w:val="a5"/>
    <w:next w:val="afffffd"/>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D3686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D36861"/>
    <w:pPr>
      <w:numPr>
        <w:numId w:val="30"/>
      </w:numPr>
    </w:pPr>
  </w:style>
  <w:style w:type="numbering" w:customStyle="1" w:styleId="611">
    <w:name w:val="Стиль611"/>
    <w:uiPriority w:val="99"/>
    <w:rsid w:val="00D36861"/>
    <w:pPr>
      <w:numPr>
        <w:numId w:val="31"/>
      </w:numPr>
    </w:pPr>
  </w:style>
  <w:style w:type="numbering" w:customStyle="1" w:styleId="711">
    <w:name w:val="Стиль711"/>
    <w:uiPriority w:val="99"/>
    <w:rsid w:val="00D36861"/>
    <w:pPr>
      <w:numPr>
        <w:numId w:val="32"/>
      </w:numPr>
    </w:pPr>
  </w:style>
  <w:style w:type="numbering" w:customStyle="1" w:styleId="811">
    <w:name w:val="Стиль811"/>
    <w:uiPriority w:val="99"/>
    <w:rsid w:val="00D36861"/>
    <w:pPr>
      <w:numPr>
        <w:numId w:val="33"/>
      </w:numPr>
    </w:pPr>
  </w:style>
  <w:style w:type="numbering" w:customStyle="1" w:styleId="1011">
    <w:name w:val="Стиль1011"/>
    <w:uiPriority w:val="99"/>
    <w:rsid w:val="00D36861"/>
    <w:pPr>
      <w:numPr>
        <w:numId w:val="6"/>
      </w:numPr>
    </w:pPr>
  </w:style>
  <w:style w:type="numbering" w:customStyle="1" w:styleId="1111">
    <w:name w:val="Стиль1111"/>
    <w:uiPriority w:val="99"/>
    <w:rsid w:val="00D36861"/>
    <w:pPr>
      <w:numPr>
        <w:numId w:val="7"/>
      </w:numPr>
    </w:pPr>
  </w:style>
  <w:style w:type="numbering" w:customStyle="1" w:styleId="1211">
    <w:name w:val="Стиль1211"/>
    <w:uiPriority w:val="99"/>
    <w:rsid w:val="00D36861"/>
    <w:pPr>
      <w:numPr>
        <w:numId w:val="8"/>
      </w:numPr>
    </w:pPr>
  </w:style>
  <w:style w:type="numbering" w:customStyle="1" w:styleId="1311">
    <w:name w:val="Стиль1311"/>
    <w:uiPriority w:val="99"/>
    <w:rsid w:val="00D36861"/>
    <w:pPr>
      <w:numPr>
        <w:numId w:val="9"/>
      </w:numPr>
    </w:pPr>
  </w:style>
  <w:style w:type="numbering" w:customStyle="1" w:styleId="1411">
    <w:name w:val="Стиль1411"/>
    <w:uiPriority w:val="99"/>
    <w:rsid w:val="00D36861"/>
    <w:pPr>
      <w:numPr>
        <w:numId w:val="10"/>
      </w:numPr>
    </w:pPr>
  </w:style>
  <w:style w:type="numbering" w:customStyle="1" w:styleId="1511">
    <w:name w:val="Стиль1511"/>
    <w:uiPriority w:val="99"/>
    <w:rsid w:val="00D36861"/>
    <w:pPr>
      <w:numPr>
        <w:numId w:val="11"/>
      </w:numPr>
    </w:pPr>
  </w:style>
  <w:style w:type="numbering" w:customStyle="1" w:styleId="1611">
    <w:name w:val="Стиль1611"/>
    <w:uiPriority w:val="99"/>
    <w:rsid w:val="00D36861"/>
    <w:pPr>
      <w:numPr>
        <w:numId w:val="12"/>
      </w:numPr>
    </w:pPr>
  </w:style>
  <w:style w:type="numbering" w:customStyle="1" w:styleId="1711">
    <w:name w:val="Стиль1711"/>
    <w:uiPriority w:val="99"/>
    <w:rsid w:val="00D36861"/>
    <w:pPr>
      <w:numPr>
        <w:numId w:val="13"/>
      </w:numPr>
    </w:pPr>
  </w:style>
  <w:style w:type="numbering" w:customStyle="1" w:styleId="1811">
    <w:name w:val="Стиль1811"/>
    <w:uiPriority w:val="99"/>
    <w:rsid w:val="00D36861"/>
    <w:pPr>
      <w:numPr>
        <w:numId w:val="14"/>
      </w:numPr>
    </w:pPr>
  </w:style>
  <w:style w:type="paragraph" w:customStyle="1" w:styleId="3f3">
    <w:name w:val="Без интервала3"/>
    <w:rsid w:val="00D36861"/>
    <w:pPr>
      <w:spacing w:after="0" w:line="240" w:lineRule="auto"/>
    </w:pPr>
    <w:rPr>
      <w:rFonts w:ascii="Times New Roman" w:eastAsia="Times New Roman" w:hAnsi="Times New Roman" w:cs="Times New Roman"/>
    </w:rPr>
  </w:style>
  <w:style w:type="character" w:customStyle="1" w:styleId="3f4">
    <w:name w:val="Слабое выделение3"/>
    <w:rsid w:val="00D36861"/>
    <w:rPr>
      <w:i/>
      <w:color w:val="808080"/>
    </w:rPr>
  </w:style>
  <w:style w:type="character" w:customStyle="1" w:styleId="3f5">
    <w:name w:val="Сильное выделение3"/>
    <w:rsid w:val="00D36861"/>
    <w:rPr>
      <w:b/>
      <w:i/>
      <w:color w:val="4F81BD"/>
    </w:rPr>
  </w:style>
  <w:style w:type="paragraph" w:customStyle="1" w:styleId="2ff2">
    <w:name w:val="Заголовок оглавления2"/>
    <w:basedOn w:val="13"/>
    <w:next w:val="a3"/>
    <w:rsid w:val="00D36861"/>
    <w:pPr>
      <w:spacing w:before="240" w:after="240" w:line="360" w:lineRule="auto"/>
      <w:ind w:left="714" w:hanging="357"/>
      <w:jc w:val="both"/>
      <w:outlineLvl w:val="9"/>
    </w:pPr>
    <w:rPr>
      <w:rFonts w:ascii="Cambria" w:hAnsi="Cambria"/>
      <w:caps/>
    </w:rPr>
  </w:style>
  <w:style w:type="paragraph" w:customStyle="1" w:styleId="54">
    <w:name w:val="Абзац списка5"/>
    <w:basedOn w:val="a3"/>
    <w:rsid w:val="00D36861"/>
    <w:pPr>
      <w:widowControl w:val="0"/>
      <w:ind w:left="708"/>
    </w:pPr>
    <w:rPr>
      <w:szCs w:val="20"/>
    </w:rPr>
  </w:style>
  <w:style w:type="character" w:customStyle="1" w:styleId="222">
    <w:name w:val="Знак Знак222"/>
    <w:rsid w:val="00D36861"/>
    <w:rPr>
      <w:sz w:val="22"/>
      <w:lang w:val="ru-RU" w:eastAsia="ru-RU"/>
    </w:rPr>
  </w:style>
  <w:style w:type="paragraph" w:customStyle="1" w:styleId="Style26">
    <w:name w:val="Style26"/>
    <w:basedOn w:val="a3"/>
    <w:rsid w:val="00D36861"/>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D36861"/>
    <w:pPr>
      <w:tabs>
        <w:tab w:val="num" w:pos="357"/>
        <w:tab w:val="num" w:pos="720"/>
      </w:tabs>
      <w:spacing w:before="240" w:after="120"/>
      <w:ind w:left="720" w:hanging="357"/>
      <w:jc w:val="both"/>
    </w:pPr>
    <w:rPr>
      <w:b/>
      <w:szCs w:val="20"/>
    </w:rPr>
  </w:style>
  <w:style w:type="paragraph" w:customStyle="1" w:styleId="Normal2">
    <w:name w:val="Normal2"/>
    <w:rsid w:val="00D36861"/>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D36861"/>
    <w:pPr>
      <w:suppressAutoHyphens/>
      <w:ind w:firstLine="720"/>
      <w:jc w:val="both"/>
    </w:pPr>
    <w:rPr>
      <w:szCs w:val="20"/>
      <w:lang w:eastAsia="ar-SA"/>
    </w:rPr>
  </w:style>
  <w:style w:type="paragraph" w:customStyle="1" w:styleId="Revision1">
    <w:name w:val="Revision1"/>
    <w:hidden/>
    <w:semiHidden/>
    <w:rsid w:val="00D36861"/>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D36861"/>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D36861"/>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D36861"/>
    <w:pPr>
      <w:widowControl w:val="0"/>
      <w:spacing w:after="890"/>
    </w:pPr>
    <w:rPr>
      <w:szCs w:val="20"/>
    </w:rPr>
  </w:style>
  <w:style w:type="paragraph" w:customStyle="1" w:styleId="afffffffc">
    <w:name w:val="ответ"/>
    <w:basedOn w:val="a3"/>
    <w:rsid w:val="00D36861"/>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D36861"/>
    <w:pPr>
      <w:autoSpaceDE w:val="0"/>
      <w:autoSpaceDN w:val="0"/>
      <w:adjustRightInd w:val="0"/>
      <w:ind w:right="118"/>
      <w:jc w:val="both"/>
    </w:pPr>
    <w:rPr>
      <w:rFonts w:ascii="Arial" w:hAnsi="Arial"/>
      <w:sz w:val="20"/>
      <w:szCs w:val="20"/>
    </w:rPr>
  </w:style>
  <w:style w:type="paragraph" w:customStyle="1" w:styleId="Normal3">
    <w:name w:val="Normal3"/>
    <w:rsid w:val="00D36861"/>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D36861"/>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D36861"/>
    <w:pPr>
      <w:spacing w:line="360" w:lineRule="auto"/>
      <w:ind w:firstLine="720"/>
      <w:jc w:val="both"/>
    </w:pPr>
    <w:rPr>
      <w:sz w:val="28"/>
      <w:szCs w:val="20"/>
    </w:rPr>
  </w:style>
  <w:style w:type="paragraph" w:customStyle="1" w:styleId="Style42">
    <w:name w:val="Style42"/>
    <w:basedOn w:val="a3"/>
    <w:rsid w:val="00D36861"/>
    <w:pPr>
      <w:widowControl w:val="0"/>
      <w:autoSpaceDE w:val="0"/>
      <w:autoSpaceDN w:val="0"/>
      <w:adjustRightInd w:val="0"/>
      <w:spacing w:line="302" w:lineRule="exact"/>
      <w:ind w:hanging="346"/>
      <w:jc w:val="both"/>
    </w:pPr>
  </w:style>
  <w:style w:type="paragraph" w:customStyle="1" w:styleId="Style22">
    <w:name w:val="Style22"/>
    <w:basedOn w:val="a3"/>
    <w:rsid w:val="00D36861"/>
    <w:pPr>
      <w:widowControl w:val="0"/>
      <w:autoSpaceDE w:val="0"/>
      <w:autoSpaceDN w:val="0"/>
      <w:adjustRightInd w:val="0"/>
      <w:spacing w:line="302" w:lineRule="exact"/>
      <w:ind w:firstLine="341"/>
    </w:pPr>
  </w:style>
  <w:style w:type="paragraph" w:customStyle="1" w:styleId="Style44">
    <w:name w:val="Style44"/>
    <w:basedOn w:val="a3"/>
    <w:rsid w:val="00D36861"/>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D36861"/>
    <w:pPr>
      <w:spacing w:after="0"/>
    </w:pPr>
    <w:rPr>
      <w:lang w:eastAsia="en-US"/>
    </w:rPr>
  </w:style>
  <w:style w:type="paragraph" w:customStyle="1" w:styleId="NormalWeb1">
    <w:name w:val="Normal (Web)1"/>
    <w:basedOn w:val="a3"/>
    <w:rsid w:val="00D36861"/>
    <w:pPr>
      <w:spacing w:before="100" w:beforeAutospacing="1" w:after="100" w:afterAutospacing="1"/>
    </w:pPr>
    <w:rPr>
      <w:rFonts w:ascii="Verdana" w:hAnsi="Verdana"/>
      <w:sz w:val="16"/>
      <w:szCs w:val="16"/>
    </w:rPr>
  </w:style>
  <w:style w:type="paragraph" w:customStyle="1" w:styleId="3f6">
    <w:name w:val="заголовок 3"/>
    <w:basedOn w:val="a3"/>
    <w:next w:val="a3"/>
    <w:rsid w:val="00D36861"/>
    <w:pPr>
      <w:keepNext/>
      <w:autoSpaceDE w:val="0"/>
      <w:autoSpaceDN w:val="0"/>
      <w:jc w:val="center"/>
    </w:pPr>
    <w:rPr>
      <w:sz w:val="28"/>
      <w:szCs w:val="28"/>
      <w:lang w:val="en-US"/>
    </w:rPr>
  </w:style>
  <w:style w:type="paragraph" w:customStyle="1" w:styleId="1fff8">
    <w:name w:val="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D36861"/>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D36861"/>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D36861"/>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D36861"/>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D36861"/>
    <w:pPr>
      <w:widowControl w:val="0"/>
      <w:numPr>
        <w:ilvl w:val="1"/>
      </w:numPr>
      <w:tabs>
        <w:tab w:val="num" w:pos="360"/>
        <w:tab w:val="num" w:pos="1985"/>
      </w:tabs>
      <w:spacing w:after="120"/>
      <w:ind w:left="1985" w:hanging="491"/>
      <w:jc w:val="both"/>
    </w:pPr>
    <w:rPr>
      <w:rFonts w:ascii="Arial Narrow" w:hAnsi="Arial Narrow"/>
      <w:iCs/>
      <w:color w:val="000080"/>
      <w:szCs w:val="24"/>
    </w:rPr>
  </w:style>
  <w:style w:type="paragraph" w:customStyle="1" w:styleId="3ArialNarrow12-">
    <w:name w:val="Стиль Заголовок 3 + Arial Narrow 12 пт курсив Темно-синий Перед..."/>
    <w:basedOn w:val="31"/>
    <w:rsid w:val="00D36861"/>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D36861"/>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D36861"/>
    <w:rPr>
      <w:rFonts w:ascii="Arial" w:hAnsi="Arial"/>
      <w:sz w:val="20"/>
      <w:szCs w:val="20"/>
    </w:rPr>
  </w:style>
  <w:style w:type="paragraph" w:customStyle="1" w:styleId="affffffff3">
    <w:name w:val="Пункт"/>
    <w:basedOn w:val="a3"/>
    <w:rsid w:val="00D36861"/>
    <w:pPr>
      <w:tabs>
        <w:tab w:val="num" w:pos="2880"/>
      </w:tabs>
      <w:ind w:left="2880"/>
      <w:jc w:val="both"/>
    </w:pPr>
    <w:rPr>
      <w:szCs w:val="26"/>
      <w:lang w:eastAsia="en-US"/>
    </w:rPr>
  </w:style>
  <w:style w:type="paragraph" w:styleId="2ff6">
    <w:name w:val="index 2"/>
    <w:basedOn w:val="a3"/>
    <w:next w:val="a3"/>
    <w:autoRedefine/>
    <w:rsid w:val="00D36861"/>
    <w:pPr>
      <w:widowControl w:val="0"/>
      <w:snapToGrid w:val="0"/>
      <w:ind w:left="480" w:hanging="240"/>
      <w:jc w:val="both"/>
    </w:pPr>
    <w:rPr>
      <w:rFonts w:ascii="Arial Narrow" w:hAnsi="Arial Narrow"/>
      <w:szCs w:val="20"/>
    </w:rPr>
  </w:style>
  <w:style w:type="paragraph" w:styleId="3f8">
    <w:name w:val="index 3"/>
    <w:basedOn w:val="a3"/>
    <w:next w:val="a3"/>
    <w:autoRedefine/>
    <w:rsid w:val="00D36861"/>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D36861"/>
    <w:pPr>
      <w:widowControl w:val="0"/>
      <w:snapToGrid w:val="0"/>
      <w:ind w:left="960" w:hanging="240"/>
      <w:jc w:val="both"/>
    </w:pPr>
    <w:rPr>
      <w:rFonts w:ascii="Arial Narrow" w:hAnsi="Arial Narrow"/>
      <w:sz w:val="18"/>
      <w:szCs w:val="20"/>
    </w:rPr>
  </w:style>
  <w:style w:type="paragraph" w:customStyle="1" w:styleId="font1">
    <w:name w:val="font1"/>
    <w:basedOn w:val="a3"/>
    <w:rsid w:val="00D36861"/>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D36861"/>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D36861"/>
    <w:pPr>
      <w:suppressLineNumbers/>
      <w:suppressAutoHyphens/>
      <w:spacing w:before="120" w:after="120"/>
      <w:jc w:val="both"/>
    </w:pPr>
    <w:rPr>
      <w:rFonts w:cs="Tahoma"/>
      <w:i/>
      <w:iCs/>
      <w:lang w:eastAsia="ar-SA"/>
    </w:rPr>
  </w:style>
  <w:style w:type="paragraph" w:customStyle="1" w:styleId="2ff8">
    <w:name w:val="Указатель2"/>
    <w:basedOn w:val="a3"/>
    <w:rsid w:val="00D36861"/>
    <w:pPr>
      <w:suppressLineNumbers/>
      <w:suppressAutoHyphens/>
      <w:spacing w:after="120"/>
      <w:jc w:val="both"/>
    </w:pPr>
    <w:rPr>
      <w:rFonts w:cs="Tahoma"/>
      <w:szCs w:val="20"/>
      <w:lang w:eastAsia="ar-SA"/>
    </w:rPr>
  </w:style>
  <w:style w:type="paragraph" w:customStyle="1" w:styleId="1fffa">
    <w:name w:val="Указатель1"/>
    <w:basedOn w:val="a3"/>
    <w:rsid w:val="00D36861"/>
    <w:pPr>
      <w:suppressLineNumbers/>
      <w:suppressAutoHyphens/>
      <w:spacing w:after="120"/>
      <w:jc w:val="both"/>
    </w:pPr>
    <w:rPr>
      <w:rFonts w:cs="Tahoma"/>
      <w:szCs w:val="20"/>
      <w:lang w:eastAsia="ar-SA"/>
    </w:rPr>
  </w:style>
  <w:style w:type="paragraph" w:customStyle="1" w:styleId="11b">
    <w:name w:val="Знак Знак Знак1 Знак1"/>
    <w:basedOn w:val="a3"/>
    <w:rsid w:val="00D36861"/>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D36861"/>
    <w:pPr>
      <w:widowControl/>
      <w:spacing w:after="120"/>
      <w:jc w:val="center"/>
    </w:pPr>
    <w:rPr>
      <w:b/>
      <w:bCs/>
      <w:kern w:val="0"/>
      <w:szCs w:val="20"/>
    </w:rPr>
  </w:style>
  <w:style w:type="paragraph" w:customStyle="1" w:styleId="TableContents">
    <w:name w:val="Table Contents"/>
    <w:basedOn w:val="a3"/>
    <w:rsid w:val="00D36861"/>
    <w:pPr>
      <w:suppressAutoHyphens/>
      <w:spacing w:after="120"/>
      <w:jc w:val="both"/>
    </w:pPr>
    <w:rPr>
      <w:szCs w:val="20"/>
      <w:lang w:eastAsia="ar-SA"/>
    </w:rPr>
  </w:style>
  <w:style w:type="paragraph" w:customStyle="1" w:styleId="TableHeading">
    <w:name w:val="Table Heading"/>
    <w:basedOn w:val="TableContents"/>
    <w:rsid w:val="00D36861"/>
    <w:pPr>
      <w:jc w:val="center"/>
    </w:pPr>
    <w:rPr>
      <w:b/>
      <w:bCs/>
    </w:rPr>
  </w:style>
  <w:style w:type="paragraph" w:customStyle="1" w:styleId="-1">
    <w:name w:val="ВопросПент-АНКЕТ"/>
    <w:basedOn w:val="-2"/>
    <w:rsid w:val="00D36861"/>
    <w:rPr>
      <w:bCs/>
    </w:rPr>
  </w:style>
  <w:style w:type="paragraph" w:customStyle="1" w:styleId="-2">
    <w:name w:val="ВопросПента-АНКЕТ"/>
    <w:basedOn w:val="a3"/>
    <w:rsid w:val="00D36861"/>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D36861"/>
    <w:pPr>
      <w:jc w:val="right"/>
    </w:pPr>
    <w:rPr>
      <w:rFonts w:ascii="Arial" w:hAnsi="Arial"/>
      <w:b/>
      <w:i/>
      <w:szCs w:val="20"/>
    </w:rPr>
  </w:style>
  <w:style w:type="paragraph" w:customStyle="1" w:styleId="-3">
    <w:name w:val="Вопрос-МАКЕТ"/>
    <w:basedOn w:val="a3"/>
    <w:rsid w:val="00D36861"/>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D36861"/>
    <w:pPr>
      <w:tabs>
        <w:tab w:val="left" w:leader="underscore" w:pos="9072"/>
      </w:tabs>
      <w:ind w:left="709" w:hanging="142"/>
    </w:pPr>
    <w:rPr>
      <w:rFonts w:ascii="Arial" w:hAnsi="Arial"/>
      <w:szCs w:val="20"/>
    </w:rPr>
  </w:style>
  <w:style w:type="paragraph" w:customStyle="1" w:styleId="11c">
    <w:name w:val="Знак1 Знак Знак Знак1"/>
    <w:basedOn w:val="a3"/>
    <w:rsid w:val="00D36861"/>
    <w:pPr>
      <w:spacing w:before="100" w:beforeAutospacing="1" w:after="100" w:afterAutospacing="1"/>
    </w:pPr>
    <w:rPr>
      <w:rFonts w:ascii="Tahoma" w:hAnsi="Tahoma"/>
      <w:sz w:val="20"/>
      <w:szCs w:val="20"/>
      <w:lang w:val="en-US" w:eastAsia="en-US"/>
    </w:rPr>
  </w:style>
  <w:style w:type="paragraph" w:customStyle="1" w:styleId="Char11">
    <w:name w:val="Char1"/>
    <w:basedOn w:val="a3"/>
    <w:rsid w:val="00D36861"/>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D36861"/>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D36861"/>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D36861"/>
    <w:pPr>
      <w:suppressAutoHyphens/>
      <w:ind w:firstLine="720"/>
      <w:jc w:val="both"/>
    </w:pPr>
    <w:rPr>
      <w:szCs w:val="20"/>
      <w:lang w:eastAsia="ar-SA"/>
    </w:rPr>
  </w:style>
  <w:style w:type="paragraph" w:customStyle="1" w:styleId="2ff9">
    <w:name w:val="Рецензия2"/>
    <w:hidden/>
    <w:semiHidden/>
    <w:rsid w:val="00D36861"/>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D36861"/>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D36861"/>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D36861"/>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D36861"/>
    <w:rPr>
      <w:i/>
      <w:color w:val="808080"/>
    </w:rPr>
  </w:style>
  <w:style w:type="character" w:customStyle="1" w:styleId="IntenseEmphasis1">
    <w:name w:val="Intense Emphasis1"/>
    <w:rsid w:val="00D36861"/>
    <w:rPr>
      <w:b/>
      <w:i/>
      <w:color w:val="4F81BD"/>
    </w:rPr>
  </w:style>
  <w:style w:type="paragraph" w:customStyle="1" w:styleId="TOCHeading1">
    <w:name w:val="TOC Heading1"/>
    <w:basedOn w:val="13"/>
    <w:next w:val="a3"/>
    <w:rsid w:val="00D36861"/>
    <w:pPr>
      <w:outlineLvl w:val="9"/>
    </w:pPr>
    <w:rPr>
      <w:rFonts w:ascii="Cambria" w:hAnsi="Cambria"/>
    </w:rPr>
  </w:style>
  <w:style w:type="paragraph" w:customStyle="1" w:styleId="ListParagraph11">
    <w:name w:val="List Paragraph11"/>
    <w:basedOn w:val="a3"/>
    <w:rsid w:val="00D36861"/>
    <w:pPr>
      <w:ind w:left="720"/>
    </w:pPr>
    <w:rPr>
      <w:lang w:val="en-US" w:eastAsia="en-US"/>
    </w:rPr>
  </w:style>
  <w:style w:type="character" w:customStyle="1" w:styleId="231">
    <w:name w:val="Знак Знак231"/>
    <w:locked/>
    <w:rsid w:val="00D36861"/>
    <w:rPr>
      <w:rFonts w:ascii="Arial" w:hAnsi="Arial"/>
      <w:b/>
      <w:kern w:val="32"/>
      <w:sz w:val="32"/>
      <w:lang w:val="ru-RU" w:eastAsia="ru-RU"/>
    </w:rPr>
  </w:style>
  <w:style w:type="character" w:customStyle="1" w:styleId="2110">
    <w:name w:val="Знак Знак211"/>
    <w:locked/>
    <w:rsid w:val="00D36861"/>
    <w:rPr>
      <w:rFonts w:ascii="Arial" w:hAnsi="Arial"/>
      <w:b/>
      <w:sz w:val="26"/>
      <w:lang w:val="ru-RU" w:eastAsia="ru-RU"/>
    </w:rPr>
  </w:style>
  <w:style w:type="character" w:customStyle="1" w:styleId="Heading5Char">
    <w:name w:val="Heading 5 Char"/>
    <w:locked/>
    <w:rsid w:val="00D36861"/>
    <w:rPr>
      <w:rFonts w:ascii="Arial Narrow" w:hAnsi="Arial Narrow"/>
      <w:sz w:val="22"/>
      <w:lang w:val="ru-RU" w:eastAsia="ru-RU"/>
    </w:rPr>
  </w:style>
  <w:style w:type="character" w:customStyle="1" w:styleId="Heading6Char">
    <w:name w:val="Heading 6 Char"/>
    <w:locked/>
    <w:rsid w:val="00D36861"/>
    <w:rPr>
      <w:rFonts w:ascii="Arial" w:hAnsi="Arial"/>
      <w:i/>
      <w:sz w:val="22"/>
      <w:lang w:val="ru-RU" w:eastAsia="ru-RU"/>
    </w:rPr>
  </w:style>
  <w:style w:type="character" w:customStyle="1" w:styleId="Heading7Char">
    <w:name w:val="Heading 7 Char"/>
    <w:locked/>
    <w:rsid w:val="00D36861"/>
    <w:rPr>
      <w:rFonts w:ascii="Arial" w:hAnsi="Arial"/>
      <w:sz w:val="22"/>
      <w:lang w:val="ru-RU" w:eastAsia="ru-RU"/>
    </w:rPr>
  </w:style>
  <w:style w:type="character" w:customStyle="1" w:styleId="Heading8Char">
    <w:name w:val="Heading 8 Char"/>
    <w:locked/>
    <w:rsid w:val="00D36861"/>
    <w:rPr>
      <w:rFonts w:ascii="Arial" w:hAnsi="Arial"/>
      <w:i/>
      <w:sz w:val="22"/>
      <w:lang w:val="ru-RU" w:eastAsia="ru-RU"/>
    </w:rPr>
  </w:style>
  <w:style w:type="character" w:customStyle="1" w:styleId="Heading9Char">
    <w:name w:val="Heading 9 Char"/>
    <w:locked/>
    <w:rsid w:val="00D36861"/>
    <w:rPr>
      <w:rFonts w:ascii="Arial" w:hAnsi="Arial"/>
      <w:i/>
      <w:sz w:val="18"/>
      <w:lang w:val="ru-RU" w:eastAsia="ru-RU"/>
    </w:rPr>
  </w:style>
  <w:style w:type="character" w:customStyle="1" w:styleId="1312">
    <w:name w:val="Знак Знак131"/>
    <w:locked/>
    <w:rsid w:val="00D36861"/>
    <w:rPr>
      <w:rFonts w:eastAsia="Times New Roman"/>
      <w:b/>
      <w:caps/>
      <w:sz w:val="28"/>
      <w:lang w:val="ru-RU" w:eastAsia="ru-RU"/>
    </w:rPr>
  </w:style>
  <w:style w:type="character" w:customStyle="1" w:styleId="1212">
    <w:name w:val="Знак Знак121"/>
    <w:semiHidden/>
    <w:locked/>
    <w:rsid w:val="00D36861"/>
    <w:rPr>
      <w:lang w:eastAsia="ru-RU"/>
    </w:rPr>
  </w:style>
  <w:style w:type="character" w:customStyle="1" w:styleId="SignatureChar">
    <w:name w:val="Signature Char"/>
    <w:semiHidden/>
    <w:locked/>
    <w:rsid w:val="00D36861"/>
    <w:rPr>
      <w:rFonts w:eastAsia="Times New Roman"/>
      <w:sz w:val="22"/>
      <w:lang w:val="ru-RU" w:eastAsia="ru-RU"/>
    </w:rPr>
  </w:style>
  <w:style w:type="character" w:customStyle="1" w:styleId="911">
    <w:name w:val="Знак Знак91"/>
    <w:semiHidden/>
    <w:locked/>
    <w:rsid w:val="00D36861"/>
    <w:rPr>
      <w:lang w:eastAsia="ru-RU"/>
    </w:rPr>
  </w:style>
  <w:style w:type="character" w:customStyle="1" w:styleId="BodyTextIndentChar">
    <w:name w:val="Body Text Indent Char"/>
    <w:semiHidden/>
    <w:locked/>
    <w:rsid w:val="00D36861"/>
    <w:rPr>
      <w:sz w:val="24"/>
      <w:lang w:val="ru-RU" w:eastAsia="ru-RU"/>
    </w:rPr>
  </w:style>
  <w:style w:type="character" w:customStyle="1" w:styleId="612">
    <w:name w:val="Знак Знак61"/>
    <w:semiHidden/>
    <w:locked/>
    <w:rsid w:val="00D36861"/>
    <w:rPr>
      <w:rFonts w:eastAsia="Times New Roman"/>
      <w:sz w:val="26"/>
      <w:lang w:val="ru-RU" w:eastAsia="ru-RU"/>
    </w:rPr>
  </w:style>
  <w:style w:type="paragraph" w:customStyle="1" w:styleId="314">
    <w:name w:val="Знак Знак3 Знак Знак Знак Знак Знак Знак1"/>
    <w:basedOn w:val="a3"/>
    <w:rsid w:val="00D36861"/>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D36861"/>
    <w:pPr>
      <w:spacing w:after="160" w:line="240" w:lineRule="exact"/>
    </w:pPr>
    <w:rPr>
      <w:rFonts w:ascii="Verdana" w:hAnsi="Verdana"/>
      <w:sz w:val="20"/>
      <w:szCs w:val="20"/>
      <w:lang w:val="en-US" w:eastAsia="en-US"/>
    </w:rPr>
  </w:style>
  <w:style w:type="character" w:customStyle="1" w:styleId="1521">
    <w:name w:val="Знак Знак152"/>
    <w:locked/>
    <w:rsid w:val="00D36861"/>
    <w:rPr>
      <w:sz w:val="24"/>
      <w:szCs w:val="24"/>
      <w:lang w:bidi="ar-SA"/>
    </w:rPr>
  </w:style>
  <w:style w:type="paragraph" w:customStyle="1" w:styleId="64">
    <w:name w:val="Абзац списка6"/>
    <w:basedOn w:val="a3"/>
    <w:rsid w:val="00D36861"/>
    <w:pPr>
      <w:widowControl w:val="0"/>
      <w:ind w:left="708"/>
    </w:pPr>
    <w:rPr>
      <w:rFonts w:eastAsia="Calibri"/>
      <w:szCs w:val="20"/>
    </w:rPr>
  </w:style>
  <w:style w:type="table" w:customStyle="1" w:styleId="affffffff9">
    <w:name w:val="Стиль РБС"/>
    <w:basedOn w:val="afffffd"/>
    <w:rsid w:val="00D36861"/>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D36861"/>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D36861"/>
    <w:pPr>
      <w:ind w:left="240"/>
    </w:pPr>
    <w:rPr>
      <w:rFonts w:asciiTheme="minorHAnsi" w:hAnsiTheme="minorHAnsi" w:cs="Calibri"/>
      <w:smallCaps/>
      <w:sz w:val="20"/>
      <w:szCs w:val="20"/>
    </w:rPr>
  </w:style>
  <w:style w:type="paragraph" w:customStyle="1" w:styleId="315">
    <w:name w:val="Оглавление 31"/>
    <w:basedOn w:val="a3"/>
    <w:next w:val="a3"/>
    <w:autoRedefine/>
    <w:rsid w:val="00D36861"/>
    <w:pPr>
      <w:ind w:left="480"/>
    </w:pPr>
    <w:rPr>
      <w:rFonts w:asciiTheme="minorHAnsi" w:hAnsiTheme="minorHAnsi" w:cs="Calibri"/>
      <w:i/>
      <w:iCs/>
      <w:sz w:val="20"/>
      <w:szCs w:val="20"/>
    </w:rPr>
  </w:style>
  <w:style w:type="paragraph" w:customStyle="1" w:styleId="411">
    <w:name w:val="Оглавление 41"/>
    <w:basedOn w:val="a3"/>
    <w:next w:val="a3"/>
    <w:autoRedefine/>
    <w:rsid w:val="00D36861"/>
    <w:pPr>
      <w:ind w:left="720"/>
    </w:pPr>
    <w:rPr>
      <w:rFonts w:asciiTheme="minorHAnsi" w:hAnsiTheme="minorHAnsi" w:cs="Calibri"/>
      <w:sz w:val="18"/>
      <w:szCs w:val="18"/>
    </w:rPr>
  </w:style>
  <w:style w:type="paragraph" w:customStyle="1" w:styleId="512">
    <w:name w:val="Оглавление 51"/>
    <w:basedOn w:val="a3"/>
    <w:next w:val="a3"/>
    <w:autoRedefine/>
    <w:rsid w:val="00D36861"/>
    <w:pPr>
      <w:ind w:left="960"/>
    </w:pPr>
    <w:rPr>
      <w:rFonts w:asciiTheme="minorHAnsi" w:hAnsiTheme="minorHAnsi" w:cs="Calibri"/>
      <w:sz w:val="18"/>
      <w:szCs w:val="18"/>
    </w:rPr>
  </w:style>
  <w:style w:type="paragraph" w:customStyle="1" w:styleId="613">
    <w:name w:val="Оглавление 61"/>
    <w:basedOn w:val="a3"/>
    <w:next w:val="a3"/>
    <w:autoRedefine/>
    <w:rsid w:val="00D36861"/>
    <w:pPr>
      <w:ind w:left="1200"/>
    </w:pPr>
    <w:rPr>
      <w:rFonts w:asciiTheme="minorHAnsi" w:hAnsiTheme="minorHAnsi" w:cs="Calibri"/>
      <w:sz w:val="18"/>
      <w:szCs w:val="18"/>
    </w:rPr>
  </w:style>
  <w:style w:type="paragraph" w:customStyle="1" w:styleId="712">
    <w:name w:val="Оглавление 71"/>
    <w:basedOn w:val="a3"/>
    <w:next w:val="a3"/>
    <w:autoRedefine/>
    <w:rsid w:val="00D36861"/>
    <w:pPr>
      <w:ind w:left="1440"/>
    </w:pPr>
    <w:rPr>
      <w:rFonts w:asciiTheme="minorHAnsi" w:hAnsiTheme="minorHAnsi" w:cs="Calibri"/>
      <w:sz w:val="18"/>
      <w:szCs w:val="18"/>
    </w:rPr>
  </w:style>
  <w:style w:type="paragraph" w:customStyle="1" w:styleId="812">
    <w:name w:val="Оглавление 81"/>
    <w:basedOn w:val="a3"/>
    <w:next w:val="a3"/>
    <w:autoRedefine/>
    <w:rsid w:val="00D36861"/>
    <w:pPr>
      <w:ind w:left="1680"/>
    </w:pPr>
    <w:rPr>
      <w:rFonts w:asciiTheme="minorHAnsi" w:hAnsiTheme="minorHAnsi" w:cs="Calibri"/>
      <w:sz w:val="18"/>
      <w:szCs w:val="18"/>
    </w:rPr>
  </w:style>
  <w:style w:type="paragraph" w:customStyle="1" w:styleId="912">
    <w:name w:val="Оглавление 91"/>
    <w:basedOn w:val="a3"/>
    <w:next w:val="a3"/>
    <w:autoRedefine/>
    <w:rsid w:val="00D36861"/>
    <w:pPr>
      <w:ind w:left="1920"/>
    </w:pPr>
    <w:rPr>
      <w:rFonts w:asciiTheme="minorHAnsi" w:hAnsiTheme="minorHAnsi" w:cs="Calibri"/>
      <w:sz w:val="18"/>
      <w:szCs w:val="18"/>
    </w:rPr>
  </w:style>
  <w:style w:type="paragraph" w:customStyle="1" w:styleId="1fffc">
    <w:name w:val="Маркированный1"/>
    <w:basedOn w:val="a3"/>
    <w:next w:val="afffb"/>
    <w:rsid w:val="00D36861"/>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D36861"/>
  </w:style>
  <w:style w:type="paragraph" w:customStyle="1" w:styleId="Paragr1">
    <w:name w:val="Paragr 1"/>
    <w:rsid w:val="00D36861"/>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D36861"/>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D36861"/>
    <w:pPr>
      <w:tabs>
        <w:tab w:val="num" w:pos="3839"/>
      </w:tabs>
      <w:suppressAutoHyphens/>
    </w:pPr>
    <w:rPr>
      <w:rFonts w:ascii="Courier New" w:hAnsi="Courier New"/>
      <w:sz w:val="20"/>
      <w:szCs w:val="20"/>
      <w:lang w:eastAsia="ar-SA"/>
    </w:rPr>
  </w:style>
  <w:style w:type="character" w:customStyle="1" w:styleId="ep">
    <w:name w:val="ep"/>
    <w:rsid w:val="00D36861"/>
  </w:style>
  <w:style w:type="paragraph" w:customStyle="1" w:styleId="font9">
    <w:name w:val="font9"/>
    <w:basedOn w:val="a3"/>
    <w:rsid w:val="00D36861"/>
    <w:pPr>
      <w:spacing w:before="100" w:beforeAutospacing="1" w:after="100" w:afterAutospacing="1"/>
    </w:pPr>
    <w:rPr>
      <w:b/>
      <w:bCs/>
      <w:i/>
      <w:iCs/>
      <w:color w:val="000000"/>
      <w:sz w:val="22"/>
      <w:szCs w:val="22"/>
    </w:rPr>
  </w:style>
  <w:style w:type="paragraph" w:customStyle="1" w:styleId="font10">
    <w:name w:val="font10"/>
    <w:basedOn w:val="a3"/>
    <w:rsid w:val="00D36861"/>
    <w:pPr>
      <w:spacing w:before="100" w:beforeAutospacing="1" w:after="100" w:afterAutospacing="1"/>
    </w:pPr>
    <w:rPr>
      <w:color w:val="000000"/>
      <w:sz w:val="14"/>
      <w:szCs w:val="14"/>
    </w:rPr>
  </w:style>
  <w:style w:type="paragraph" w:customStyle="1" w:styleId="font11">
    <w:name w:val="font11"/>
    <w:basedOn w:val="a3"/>
    <w:rsid w:val="00D36861"/>
    <w:pPr>
      <w:spacing w:before="100" w:beforeAutospacing="1" w:after="100" w:afterAutospacing="1"/>
    </w:pPr>
    <w:rPr>
      <w:i/>
      <w:iCs/>
      <w:color w:val="000000"/>
    </w:rPr>
  </w:style>
  <w:style w:type="paragraph" w:customStyle="1" w:styleId="font12">
    <w:name w:val="font12"/>
    <w:basedOn w:val="a3"/>
    <w:rsid w:val="00D36861"/>
    <w:pPr>
      <w:spacing w:before="100" w:beforeAutospacing="1" w:after="100" w:afterAutospacing="1"/>
    </w:pPr>
    <w:rPr>
      <w:color w:val="000000"/>
    </w:rPr>
  </w:style>
  <w:style w:type="paragraph" w:customStyle="1" w:styleId="font13">
    <w:name w:val="font13"/>
    <w:basedOn w:val="a3"/>
    <w:rsid w:val="00D36861"/>
    <w:pPr>
      <w:spacing w:before="100" w:beforeAutospacing="1" w:after="100" w:afterAutospacing="1"/>
    </w:pPr>
    <w:rPr>
      <w:b/>
      <w:bCs/>
      <w:color w:val="000000"/>
    </w:rPr>
  </w:style>
  <w:style w:type="paragraph" w:customStyle="1" w:styleId="font14">
    <w:name w:val="font14"/>
    <w:basedOn w:val="a3"/>
    <w:rsid w:val="00D36861"/>
    <w:pPr>
      <w:spacing w:before="100" w:beforeAutospacing="1" w:after="100" w:afterAutospacing="1"/>
    </w:pPr>
    <w:rPr>
      <w:b/>
      <w:bCs/>
      <w:color w:val="000000"/>
      <w:sz w:val="14"/>
      <w:szCs w:val="14"/>
    </w:rPr>
  </w:style>
  <w:style w:type="paragraph" w:customStyle="1" w:styleId="font15">
    <w:name w:val="font15"/>
    <w:basedOn w:val="a3"/>
    <w:rsid w:val="00D36861"/>
    <w:pPr>
      <w:spacing w:before="100" w:beforeAutospacing="1" w:after="100" w:afterAutospacing="1"/>
    </w:pPr>
    <w:rPr>
      <w:color w:val="000000"/>
      <w:sz w:val="14"/>
      <w:szCs w:val="14"/>
    </w:rPr>
  </w:style>
  <w:style w:type="paragraph" w:customStyle="1" w:styleId="font16">
    <w:name w:val="font16"/>
    <w:basedOn w:val="a3"/>
    <w:rsid w:val="00D36861"/>
    <w:pPr>
      <w:spacing w:before="100" w:beforeAutospacing="1" w:after="100" w:afterAutospacing="1"/>
    </w:pPr>
    <w:rPr>
      <w:b/>
      <w:bCs/>
      <w:i/>
      <w:iCs/>
      <w:color w:val="000000"/>
    </w:rPr>
  </w:style>
  <w:style w:type="paragraph" w:customStyle="1" w:styleId="xl131">
    <w:name w:val="xl131"/>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D36861"/>
    <w:pPr>
      <w:spacing w:before="100" w:beforeAutospacing="1" w:after="100" w:afterAutospacing="1"/>
      <w:jc w:val="both"/>
      <w:textAlignment w:val="center"/>
    </w:pPr>
    <w:rPr>
      <w:b/>
      <w:bCs/>
    </w:rPr>
  </w:style>
  <w:style w:type="paragraph" w:customStyle="1" w:styleId="xl134">
    <w:name w:val="xl134"/>
    <w:basedOn w:val="a3"/>
    <w:rsid w:val="00D36861"/>
    <w:pPr>
      <w:spacing w:before="100" w:beforeAutospacing="1" w:after="100" w:afterAutospacing="1"/>
    </w:pPr>
    <w:rPr>
      <w:i/>
      <w:iCs/>
    </w:rPr>
  </w:style>
  <w:style w:type="paragraph" w:customStyle="1" w:styleId="xl135">
    <w:name w:val="xl135"/>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D36861"/>
    <w:pPr>
      <w:spacing w:before="100" w:beforeAutospacing="1" w:after="100" w:afterAutospacing="1"/>
      <w:textAlignment w:val="top"/>
    </w:pPr>
    <w:rPr>
      <w:i/>
      <w:iCs/>
    </w:rPr>
  </w:style>
  <w:style w:type="paragraph" w:customStyle="1" w:styleId="xl138">
    <w:name w:val="xl138"/>
    <w:basedOn w:val="a3"/>
    <w:rsid w:val="00D36861"/>
    <w:pPr>
      <w:spacing w:before="100" w:beforeAutospacing="1" w:after="100" w:afterAutospacing="1"/>
      <w:textAlignment w:val="top"/>
    </w:pPr>
    <w:rPr>
      <w:b/>
      <w:bCs/>
    </w:rPr>
  </w:style>
  <w:style w:type="paragraph" w:customStyle="1" w:styleId="xl139">
    <w:name w:val="xl139"/>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D3686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D36861"/>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D36861"/>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D36861"/>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D36861"/>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D36861"/>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D36861"/>
    <w:rPr>
      <w:rFonts w:ascii="Times New Roman" w:eastAsia="Times New Roman" w:hAnsi="Times New Roman" w:cs="Times New Roman"/>
    </w:rPr>
  </w:style>
  <w:style w:type="paragraph" w:customStyle="1" w:styleId="formattexttopleveltext">
    <w:name w:val="formattext topleveltext"/>
    <w:basedOn w:val="a3"/>
    <w:uiPriority w:val="99"/>
    <w:rsid w:val="00D36861"/>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D36861"/>
    <w:pPr>
      <w:spacing w:before="100" w:beforeAutospacing="1" w:after="100" w:afterAutospacing="1"/>
    </w:pPr>
    <w:rPr>
      <w:rFonts w:ascii="Arial" w:hAnsi="Arial" w:cs="Arial"/>
    </w:rPr>
  </w:style>
  <w:style w:type="paragraph" w:customStyle="1" w:styleId="CharCharCharChar">
    <w:name w:val="Char Char Знак Знак Char Char"/>
    <w:basedOn w:val="a3"/>
    <w:rsid w:val="00D36861"/>
    <w:pPr>
      <w:spacing w:after="160"/>
    </w:pPr>
    <w:rPr>
      <w:rFonts w:ascii="Arial" w:hAnsi="Arial"/>
      <w:b/>
      <w:color w:val="FFFFFF"/>
      <w:sz w:val="32"/>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6861"/>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D36861"/>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D36861"/>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36861"/>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D36861"/>
    <w:pPr>
      <w:keepNext/>
      <w:suppressAutoHyphens/>
      <w:spacing w:before="120" w:after="60"/>
      <w:outlineLvl w:val="3"/>
    </w:pPr>
    <w:rPr>
      <w:szCs w:val="20"/>
      <w:u w:val="single"/>
    </w:rPr>
  </w:style>
  <w:style w:type="paragraph" w:styleId="5">
    <w:name w:val="heading 5"/>
    <w:basedOn w:val="a3"/>
    <w:next w:val="a3"/>
    <w:link w:val="50"/>
    <w:uiPriority w:val="99"/>
    <w:qFormat/>
    <w:rsid w:val="00D36861"/>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D36861"/>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D36861"/>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D36861"/>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D36861"/>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D36861"/>
    <w:rPr>
      <w:rFonts w:ascii="Arial" w:eastAsia="Times New Roman" w:hAnsi="Arial" w:cs="Times New Roman"/>
      <w:b/>
      <w:color w:val="365F91"/>
      <w:sz w:val="28"/>
      <w:szCs w:val="20"/>
      <w:lang w:eastAsia="ru-RU"/>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D36861"/>
    <w:rPr>
      <w:rFonts w:ascii="Arial" w:eastAsia="Times New Roman" w:hAnsi="Arial" w:cs="Times New Roman"/>
      <w:b/>
      <w:i/>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36861"/>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D36861"/>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D36861"/>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D36861"/>
    <w:rPr>
      <w:rFonts w:ascii="Arial" w:eastAsia="Times New Roman" w:hAnsi="Arial" w:cs="Times New Roman"/>
      <w:i/>
      <w:szCs w:val="20"/>
      <w:lang w:eastAsia="ru-RU"/>
    </w:rPr>
  </w:style>
  <w:style w:type="character" w:customStyle="1" w:styleId="70">
    <w:name w:val="Заголовок 7 Знак"/>
    <w:basedOn w:val="a4"/>
    <w:link w:val="7"/>
    <w:uiPriority w:val="99"/>
    <w:rsid w:val="00D36861"/>
    <w:rPr>
      <w:rFonts w:ascii="Arial" w:eastAsia="Times New Roman" w:hAnsi="Arial" w:cs="Times New Roman"/>
      <w:szCs w:val="20"/>
      <w:lang w:eastAsia="ru-RU"/>
    </w:rPr>
  </w:style>
  <w:style w:type="character" w:customStyle="1" w:styleId="80">
    <w:name w:val="Заголовок 8 Знак"/>
    <w:basedOn w:val="a4"/>
    <w:link w:val="8"/>
    <w:uiPriority w:val="99"/>
    <w:rsid w:val="00D36861"/>
    <w:rPr>
      <w:rFonts w:ascii="Arial" w:eastAsia="Times New Roman" w:hAnsi="Arial" w:cs="Times New Roman"/>
      <w:i/>
      <w:szCs w:val="20"/>
      <w:lang w:eastAsia="ru-RU"/>
    </w:rPr>
  </w:style>
  <w:style w:type="character" w:customStyle="1" w:styleId="90">
    <w:name w:val="Заголовок 9 Знак"/>
    <w:basedOn w:val="a4"/>
    <w:link w:val="9"/>
    <w:uiPriority w:val="99"/>
    <w:rsid w:val="00D36861"/>
    <w:rPr>
      <w:rFonts w:ascii="Arial Narrow" w:eastAsia="Times New Roman" w:hAnsi="Arial Narrow" w:cs="Times New Roman"/>
      <w:sz w:val="20"/>
      <w:szCs w:val="20"/>
      <w:lang w:eastAsia="ru-RU"/>
    </w:rPr>
  </w:style>
  <w:style w:type="paragraph" w:styleId="a7">
    <w:name w:val="Body Text"/>
    <w:aliases w:val="бпОсновной текст,body text,Body Text Char,Основной текст Знак Знак"/>
    <w:basedOn w:val="a3"/>
    <w:link w:val="a8"/>
    <w:uiPriority w:val="99"/>
    <w:rsid w:val="00D36861"/>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D36861"/>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D36861"/>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D36861"/>
    <w:rPr>
      <w:rFonts w:ascii="Arial Narrow" w:eastAsia="Times New Roman" w:hAnsi="Arial Narrow" w:cs="Times New Roman"/>
      <w:sz w:val="20"/>
      <w:szCs w:val="20"/>
      <w:lang w:eastAsia="ru-RU"/>
    </w:rPr>
  </w:style>
  <w:style w:type="paragraph" w:styleId="ab">
    <w:name w:val="header"/>
    <w:basedOn w:val="a3"/>
    <w:link w:val="ac"/>
    <w:uiPriority w:val="99"/>
    <w:rsid w:val="00D36861"/>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D36861"/>
    <w:rPr>
      <w:rFonts w:ascii="Arial Narrow" w:eastAsia="Times New Roman" w:hAnsi="Arial Narrow" w:cs="Times New Roman"/>
      <w:b/>
      <w:color w:val="000080"/>
      <w:sz w:val="20"/>
      <w:szCs w:val="20"/>
      <w:lang w:eastAsia="ru-RU"/>
    </w:rPr>
  </w:style>
  <w:style w:type="character" w:styleId="ad">
    <w:name w:val="page number"/>
    <w:basedOn w:val="a4"/>
    <w:uiPriority w:val="99"/>
    <w:rsid w:val="00D36861"/>
    <w:rPr>
      <w:rFonts w:cs="Times New Roman"/>
    </w:rPr>
  </w:style>
  <w:style w:type="paragraph" w:customStyle="1" w:styleId="ae">
    <w:name w:val="Город и год разработки"/>
    <w:basedOn w:val="a3"/>
    <w:uiPriority w:val="99"/>
    <w:rsid w:val="00D36861"/>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D36861"/>
    <w:pPr>
      <w:spacing w:before="120" w:after="120"/>
      <w:jc w:val="both"/>
    </w:pPr>
  </w:style>
  <w:style w:type="paragraph" w:customStyle="1" w:styleId="15">
    <w:name w:val="Текст1"/>
    <w:basedOn w:val="a3"/>
    <w:uiPriority w:val="99"/>
    <w:rsid w:val="00D36861"/>
    <w:pPr>
      <w:spacing w:line="360" w:lineRule="auto"/>
      <w:ind w:firstLine="720"/>
      <w:jc w:val="both"/>
    </w:pPr>
    <w:rPr>
      <w:sz w:val="28"/>
      <w:szCs w:val="20"/>
    </w:rPr>
  </w:style>
  <w:style w:type="paragraph" w:customStyle="1" w:styleId="16">
    <w:name w:val="марк список 1"/>
    <w:basedOn w:val="a3"/>
    <w:uiPriority w:val="99"/>
    <w:rsid w:val="00D36861"/>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D36861"/>
    <w:rPr>
      <w:rFonts w:ascii="Calibri" w:hAnsi="Calibri"/>
    </w:rPr>
  </w:style>
  <w:style w:type="paragraph" w:customStyle="1" w:styleId="17">
    <w:name w:val="Абзац списка1"/>
    <w:basedOn w:val="a3"/>
    <w:link w:val="ListParagraphChar"/>
    <w:rsid w:val="00D36861"/>
    <w:pPr>
      <w:spacing w:after="200" w:line="276" w:lineRule="auto"/>
      <w:ind w:left="720"/>
      <w:contextualSpacing/>
    </w:pPr>
    <w:rPr>
      <w:rFonts w:ascii="Calibri" w:eastAsiaTheme="minorHAnsi" w:hAnsi="Calibri" w:cstheme="minorBidi"/>
      <w:sz w:val="22"/>
      <w:szCs w:val="22"/>
      <w:lang w:eastAsia="en-US"/>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36861"/>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36861"/>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36861"/>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
    <w:basedOn w:val="a4"/>
    <w:rsid w:val="00D36861"/>
    <w:rPr>
      <w:rFonts w:cs="Times New Roman"/>
      <w:vertAlign w:val="superscript"/>
    </w:rPr>
  </w:style>
  <w:style w:type="paragraph" w:customStyle="1" w:styleId="p">
    <w:name w:val="p"/>
    <w:basedOn w:val="a3"/>
    <w:rsid w:val="00D36861"/>
    <w:pPr>
      <w:spacing w:before="48" w:after="48"/>
      <w:ind w:firstLine="480"/>
      <w:jc w:val="both"/>
    </w:pPr>
  </w:style>
  <w:style w:type="paragraph" w:styleId="af3">
    <w:name w:val="Balloon Text"/>
    <w:basedOn w:val="a3"/>
    <w:link w:val="af4"/>
    <w:uiPriority w:val="99"/>
    <w:unhideWhenUsed/>
    <w:rsid w:val="00D36861"/>
    <w:rPr>
      <w:rFonts w:ascii="Tahoma" w:hAnsi="Tahoma" w:cs="Tahoma"/>
      <w:sz w:val="16"/>
      <w:szCs w:val="16"/>
    </w:rPr>
  </w:style>
  <w:style w:type="character" w:customStyle="1" w:styleId="af4">
    <w:name w:val="Текст выноски Знак"/>
    <w:basedOn w:val="a4"/>
    <w:link w:val="af3"/>
    <w:uiPriority w:val="99"/>
    <w:rsid w:val="00D36861"/>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D36861"/>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D36861"/>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D36861"/>
    <w:rPr>
      <w:rFonts w:ascii="Cambria" w:hAnsi="Cambria" w:cs="Times New Roman"/>
      <w:b/>
      <w:sz w:val="26"/>
    </w:rPr>
  </w:style>
  <w:style w:type="character" w:customStyle="1" w:styleId="Heading4Char">
    <w:name w:val="Heading 4 Char"/>
    <w:basedOn w:val="a4"/>
    <w:locked/>
    <w:rsid w:val="00D36861"/>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D36861"/>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D36861"/>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D36861"/>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D36861"/>
    <w:rPr>
      <w:rFonts w:ascii="Times New Roman" w:hAnsi="Times New Roman" w:cs="Times New Roman"/>
      <w:sz w:val="20"/>
      <w:lang w:eastAsia="ru-RU"/>
    </w:rPr>
  </w:style>
  <w:style w:type="character" w:styleId="af5">
    <w:name w:val="Hyperlink"/>
    <w:basedOn w:val="a4"/>
    <w:uiPriority w:val="99"/>
    <w:rsid w:val="00D36861"/>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D36861"/>
    <w:rPr>
      <w:rFonts w:cs="Times New Roman"/>
      <w:sz w:val="20"/>
    </w:rPr>
  </w:style>
  <w:style w:type="paragraph" w:styleId="af6">
    <w:name w:val="caption"/>
    <w:basedOn w:val="a3"/>
    <w:next w:val="a3"/>
    <w:uiPriority w:val="99"/>
    <w:qFormat/>
    <w:rsid w:val="00D36861"/>
    <w:rPr>
      <w:b/>
      <w:bCs/>
      <w:sz w:val="20"/>
      <w:szCs w:val="20"/>
    </w:rPr>
  </w:style>
  <w:style w:type="table" w:styleId="af7">
    <w:name w:val="Table Grid"/>
    <w:basedOn w:val="a5"/>
    <w:rsid w:val="00D368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D36861"/>
    <w:rPr>
      <w:rFonts w:ascii="Calibri" w:hAnsi="Calibri" w:cs="Times New Roman"/>
    </w:rPr>
  </w:style>
  <w:style w:type="character" w:customStyle="1" w:styleId="HeaderChar">
    <w:name w:val="Header Char"/>
    <w:basedOn w:val="a4"/>
    <w:locked/>
    <w:rsid w:val="00D36861"/>
    <w:rPr>
      <w:rFonts w:ascii="Times New Roman" w:hAnsi="Times New Roman" w:cs="Times New Roman"/>
      <w:sz w:val="24"/>
    </w:rPr>
  </w:style>
  <w:style w:type="paragraph" w:customStyle="1" w:styleId="19">
    <w:name w:val="Нижний колонтитул1"/>
    <w:basedOn w:val="a3"/>
    <w:uiPriority w:val="99"/>
    <w:rsid w:val="00D36861"/>
    <w:pPr>
      <w:tabs>
        <w:tab w:val="center" w:pos="4536"/>
        <w:tab w:val="right" w:pos="9072"/>
      </w:tabs>
    </w:pPr>
    <w:rPr>
      <w:sz w:val="20"/>
      <w:szCs w:val="20"/>
    </w:rPr>
  </w:style>
  <w:style w:type="character" w:customStyle="1" w:styleId="BalloonTextChar">
    <w:name w:val="Balloon Text Char"/>
    <w:basedOn w:val="a4"/>
    <w:locked/>
    <w:rsid w:val="00D36861"/>
    <w:rPr>
      <w:rFonts w:ascii="Tahoma" w:hAnsi="Tahoma" w:cs="Times New Roman"/>
      <w:sz w:val="16"/>
      <w:lang w:eastAsia="ru-RU"/>
    </w:rPr>
  </w:style>
  <w:style w:type="paragraph" w:customStyle="1" w:styleId="ConsPlusNonformat">
    <w:name w:val="ConsPlusNonformat"/>
    <w:uiPriority w:val="99"/>
    <w:rsid w:val="00D368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D36861"/>
    <w:pPr>
      <w:ind w:left="720"/>
      <w:contextualSpacing/>
    </w:pPr>
  </w:style>
  <w:style w:type="paragraph" w:customStyle="1" w:styleId="ConsPlusCell">
    <w:name w:val="ConsPlusCell"/>
    <w:uiPriority w:val="99"/>
    <w:rsid w:val="00D36861"/>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D36861"/>
    <w:pPr>
      <w:tabs>
        <w:tab w:val="right" w:leader="dot" w:pos="9628"/>
      </w:tabs>
      <w:spacing w:before="120" w:after="120"/>
      <w:jc w:val="both"/>
    </w:pPr>
    <w:rPr>
      <w:rFonts w:asciiTheme="minorHAnsi" w:hAnsiTheme="minorHAnsi" w:cstheme="minorHAnsi"/>
      <w:b/>
      <w:bCs/>
      <w:caps/>
      <w:sz w:val="20"/>
      <w:szCs w:val="20"/>
    </w:rPr>
  </w:style>
  <w:style w:type="paragraph" w:styleId="23">
    <w:name w:val="toc 2"/>
    <w:basedOn w:val="a3"/>
    <w:next w:val="a3"/>
    <w:autoRedefine/>
    <w:uiPriority w:val="39"/>
    <w:rsid w:val="00D36861"/>
    <w:pPr>
      <w:ind w:left="240"/>
    </w:pPr>
    <w:rPr>
      <w:rFonts w:asciiTheme="minorHAnsi" w:hAnsiTheme="minorHAnsi" w:cstheme="minorHAnsi"/>
      <w:smallCaps/>
      <w:sz w:val="20"/>
      <w:szCs w:val="20"/>
    </w:rPr>
  </w:style>
  <w:style w:type="paragraph" w:customStyle="1" w:styleId="ConsPlusTitle">
    <w:name w:val="ConsPlusTitle"/>
    <w:uiPriority w:val="99"/>
    <w:rsid w:val="00D368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D36861"/>
    <w:pPr>
      <w:spacing w:after="160" w:line="240" w:lineRule="exact"/>
    </w:pPr>
    <w:rPr>
      <w:rFonts w:ascii="Verdana" w:hAnsi="Verdana"/>
      <w:lang w:val="en-US" w:eastAsia="en-US"/>
    </w:rPr>
  </w:style>
  <w:style w:type="character" w:styleId="af9">
    <w:name w:val="annotation reference"/>
    <w:basedOn w:val="a4"/>
    <w:uiPriority w:val="99"/>
    <w:rsid w:val="00D36861"/>
    <w:rPr>
      <w:rFonts w:cs="Times New Roman"/>
      <w:sz w:val="16"/>
    </w:rPr>
  </w:style>
  <w:style w:type="paragraph" w:styleId="afa">
    <w:name w:val="annotation text"/>
    <w:basedOn w:val="a3"/>
    <w:link w:val="afb"/>
    <w:uiPriority w:val="99"/>
    <w:rsid w:val="00D36861"/>
    <w:pPr>
      <w:widowControl w:val="0"/>
    </w:pPr>
    <w:rPr>
      <w:sz w:val="20"/>
      <w:szCs w:val="20"/>
    </w:rPr>
  </w:style>
  <w:style w:type="character" w:customStyle="1" w:styleId="afb">
    <w:name w:val="Текст примечания Знак"/>
    <w:basedOn w:val="a4"/>
    <w:link w:val="afa"/>
    <w:uiPriority w:val="99"/>
    <w:rsid w:val="00D36861"/>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D36861"/>
    <w:rPr>
      <w:rFonts w:ascii="Times New Roman" w:hAnsi="Times New Roman" w:cs="Times New Roman"/>
      <w:sz w:val="20"/>
      <w:lang w:eastAsia="ru-RU"/>
    </w:rPr>
  </w:style>
  <w:style w:type="paragraph" w:customStyle="1" w:styleId="ConsPlusNormal">
    <w:name w:val="ConsPlusNormal"/>
    <w:link w:val="ConsPlusNormal0"/>
    <w:uiPriority w:val="99"/>
    <w:rsid w:val="00D36861"/>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D36861"/>
    <w:rPr>
      <w:rFonts w:ascii="Arial" w:eastAsia="Times New Roman" w:hAnsi="Arial" w:cs="Times New Roman"/>
      <w:lang w:eastAsia="ru-RU"/>
    </w:rPr>
  </w:style>
  <w:style w:type="paragraph" w:styleId="afc">
    <w:name w:val="Document Map"/>
    <w:basedOn w:val="a3"/>
    <w:link w:val="afd"/>
    <w:uiPriority w:val="99"/>
    <w:rsid w:val="00D36861"/>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D36861"/>
    <w:rPr>
      <w:rFonts w:ascii="Tahoma" w:eastAsia="Times New Roman" w:hAnsi="Tahoma" w:cs="Times New Roman"/>
      <w:sz w:val="16"/>
      <w:szCs w:val="20"/>
    </w:rPr>
  </w:style>
  <w:style w:type="paragraph" w:styleId="afe">
    <w:name w:val="Normal (Web)"/>
    <w:basedOn w:val="a3"/>
    <w:link w:val="aff"/>
    <w:uiPriority w:val="99"/>
    <w:rsid w:val="00D36861"/>
    <w:pPr>
      <w:spacing w:before="100" w:beforeAutospacing="1" w:after="100" w:afterAutospacing="1"/>
    </w:pPr>
    <w:rPr>
      <w:szCs w:val="20"/>
    </w:rPr>
  </w:style>
  <w:style w:type="character" w:customStyle="1" w:styleId="aff">
    <w:name w:val="Обычный (веб) Знак"/>
    <w:link w:val="afe"/>
    <w:uiPriority w:val="99"/>
    <w:locked/>
    <w:rsid w:val="00D36861"/>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D36861"/>
  </w:style>
  <w:style w:type="paragraph" w:styleId="33">
    <w:name w:val="toc 3"/>
    <w:basedOn w:val="a3"/>
    <w:next w:val="a3"/>
    <w:autoRedefine/>
    <w:uiPriority w:val="39"/>
    <w:rsid w:val="00D36861"/>
    <w:pPr>
      <w:ind w:left="480"/>
    </w:pPr>
    <w:rPr>
      <w:rFonts w:asciiTheme="minorHAnsi" w:hAnsiTheme="minorHAnsi" w:cstheme="minorHAnsi"/>
      <w:i/>
      <w:iCs/>
      <w:sz w:val="20"/>
      <w:szCs w:val="20"/>
    </w:rPr>
  </w:style>
  <w:style w:type="character" w:customStyle="1" w:styleId="180">
    <w:name w:val="Знак Знак18"/>
    <w:uiPriority w:val="99"/>
    <w:locked/>
    <w:rsid w:val="00D36861"/>
    <w:rPr>
      <w:rFonts w:ascii="Arial Narrow" w:hAnsi="Arial Narrow"/>
      <w:b/>
      <w:color w:val="000080"/>
      <w:sz w:val="20"/>
    </w:rPr>
  </w:style>
  <w:style w:type="paragraph" w:styleId="aff0">
    <w:name w:val="Body Text Indent"/>
    <w:basedOn w:val="a3"/>
    <w:link w:val="aff1"/>
    <w:uiPriority w:val="99"/>
    <w:rsid w:val="00D36861"/>
    <w:pPr>
      <w:widowControl w:val="0"/>
      <w:spacing w:after="120"/>
      <w:ind w:left="283"/>
    </w:pPr>
    <w:rPr>
      <w:szCs w:val="20"/>
    </w:rPr>
  </w:style>
  <w:style w:type="character" w:customStyle="1" w:styleId="aff1">
    <w:name w:val="Основной текст с отступом Знак"/>
    <w:basedOn w:val="a4"/>
    <w:link w:val="aff0"/>
    <w:uiPriority w:val="99"/>
    <w:rsid w:val="00D36861"/>
    <w:rPr>
      <w:rFonts w:ascii="Times New Roman" w:eastAsia="Times New Roman" w:hAnsi="Times New Roman" w:cs="Times New Roman"/>
      <w:sz w:val="24"/>
      <w:szCs w:val="20"/>
      <w:lang w:eastAsia="ru-RU"/>
    </w:rPr>
  </w:style>
  <w:style w:type="paragraph" w:customStyle="1" w:styleId="xl28">
    <w:name w:val="xl28"/>
    <w:basedOn w:val="a3"/>
    <w:uiPriority w:val="99"/>
    <w:rsid w:val="00D36861"/>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D36861"/>
    <w:pPr>
      <w:suppressAutoHyphens/>
      <w:spacing w:after="144"/>
      <w:jc w:val="both"/>
    </w:pPr>
    <w:rPr>
      <w:sz w:val="28"/>
      <w:szCs w:val="20"/>
      <w:lang w:eastAsia="ar-SA"/>
    </w:rPr>
  </w:style>
  <w:style w:type="paragraph" w:customStyle="1" w:styleId="aff2">
    <w:name w:val="Ñòèëü"/>
    <w:uiPriority w:val="99"/>
    <w:rsid w:val="00D36861"/>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D36861"/>
    <w:pPr>
      <w:widowControl/>
    </w:pPr>
    <w:rPr>
      <w:b/>
    </w:rPr>
  </w:style>
  <w:style w:type="character" w:customStyle="1" w:styleId="aff4">
    <w:name w:val="Тема примечания Знак"/>
    <w:basedOn w:val="afb"/>
    <w:link w:val="aff3"/>
    <w:uiPriority w:val="99"/>
    <w:rsid w:val="00D36861"/>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D36861"/>
    <w:rPr>
      <w:rFonts w:ascii="Times New Roman" w:eastAsia="Times New Roman" w:hAnsi="Times New Roman" w:cs="Times New Roman"/>
      <w:b/>
      <w:sz w:val="20"/>
      <w:szCs w:val="20"/>
      <w:lang w:eastAsia="ru-RU"/>
    </w:rPr>
  </w:style>
  <w:style w:type="character" w:styleId="aff5">
    <w:name w:val="Strong"/>
    <w:basedOn w:val="a4"/>
    <w:uiPriority w:val="99"/>
    <w:qFormat/>
    <w:rsid w:val="00D36861"/>
    <w:rPr>
      <w:rFonts w:cs="Times New Roman"/>
      <w:b/>
    </w:rPr>
  </w:style>
  <w:style w:type="character" w:styleId="aff6">
    <w:name w:val="Emphasis"/>
    <w:basedOn w:val="a4"/>
    <w:uiPriority w:val="99"/>
    <w:qFormat/>
    <w:rsid w:val="00D36861"/>
    <w:rPr>
      <w:rFonts w:cs="Times New Roman"/>
      <w:i/>
    </w:rPr>
  </w:style>
  <w:style w:type="paragraph" w:styleId="aff7">
    <w:name w:val="No Spacing"/>
    <w:link w:val="aff8"/>
    <w:uiPriority w:val="99"/>
    <w:qFormat/>
    <w:rsid w:val="00D36861"/>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D36861"/>
    <w:rPr>
      <w:rFonts w:cs="Times New Roman"/>
      <w:i/>
      <w:color w:val="808080"/>
    </w:rPr>
  </w:style>
  <w:style w:type="character" w:styleId="affa">
    <w:name w:val="Intense Emphasis"/>
    <w:basedOn w:val="a4"/>
    <w:uiPriority w:val="99"/>
    <w:qFormat/>
    <w:rsid w:val="00D36861"/>
    <w:rPr>
      <w:rFonts w:cs="Times New Roman"/>
      <w:b/>
      <w:i/>
      <w:color w:val="4F81BD"/>
    </w:rPr>
  </w:style>
  <w:style w:type="character" w:customStyle="1" w:styleId="170">
    <w:name w:val="Знак Знак17"/>
    <w:uiPriority w:val="99"/>
    <w:rsid w:val="00D36861"/>
    <w:rPr>
      <w:rFonts w:ascii="Arial Narrow" w:hAnsi="Arial Narrow"/>
      <w:b/>
      <w:color w:val="000080"/>
    </w:rPr>
  </w:style>
  <w:style w:type="paragraph" w:styleId="affb">
    <w:name w:val="TOC Heading"/>
    <w:basedOn w:val="13"/>
    <w:next w:val="a3"/>
    <w:uiPriority w:val="39"/>
    <w:qFormat/>
    <w:rsid w:val="00D36861"/>
    <w:pPr>
      <w:outlineLvl w:val="9"/>
    </w:pPr>
    <w:rPr>
      <w:rFonts w:ascii="Cambria" w:hAnsi="Cambria"/>
    </w:rPr>
  </w:style>
  <w:style w:type="paragraph" w:styleId="24">
    <w:name w:val="Body Text 2"/>
    <w:basedOn w:val="a3"/>
    <w:link w:val="25"/>
    <w:uiPriority w:val="99"/>
    <w:rsid w:val="00D36861"/>
    <w:pPr>
      <w:widowControl w:val="0"/>
      <w:spacing w:after="120" w:line="480" w:lineRule="auto"/>
    </w:pPr>
    <w:rPr>
      <w:szCs w:val="20"/>
    </w:rPr>
  </w:style>
  <w:style w:type="character" w:customStyle="1" w:styleId="25">
    <w:name w:val="Основной текст 2 Знак"/>
    <w:basedOn w:val="a4"/>
    <w:link w:val="24"/>
    <w:uiPriority w:val="99"/>
    <w:rsid w:val="00D36861"/>
    <w:rPr>
      <w:rFonts w:ascii="Times New Roman" w:eastAsia="Times New Roman" w:hAnsi="Times New Roman" w:cs="Times New Roman"/>
      <w:sz w:val="24"/>
      <w:szCs w:val="20"/>
      <w:lang w:eastAsia="ru-RU"/>
    </w:rPr>
  </w:style>
  <w:style w:type="character" w:customStyle="1" w:styleId="BodyText2Char">
    <w:name w:val="Body Text 2 Char"/>
    <w:basedOn w:val="a4"/>
    <w:locked/>
    <w:rsid w:val="00D36861"/>
    <w:rPr>
      <w:rFonts w:ascii="Times New Roman" w:hAnsi="Times New Roman" w:cs="Times New Roman"/>
      <w:sz w:val="24"/>
    </w:rPr>
  </w:style>
  <w:style w:type="paragraph" w:customStyle="1" w:styleId="text-b">
    <w:name w:val="text-b"/>
    <w:basedOn w:val="a3"/>
    <w:uiPriority w:val="99"/>
    <w:rsid w:val="00D36861"/>
    <w:pPr>
      <w:spacing w:before="48" w:after="48"/>
      <w:jc w:val="both"/>
    </w:pPr>
  </w:style>
  <w:style w:type="paragraph" w:customStyle="1" w:styleId="BodyText1">
    <w:name w:val="Body Text 1"/>
    <w:basedOn w:val="a7"/>
    <w:uiPriority w:val="99"/>
    <w:rsid w:val="00D36861"/>
    <w:pPr>
      <w:spacing w:after="0"/>
      <w:jc w:val="both"/>
    </w:pPr>
    <w:rPr>
      <w:lang w:eastAsia="en-US"/>
    </w:rPr>
  </w:style>
  <w:style w:type="paragraph" w:customStyle="1" w:styleId="MainTXT">
    <w:name w:val="MainTXT"/>
    <w:basedOn w:val="a3"/>
    <w:uiPriority w:val="99"/>
    <w:rsid w:val="00D36861"/>
    <w:pPr>
      <w:suppressAutoHyphens/>
      <w:spacing w:after="120"/>
      <w:ind w:firstLine="709"/>
      <w:jc w:val="both"/>
    </w:pPr>
    <w:rPr>
      <w:lang w:eastAsia="ar-SA"/>
    </w:rPr>
  </w:style>
  <w:style w:type="paragraph" w:styleId="affc">
    <w:name w:val="List Paragraph"/>
    <w:basedOn w:val="a3"/>
    <w:link w:val="affd"/>
    <w:uiPriority w:val="34"/>
    <w:qFormat/>
    <w:rsid w:val="00D36861"/>
    <w:pPr>
      <w:widowControl w:val="0"/>
      <w:ind w:left="708"/>
    </w:pPr>
    <w:rPr>
      <w:szCs w:val="20"/>
    </w:rPr>
  </w:style>
  <w:style w:type="paragraph" w:customStyle="1" w:styleId="consplustitle0">
    <w:name w:val="consplustitle"/>
    <w:basedOn w:val="a3"/>
    <w:uiPriority w:val="99"/>
    <w:rsid w:val="00D36861"/>
    <w:pPr>
      <w:spacing w:before="100" w:beforeAutospacing="1" w:after="100" w:afterAutospacing="1"/>
      <w:ind w:left="75" w:right="75"/>
      <w:jc w:val="both"/>
    </w:pPr>
  </w:style>
  <w:style w:type="paragraph" w:customStyle="1" w:styleId="u">
    <w:name w:val="u"/>
    <w:basedOn w:val="a3"/>
    <w:uiPriority w:val="99"/>
    <w:rsid w:val="00D36861"/>
    <w:pPr>
      <w:ind w:firstLine="390"/>
      <w:jc w:val="both"/>
    </w:pPr>
  </w:style>
  <w:style w:type="character" w:customStyle="1" w:styleId="140">
    <w:name w:val="Знак Знак14"/>
    <w:uiPriority w:val="99"/>
    <w:rsid w:val="00D36861"/>
    <w:rPr>
      <w:rFonts w:ascii="Tahoma" w:hAnsi="Tahoma"/>
      <w:sz w:val="16"/>
    </w:rPr>
  </w:style>
  <w:style w:type="paragraph" w:customStyle="1" w:styleId="110">
    <w:name w:val="Абзац списка11"/>
    <w:basedOn w:val="a3"/>
    <w:uiPriority w:val="99"/>
    <w:rsid w:val="00D36861"/>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D36861"/>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D36861"/>
    <w:pPr>
      <w:ind w:left="720"/>
    </w:pPr>
    <w:rPr>
      <w:rFonts w:asciiTheme="minorHAnsi" w:hAnsiTheme="minorHAnsi" w:cstheme="minorHAnsi"/>
      <w:sz w:val="18"/>
      <w:szCs w:val="18"/>
    </w:rPr>
  </w:style>
  <w:style w:type="paragraph" w:styleId="51">
    <w:name w:val="toc 5"/>
    <w:basedOn w:val="a3"/>
    <w:next w:val="a3"/>
    <w:autoRedefine/>
    <w:uiPriority w:val="99"/>
    <w:rsid w:val="00D36861"/>
    <w:pPr>
      <w:ind w:left="960"/>
    </w:pPr>
    <w:rPr>
      <w:rFonts w:asciiTheme="minorHAnsi" w:hAnsiTheme="minorHAnsi" w:cstheme="minorHAnsi"/>
      <w:sz w:val="18"/>
      <w:szCs w:val="18"/>
    </w:rPr>
  </w:style>
  <w:style w:type="paragraph" w:styleId="61">
    <w:name w:val="toc 6"/>
    <w:basedOn w:val="a3"/>
    <w:next w:val="a3"/>
    <w:autoRedefine/>
    <w:uiPriority w:val="99"/>
    <w:rsid w:val="00D36861"/>
    <w:pPr>
      <w:ind w:left="1200"/>
    </w:pPr>
    <w:rPr>
      <w:rFonts w:asciiTheme="minorHAnsi" w:hAnsiTheme="minorHAnsi" w:cstheme="minorHAnsi"/>
      <w:sz w:val="18"/>
      <w:szCs w:val="18"/>
    </w:rPr>
  </w:style>
  <w:style w:type="paragraph" w:styleId="71">
    <w:name w:val="toc 7"/>
    <w:basedOn w:val="a3"/>
    <w:next w:val="a3"/>
    <w:autoRedefine/>
    <w:uiPriority w:val="99"/>
    <w:rsid w:val="00D36861"/>
    <w:pPr>
      <w:ind w:left="1440"/>
    </w:pPr>
    <w:rPr>
      <w:rFonts w:asciiTheme="minorHAnsi" w:hAnsiTheme="minorHAnsi" w:cstheme="minorHAnsi"/>
      <w:sz w:val="18"/>
      <w:szCs w:val="18"/>
    </w:rPr>
  </w:style>
  <w:style w:type="paragraph" w:styleId="81">
    <w:name w:val="toc 8"/>
    <w:basedOn w:val="a3"/>
    <w:next w:val="a3"/>
    <w:autoRedefine/>
    <w:uiPriority w:val="99"/>
    <w:rsid w:val="00D36861"/>
    <w:pPr>
      <w:ind w:left="1680"/>
    </w:pPr>
    <w:rPr>
      <w:rFonts w:asciiTheme="minorHAnsi" w:hAnsiTheme="minorHAnsi" w:cstheme="minorHAnsi"/>
      <w:sz w:val="18"/>
      <w:szCs w:val="18"/>
    </w:rPr>
  </w:style>
  <w:style w:type="paragraph" w:styleId="91">
    <w:name w:val="toc 9"/>
    <w:basedOn w:val="a3"/>
    <w:next w:val="a3"/>
    <w:autoRedefine/>
    <w:uiPriority w:val="99"/>
    <w:rsid w:val="00D36861"/>
    <w:pPr>
      <w:ind w:left="1920"/>
    </w:pPr>
    <w:rPr>
      <w:rFonts w:asciiTheme="minorHAnsi" w:hAnsiTheme="minorHAnsi" w:cstheme="minorHAnsi"/>
      <w:sz w:val="18"/>
      <w:szCs w:val="18"/>
    </w:rPr>
  </w:style>
  <w:style w:type="paragraph" w:styleId="HTML">
    <w:name w:val="HTML Preformatted"/>
    <w:basedOn w:val="a3"/>
    <w:link w:val="HTML0"/>
    <w:uiPriority w:val="99"/>
    <w:rsid w:val="00D3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D36861"/>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D36861"/>
    <w:rPr>
      <w:rFonts w:ascii="Courier New" w:hAnsi="Courier New" w:cs="Times New Roman"/>
      <w:sz w:val="20"/>
    </w:rPr>
  </w:style>
  <w:style w:type="paragraph" w:customStyle="1" w:styleId="affe">
    <w:name w:val="основной текст документа"/>
    <w:basedOn w:val="a3"/>
    <w:uiPriority w:val="99"/>
    <w:rsid w:val="00D36861"/>
    <w:pPr>
      <w:spacing w:before="120" w:after="120"/>
      <w:jc w:val="both"/>
    </w:pPr>
    <w:rPr>
      <w:szCs w:val="20"/>
      <w:lang w:eastAsia="en-US"/>
    </w:rPr>
  </w:style>
  <w:style w:type="character" w:customStyle="1" w:styleId="230">
    <w:name w:val="Знак Знак23"/>
    <w:uiPriority w:val="99"/>
    <w:locked/>
    <w:rsid w:val="00D36861"/>
    <w:rPr>
      <w:rFonts w:ascii="Arial" w:hAnsi="Arial"/>
      <w:b/>
      <w:kern w:val="32"/>
      <w:sz w:val="32"/>
      <w:lang w:val="ru-RU" w:eastAsia="ru-RU"/>
    </w:rPr>
  </w:style>
  <w:style w:type="character" w:customStyle="1" w:styleId="220">
    <w:name w:val="Знак Знак22"/>
    <w:uiPriority w:val="99"/>
    <w:locked/>
    <w:rsid w:val="00D36861"/>
    <w:rPr>
      <w:rFonts w:ascii="Arial" w:hAnsi="Arial"/>
      <w:b/>
      <w:i/>
      <w:sz w:val="28"/>
      <w:lang w:val="ru-RU" w:eastAsia="ru-RU"/>
    </w:rPr>
  </w:style>
  <w:style w:type="character" w:customStyle="1" w:styleId="211">
    <w:name w:val="Знак Знак21"/>
    <w:uiPriority w:val="99"/>
    <w:locked/>
    <w:rsid w:val="00D36861"/>
    <w:rPr>
      <w:rFonts w:ascii="Arial" w:hAnsi="Arial"/>
      <w:b/>
      <w:sz w:val="26"/>
      <w:lang w:val="ru-RU" w:eastAsia="ru-RU"/>
    </w:rPr>
  </w:style>
  <w:style w:type="character" w:customStyle="1" w:styleId="141">
    <w:name w:val="Знак Знак141"/>
    <w:semiHidden/>
    <w:locked/>
    <w:rsid w:val="00D36861"/>
    <w:rPr>
      <w:lang w:eastAsia="ru-RU"/>
    </w:rPr>
  </w:style>
  <w:style w:type="character" w:customStyle="1" w:styleId="130">
    <w:name w:val="Знак Знак13"/>
    <w:uiPriority w:val="99"/>
    <w:locked/>
    <w:rsid w:val="00D36861"/>
    <w:rPr>
      <w:rFonts w:eastAsia="Times New Roman"/>
      <w:b/>
      <w:caps/>
      <w:sz w:val="28"/>
      <w:lang w:val="ru-RU" w:eastAsia="ru-RU"/>
    </w:rPr>
  </w:style>
  <w:style w:type="character" w:customStyle="1" w:styleId="121">
    <w:name w:val="Знак Знак12"/>
    <w:uiPriority w:val="99"/>
    <w:semiHidden/>
    <w:locked/>
    <w:rsid w:val="00D36861"/>
    <w:rPr>
      <w:lang w:eastAsia="ru-RU"/>
    </w:rPr>
  </w:style>
  <w:style w:type="paragraph" w:styleId="afff">
    <w:name w:val="Title"/>
    <w:basedOn w:val="a3"/>
    <w:link w:val="afff0"/>
    <w:uiPriority w:val="99"/>
    <w:qFormat/>
    <w:rsid w:val="00D36861"/>
    <w:pPr>
      <w:jc w:val="center"/>
    </w:pPr>
    <w:rPr>
      <w:szCs w:val="20"/>
    </w:rPr>
  </w:style>
  <w:style w:type="character" w:customStyle="1" w:styleId="afff0">
    <w:name w:val="Название Знак"/>
    <w:basedOn w:val="a4"/>
    <w:link w:val="afff"/>
    <w:uiPriority w:val="99"/>
    <w:rsid w:val="00D36861"/>
    <w:rPr>
      <w:rFonts w:ascii="Times New Roman" w:eastAsia="Times New Roman" w:hAnsi="Times New Roman" w:cs="Times New Roman"/>
      <w:sz w:val="24"/>
      <w:szCs w:val="20"/>
      <w:lang w:eastAsia="ru-RU"/>
    </w:rPr>
  </w:style>
  <w:style w:type="character" w:customStyle="1" w:styleId="TitleChar">
    <w:name w:val="Title Char"/>
    <w:basedOn w:val="a4"/>
    <w:locked/>
    <w:rsid w:val="00D36861"/>
    <w:rPr>
      <w:rFonts w:ascii="Times New Roman" w:hAnsi="Times New Roman" w:cs="Times New Roman"/>
      <w:b/>
      <w:sz w:val="24"/>
    </w:rPr>
  </w:style>
  <w:style w:type="paragraph" w:styleId="afff1">
    <w:name w:val="Signature"/>
    <w:basedOn w:val="a3"/>
    <w:next w:val="a3"/>
    <w:link w:val="afff2"/>
    <w:uiPriority w:val="99"/>
    <w:rsid w:val="00D36861"/>
    <w:pPr>
      <w:spacing w:before="60" w:after="60"/>
    </w:pPr>
    <w:rPr>
      <w:sz w:val="22"/>
      <w:szCs w:val="20"/>
    </w:rPr>
  </w:style>
  <w:style w:type="character" w:customStyle="1" w:styleId="afff2">
    <w:name w:val="Подпись Знак"/>
    <w:basedOn w:val="a4"/>
    <w:link w:val="afff1"/>
    <w:uiPriority w:val="99"/>
    <w:rsid w:val="00D36861"/>
    <w:rPr>
      <w:rFonts w:ascii="Times New Roman" w:eastAsia="Times New Roman" w:hAnsi="Times New Roman" w:cs="Times New Roman"/>
      <w:szCs w:val="20"/>
      <w:lang w:eastAsia="ru-RU"/>
    </w:rPr>
  </w:style>
  <w:style w:type="character" w:customStyle="1" w:styleId="92">
    <w:name w:val="Знак Знак9"/>
    <w:uiPriority w:val="99"/>
    <w:semiHidden/>
    <w:locked/>
    <w:rsid w:val="00D36861"/>
    <w:rPr>
      <w:lang w:eastAsia="ru-RU"/>
    </w:rPr>
  </w:style>
  <w:style w:type="character" w:customStyle="1" w:styleId="DateChar">
    <w:name w:val="Date Char"/>
    <w:uiPriority w:val="99"/>
    <w:locked/>
    <w:rsid w:val="00D36861"/>
  </w:style>
  <w:style w:type="paragraph" w:styleId="afff3">
    <w:name w:val="Date"/>
    <w:basedOn w:val="a3"/>
    <w:next w:val="a3"/>
    <w:link w:val="afff4"/>
    <w:uiPriority w:val="99"/>
    <w:rsid w:val="00D36861"/>
    <w:pPr>
      <w:spacing w:before="60" w:after="60"/>
      <w:jc w:val="both"/>
    </w:pPr>
  </w:style>
  <w:style w:type="character" w:customStyle="1" w:styleId="afff4">
    <w:name w:val="Дата Знак"/>
    <w:basedOn w:val="a4"/>
    <w:link w:val="afff3"/>
    <w:uiPriority w:val="99"/>
    <w:rsid w:val="00D36861"/>
    <w:rPr>
      <w:rFonts w:ascii="Times New Roman" w:eastAsia="Times New Roman" w:hAnsi="Times New Roman" w:cs="Times New Roman"/>
      <w:sz w:val="24"/>
      <w:szCs w:val="24"/>
      <w:lang w:eastAsia="ru-RU"/>
    </w:rPr>
  </w:style>
  <w:style w:type="character" w:customStyle="1" w:styleId="1c">
    <w:name w:val="Дата Знак1"/>
    <w:rsid w:val="00D36861"/>
    <w:rPr>
      <w:sz w:val="24"/>
    </w:rPr>
  </w:style>
  <w:style w:type="character" w:customStyle="1" w:styleId="62">
    <w:name w:val="Знак Знак6"/>
    <w:uiPriority w:val="99"/>
    <w:semiHidden/>
    <w:locked/>
    <w:rsid w:val="00D36861"/>
    <w:rPr>
      <w:rFonts w:eastAsia="Times New Roman"/>
      <w:sz w:val="26"/>
      <w:lang w:val="ru-RU" w:eastAsia="ru-RU"/>
    </w:rPr>
  </w:style>
  <w:style w:type="paragraph" w:styleId="34">
    <w:name w:val="Body Text 3"/>
    <w:basedOn w:val="a3"/>
    <w:link w:val="35"/>
    <w:uiPriority w:val="99"/>
    <w:rsid w:val="00D36861"/>
    <w:pPr>
      <w:tabs>
        <w:tab w:val="left" w:pos="7371"/>
      </w:tabs>
      <w:spacing w:before="120"/>
    </w:pPr>
    <w:rPr>
      <w:sz w:val="20"/>
      <w:szCs w:val="20"/>
    </w:rPr>
  </w:style>
  <w:style w:type="character" w:customStyle="1" w:styleId="35">
    <w:name w:val="Основной текст 3 Знак"/>
    <w:basedOn w:val="a4"/>
    <w:link w:val="34"/>
    <w:uiPriority w:val="99"/>
    <w:rsid w:val="00D36861"/>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D36861"/>
    <w:rPr>
      <w:rFonts w:ascii="Times New Roman" w:hAnsi="Times New Roman" w:cs="Times New Roman"/>
      <w:sz w:val="16"/>
    </w:rPr>
  </w:style>
  <w:style w:type="paragraph" w:styleId="26">
    <w:name w:val="Body Text Indent 2"/>
    <w:basedOn w:val="a3"/>
    <w:link w:val="27"/>
    <w:uiPriority w:val="99"/>
    <w:rsid w:val="00D36861"/>
    <w:pPr>
      <w:ind w:firstLine="709"/>
      <w:jc w:val="center"/>
    </w:pPr>
    <w:rPr>
      <w:sz w:val="28"/>
      <w:szCs w:val="20"/>
    </w:rPr>
  </w:style>
  <w:style w:type="character" w:customStyle="1" w:styleId="27">
    <w:name w:val="Основной текст с отступом 2 Знак"/>
    <w:basedOn w:val="a4"/>
    <w:link w:val="26"/>
    <w:uiPriority w:val="99"/>
    <w:rsid w:val="00D36861"/>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D36861"/>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D36861"/>
    <w:rPr>
      <w:rFonts w:ascii="Times New Roman" w:eastAsia="Times New Roman" w:hAnsi="Times New Roman" w:cs="Times New Roman"/>
      <w:sz w:val="28"/>
      <w:szCs w:val="20"/>
      <w:lang w:eastAsia="ru-RU"/>
    </w:rPr>
  </w:style>
  <w:style w:type="character" w:customStyle="1" w:styleId="221">
    <w:name w:val="Знак Знак221"/>
    <w:uiPriority w:val="99"/>
    <w:rsid w:val="00D36861"/>
    <w:rPr>
      <w:sz w:val="22"/>
      <w:lang w:val="ru-RU" w:eastAsia="ru-RU"/>
    </w:rPr>
  </w:style>
  <w:style w:type="character" w:customStyle="1" w:styleId="28">
    <w:name w:val="Список2 Знак"/>
    <w:uiPriority w:val="99"/>
    <w:rsid w:val="00D36861"/>
    <w:rPr>
      <w:sz w:val="22"/>
      <w:lang w:val="ru-RU" w:eastAsia="ru-RU"/>
    </w:rPr>
  </w:style>
  <w:style w:type="character" w:customStyle="1" w:styleId="afff5">
    <w:name w:val="Приложение Знак"/>
    <w:uiPriority w:val="99"/>
    <w:rsid w:val="00D36861"/>
    <w:rPr>
      <w:sz w:val="22"/>
      <w:lang w:val="ru-RU" w:eastAsia="ru-RU"/>
    </w:rPr>
  </w:style>
  <w:style w:type="character" w:customStyle="1" w:styleId="afff6">
    <w:name w:val="Приложение текст Знак"/>
    <w:uiPriority w:val="99"/>
    <w:rsid w:val="00D36861"/>
    <w:rPr>
      <w:sz w:val="22"/>
      <w:lang w:val="ru-RU" w:eastAsia="ru-RU"/>
    </w:rPr>
  </w:style>
  <w:style w:type="character" w:customStyle="1" w:styleId="1d">
    <w:name w:val="Знак Знак Знак1"/>
    <w:uiPriority w:val="99"/>
    <w:rsid w:val="00D36861"/>
    <w:rPr>
      <w:sz w:val="22"/>
      <w:lang w:val="ru-RU" w:eastAsia="ru-RU"/>
    </w:rPr>
  </w:style>
  <w:style w:type="paragraph" w:customStyle="1" w:styleId="ConsNormal">
    <w:name w:val="ConsNormal"/>
    <w:link w:val="ConsNormal0"/>
    <w:uiPriority w:val="99"/>
    <w:rsid w:val="00D36861"/>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D36861"/>
    <w:pPr>
      <w:widowControl w:val="0"/>
      <w:spacing w:before="120" w:after="120" w:line="360" w:lineRule="auto"/>
      <w:jc w:val="both"/>
    </w:pPr>
    <w:rPr>
      <w:szCs w:val="20"/>
    </w:rPr>
  </w:style>
  <w:style w:type="paragraph" w:customStyle="1" w:styleId="Default">
    <w:name w:val="Default"/>
    <w:uiPriority w:val="99"/>
    <w:rsid w:val="00D36861"/>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D36861"/>
    <w:rPr>
      <w:rFonts w:cs="Times New Roman"/>
      <w:color w:val="auto"/>
    </w:rPr>
  </w:style>
  <w:style w:type="paragraph" w:customStyle="1" w:styleId="CM93">
    <w:name w:val="CM93"/>
    <w:basedOn w:val="Default"/>
    <w:next w:val="Default"/>
    <w:uiPriority w:val="99"/>
    <w:rsid w:val="00D36861"/>
    <w:rPr>
      <w:rFonts w:cs="Times New Roman"/>
      <w:color w:val="auto"/>
    </w:rPr>
  </w:style>
  <w:style w:type="paragraph" w:customStyle="1" w:styleId="CM101">
    <w:name w:val="CM101"/>
    <w:basedOn w:val="Default"/>
    <w:next w:val="Default"/>
    <w:uiPriority w:val="99"/>
    <w:rsid w:val="00D36861"/>
    <w:rPr>
      <w:rFonts w:cs="Times New Roman"/>
      <w:color w:val="auto"/>
    </w:rPr>
  </w:style>
  <w:style w:type="paragraph" w:customStyle="1" w:styleId="CM106">
    <w:name w:val="CM106"/>
    <w:basedOn w:val="Default"/>
    <w:next w:val="Default"/>
    <w:uiPriority w:val="99"/>
    <w:rsid w:val="00D36861"/>
    <w:rPr>
      <w:rFonts w:cs="Times New Roman"/>
      <w:color w:val="auto"/>
    </w:rPr>
  </w:style>
  <w:style w:type="paragraph" w:customStyle="1" w:styleId="CM94">
    <w:name w:val="CM94"/>
    <w:basedOn w:val="Default"/>
    <w:next w:val="Default"/>
    <w:uiPriority w:val="99"/>
    <w:rsid w:val="00D36861"/>
    <w:rPr>
      <w:rFonts w:cs="Times New Roman"/>
      <w:color w:val="auto"/>
    </w:rPr>
  </w:style>
  <w:style w:type="character" w:customStyle="1" w:styleId="38">
    <w:name w:val="Знак Знак3"/>
    <w:uiPriority w:val="99"/>
    <w:rsid w:val="00D36861"/>
    <w:rPr>
      <w:rFonts w:ascii="Tahoma" w:hAnsi="Tahoma"/>
      <w:shd w:val="clear" w:color="auto" w:fill="000080"/>
    </w:rPr>
  </w:style>
  <w:style w:type="paragraph" w:customStyle="1" w:styleId="bodytxt">
    <w:name w:val="bodytxt"/>
    <w:basedOn w:val="a3"/>
    <w:uiPriority w:val="99"/>
    <w:rsid w:val="00D36861"/>
    <w:pPr>
      <w:spacing w:before="100" w:beforeAutospacing="1" w:after="100" w:afterAutospacing="1"/>
    </w:pPr>
    <w:rPr>
      <w:rFonts w:ascii="Tahoma" w:hAnsi="Tahoma" w:cs="Tahoma"/>
      <w:color w:val="111111"/>
      <w:sz w:val="33"/>
      <w:szCs w:val="33"/>
    </w:rPr>
  </w:style>
  <w:style w:type="paragraph" w:customStyle="1" w:styleId="1e">
    <w:name w:val="Знак1"/>
    <w:basedOn w:val="a3"/>
    <w:rsid w:val="00D36861"/>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D36861"/>
    <w:rPr>
      <w:rFonts w:cs="Times New Roman"/>
      <w:color w:val="800080"/>
      <w:u w:val="single"/>
    </w:rPr>
  </w:style>
  <w:style w:type="character" w:customStyle="1" w:styleId="150">
    <w:name w:val="Знак Знак15"/>
    <w:uiPriority w:val="99"/>
    <w:locked/>
    <w:rsid w:val="00D36861"/>
    <w:rPr>
      <w:sz w:val="24"/>
    </w:rPr>
  </w:style>
  <w:style w:type="paragraph" w:styleId="afff9">
    <w:name w:val="List"/>
    <w:basedOn w:val="a3"/>
    <w:uiPriority w:val="99"/>
    <w:rsid w:val="00D36861"/>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D36861"/>
    <w:rPr>
      <w:sz w:val="24"/>
    </w:rPr>
  </w:style>
  <w:style w:type="paragraph" w:styleId="afffb">
    <w:name w:val="List Bullet"/>
    <w:aliases w:val="UL,Маркированный список 1,Маркированный"/>
    <w:basedOn w:val="a3"/>
    <w:link w:val="afffa"/>
    <w:uiPriority w:val="99"/>
    <w:rsid w:val="00D36861"/>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D36861"/>
    <w:rPr>
      <w:rFonts w:ascii="Courier New" w:hAnsi="Courier New"/>
      <w:sz w:val="20"/>
      <w:szCs w:val="20"/>
    </w:rPr>
  </w:style>
  <w:style w:type="character" w:customStyle="1" w:styleId="afffd">
    <w:name w:val="Текст Знак"/>
    <w:basedOn w:val="a4"/>
    <w:link w:val="afffc"/>
    <w:uiPriority w:val="99"/>
    <w:rsid w:val="00D36861"/>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D36861"/>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D36861"/>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D36861"/>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D36861"/>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D36861"/>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D36861"/>
    <w:rPr>
      <w:sz w:val="24"/>
    </w:rPr>
  </w:style>
  <w:style w:type="paragraph" w:customStyle="1" w:styleId="1f0">
    <w:name w:val="Обычный 1"/>
    <w:basedOn w:val="a3"/>
    <w:link w:val="1f"/>
    <w:uiPriority w:val="99"/>
    <w:rsid w:val="00D36861"/>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D36861"/>
    <w:rPr>
      <w:sz w:val="24"/>
      <w:lang w:val="en-US"/>
    </w:rPr>
  </w:style>
  <w:style w:type="paragraph" w:customStyle="1" w:styleId="1f2">
    <w:name w:val="Дефис 1"/>
    <w:basedOn w:val="a3"/>
    <w:link w:val="1f1"/>
    <w:uiPriority w:val="99"/>
    <w:rsid w:val="00D36861"/>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D36861"/>
    <w:pPr>
      <w:numPr>
        <w:ilvl w:val="1"/>
      </w:numPr>
      <w:tabs>
        <w:tab w:val="num" w:pos="1068"/>
        <w:tab w:val="num" w:pos="1440"/>
      </w:tabs>
      <w:ind w:left="1440" w:hanging="360"/>
    </w:pPr>
  </w:style>
  <w:style w:type="character" w:customStyle="1" w:styleId="List-1">
    <w:name w:val="List-1 Знак"/>
    <w:link w:val="List-10"/>
    <w:uiPriority w:val="99"/>
    <w:locked/>
    <w:rsid w:val="00D36861"/>
    <w:rPr>
      <w:sz w:val="24"/>
    </w:rPr>
  </w:style>
  <w:style w:type="paragraph" w:customStyle="1" w:styleId="List-10">
    <w:name w:val="List-1"/>
    <w:basedOn w:val="a3"/>
    <w:link w:val="List-1"/>
    <w:uiPriority w:val="99"/>
    <w:rsid w:val="00D36861"/>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D36861"/>
    <w:rPr>
      <w:color w:val="000000"/>
      <w:sz w:val="28"/>
      <w:szCs w:val="20"/>
    </w:rPr>
  </w:style>
  <w:style w:type="paragraph" w:customStyle="1" w:styleId="Style9">
    <w:name w:val="Style9"/>
    <w:basedOn w:val="a3"/>
    <w:uiPriority w:val="99"/>
    <w:rsid w:val="00D36861"/>
    <w:pPr>
      <w:widowControl w:val="0"/>
      <w:autoSpaceDE w:val="0"/>
      <w:autoSpaceDN w:val="0"/>
      <w:adjustRightInd w:val="0"/>
      <w:spacing w:line="276" w:lineRule="exact"/>
      <w:ind w:firstLine="744"/>
    </w:pPr>
  </w:style>
  <w:style w:type="character" w:customStyle="1" w:styleId="mw-headline">
    <w:name w:val="mw-headline"/>
    <w:uiPriority w:val="99"/>
    <w:rsid w:val="00D36861"/>
  </w:style>
  <w:style w:type="character" w:customStyle="1" w:styleId="apple-style-span">
    <w:name w:val="apple-style-span"/>
    <w:uiPriority w:val="99"/>
    <w:rsid w:val="00D36861"/>
  </w:style>
  <w:style w:type="character" w:customStyle="1" w:styleId="atp-msg-cntnr">
    <w:name w:val="atp-msg-cntnr"/>
    <w:uiPriority w:val="99"/>
    <w:rsid w:val="00D36861"/>
  </w:style>
  <w:style w:type="character" w:customStyle="1" w:styleId="FontStyle60">
    <w:name w:val="Font Style60"/>
    <w:uiPriority w:val="99"/>
    <w:rsid w:val="00D36861"/>
    <w:rPr>
      <w:rFonts w:ascii="Times New Roman" w:hAnsi="Times New Roman"/>
      <w:sz w:val="20"/>
    </w:rPr>
  </w:style>
  <w:style w:type="character" w:customStyle="1" w:styleId="1f3">
    <w:name w:val="Знак Знак1"/>
    <w:uiPriority w:val="99"/>
    <w:rsid w:val="00D36861"/>
    <w:rPr>
      <w:sz w:val="24"/>
      <w:lang w:val="ru-RU" w:eastAsia="ru-RU"/>
    </w:rPr>
  </w:style>
  <w:style w:type="character" w:customStyle="1" w:styleId="1f4">
    <w:name w:val="Стиль1 Знак"/>
    <w:uiPriority w:val="99"/>
    <w:rsid w:val="00D36861"/>
    <w:rPr>
      <w:b/>
      <w:caps/>
      <w:sz w:val="28"/>
      <w:lang w:val="ru-RU" w:eastAsia="ru-RU"/>
    </w:rPr>
  </w:style>
  <w:style w:type="character" w:customStyle="1" w:styleId="2a">
    <w:name w:val="Стиль2 Знак"/>
    <w:uiPriority w:val="99"/>
    <w:rsid w:val="00D36861"/>
    <w:rPr>
      <w:b/>
      <w:smallCaps/>
      <w:sz w:val="24"/>
      <w:lang w:val="ru-RU" w:eastAsia="ru-RU"/>
    </w:rPr>
  </w:style>
  <w:style w:type="character" w:customStyle="1" w:styleId="39">
    <w:name w:val="Стиль3 Знак"/>
    <w:uiPriority w:val="99"/>
    <w:rsid w:val="00D36861"/>
    <w:rPr>
      <w:b/>
      <w:i/>
      <w:sz w:val="24"/>
      <w:lang w:val="ru-RU" w:eastAsia="ru-RU"/>
    </w:rPr>
  </w:style>
  <w:style w:type="paragraph" w:customStyle="1" w:styleId="stylet3">
    <w:name w:val="stylet3"/>
    <w:basedOn w:val="a3"/>
    <w:uiPriority w:val="99"/>
    <w:rsid w:val="00D36861"/>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D36861"/>
    <w:pPr>
      <w:spacing w:line="360" w:lineRule="auto"/>
      <w:ind w:firstLine="708"/>
      <w:jc w:val="both"/>
    </w:pPr>
    <w:rPr>
      <w:bCs/>
      <w:color w:val="000000"/>
      <w:sz w:val="28"/>
      <w:szCs w:val="28"/>
    </w:rPr>
  </w:style>
  <w:style w:type="paragraph" w:customStyle="1" w:styleId="text">
    <w:name w:val="text"/>
    <w:basedOn w:val="a3"/>
    <w:uiPriority w:val="99"/>
    <w:rsid w:val="00D36861"/>
    <w:pPr>
      <w:spacing w:after="150"/>
      <w:ind w:left="225" w:right="150"/>
    </w:pPr>
    <w:rPr>
      <w:rFonts w:ascii="Arial" w:hAnsi="Arial" w:cs="Arial"/>
      <w:sz w:val="18"/>
      <w:szCs w:val="18"/>
    </w:rPr>
  </w:style>
  <w:style w:type="paragraph" w:customStyle="1" w:styleId="affff3">
    <w:name w:val="название таблицы"/>
    <w:basedOn w:val="a7"/>
    <w:uiPriority w:val="99"/>
    <w:rsid w:val="00D36861"/>
    <w:pPr>
      <w:jc w:val="right"/>
    </w:pPr>
    <w:rPr>
      <w:rFonts w:ascii="Arial Narrow" w:hAnsi="Arial Narrow" w:cs="Arial Narrow"/>
      <w:b/>
      <w:bCs/>
    </w:rPr>
  </w:style>
  <w:style w:type="paragraph" w:customStyle="1" w:styleId="a0">
    <w:name w:val="Стиль таблицы"/>
    <w:basedOn w:val="a3"/>
    <w:uiPriority w:val="99"/>
    <w:rsid w:val="00D36861"/>
    <w:pPr>
      <w:numPr>
        <w:numId w:val="19"/>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D36861"/>
    <w:rPr>
      <w:sz w:val="24"/>
      <w:lang w:val="ru-RU" w:eastAsia="en-US"/>
    </w:rPr>
  </w:style>
  <w:style w:type="paragraph" w:customStyle="1" w:styleId="2b">
    <w:name w:val="марк список 2"/>
    <w:basedOn w:val="a3"/>
    <w:uiPriority w:val="99"/>
    <w:rsid w:val="00D36861"/>
    <w:pPr>
      <w:tabs>
        <w:tab w:val="num" w:pos="1068"/>
      </w:tabs>
      <w:spacing w:after="120"/>
      <w:ind w:firstLine="708"/>
      <w:jc w:val="both"/>
    </w:pPr>
    <w:rPr>
      <w:lang w:eastAsia="en-US"/>
    </w:rPr>
  </w:style>
  <w:style w:type="character" w:customStyle="1" w:styleId="2c">
    <w:name w:val="марк список 2 Знак"/>
    <w:uiPriority w:val="99"/>
    <w:rsid w:val="00D36861"/>
    <w:rPr>
      <w:sz w:val="24"/>
      <w:lang w:val="ru-RU" w:eastAsia="en-US"/>
    </w:rPr>
  </w:style>
  <w:style w:type="character" w:customStyle="1" w:styleId="affff4">
    <w:name w:val="основной текст документа Знак"/>
    <w:uiPriority w:val="99"/>
    <w:rsid w:val="00D36861"/>
    <w:rPr>
      <w:sz w:val="24"/>
      <w:lang w:val="ru-RU" w:eastAsia="en-US"/>
    </w:rPr>
  </w:style>
  <w:style w:type="paragraph" w:customStyle="1" w:styleId="affff5">
    <w:name w:val="Название таблицы"/>
    <w:basedOn w:val="a3"/>
    <w:uiPriority w:val="99"/>
    <w:rsid w:val="00D36861"/>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D36861"/>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D36861"/>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D36861"/>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D36861"/>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D36861"/>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D36861"/>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D36861"/>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D36861"/>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D36861"/>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D36861"/>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D36861"/>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D36861"/>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D36861"/>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D36861"/>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D36861"/>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D36861"/>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D36861"/>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D36861"/>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D36861"/>
    <w:pPr>
      <w:widowControl w:val="0"/>
      <w:ind w:left="567" w:hanging="567"/>
    </w:pPr>
    <w:rPr>
      <w:rFonts w:ascii="TimesET" w:hAnsi="TimesET" w:cs="TimesET"/>
      <w:sz w:val="20"/>
      <w:szCs w:val="20"/>
    </w:rPr>
  </w:style>
  <w:style w:type="paragraph" w:customStyle="1" w:styleId="zagolovoktab">
    <w:name w:val="zagolovok tab"/>
    <w:uiPriority w:val="99"/>
    <w:rsid w:val="00D36861"/>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D36861"/>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D36861"/>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D36861"/>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D36861"/>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D36861"/>
    <w:pPr>
      <w:numPr>
        <w:numId w:val="20"/>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D36861"/>
    <w:pPr>
      <w:spacing w:after="120" w:line="360" w:lineRule="auto"/>
      <w:ind w:firstLine="720"/>
      <w:jc w:val="both"/>
    </w:pPr>
    <w:rPr>
      <w:sz w:val="26"/>
      <w:szCs w:val="20"/>
    </w:rPr>
  </w:style>
  <w:style w:type="paragraph" w:customStyle="1" w:styleId="main">
    <w:name w:val="main"/>
    <w:basedOn w:val="a3"/>
    <w:uiPriority w:val="99"/>
    <w:rsid w:val="00D36861"/>
    <w:pPr>
      <w:spacing w:before="100" w:beforeAutospacing="1" w:after="100" w:afterAutospacing="1"/>
    </w:pPr>
  </w:style>
  <w:style w:type="paragraph" w:customStyle="1" w:styleId="ConsTitle">
    <w:name w:val="ConsTitle"/>
    <w:uiPriority w:val="99"/>
    <w:rsid w:val="00D3686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D36861"/>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D36861"/>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D36861"/>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D36861"/>
    <w:pPr>
      <w:tabs>
        <w:tab w:val="num" w:pos="2496"/>
        <w:tab w:val="left" w:pos="2640"/>
      </w:tabs>
      <w:ind w:left="2640" w:hanging="600"/>
    </w:pPr>
    <w:rPr>
      <w:lang w:val="en-US"/>
    </w:rPr>
  </w:style>
  <w:style w:type="paragraph" w:customStyle="1" w:styleId="Pro-Gramma">
    <w:name w:val="Pro-Gramma Знак"/>
    <w:basedOn w:val="a3"/>
    <w:uiPriority w:val="99"/>
    <w:rsid w:val="00D36861"/>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D36861"/>
    <w:rPr>
      <w:rFonts w:ascii="Georgia" w:hAnsi="Georgia"/>
      <w:sz w:val="24"/>
      <w:lang w:val="ru-RU" w:eastAsia="ru-RU"/>
    </w:rPr>
  </w:style>
  <w:style w:type="paragraph" w:styleId="2d">
    <w:name w:val="List 2"/>
    <w:basedOn w:val="a3"/>
    <w:uiPriority w:val="99"/>
    <w:rsid w:val="00D36861"/>
    <w:pPr>
      <w:widowControl w:val="0"/>
      <w:ind w:left="566" w:hanging="283"/>
      <w:jc w:val="both"/>
    </w:pPr>
    <w:rPr>
      <w:sz w:val="28"/>
    </w:rPr>
  </w:style>
  <w:style w:type="paragraph" w:styleId="3a">
    <w:name w:val="List 3"/>
    <w:basedOn w:val="a3"/>
    <w:uiPriority w:val="99"/>
    <w:rsid w:val="00D36861"/>
    <w:pPr>
      <w:widowControl w:val="0"/>
      <w:ind w:left="849" w:hanging="283"/>
      <w:jc w:val="both"/>
    </w:pPr>
    <w:rPr>
      <w:sz w:val="28"/>
    </w:rPr>
  </w:style>
  <w:style w:type="paragraph" w:styleId="2e">
    <w:name w:val="List Bullet 2"/>
    <w:basedOn w:val="a3"/>
    <w:uiPriority w:val="99"/>
    <w:rsid w:val="00D36861"/>
    <w:pPr>
      <w:widowControl w:val="0"/>
      <w:tabs>
        <w:tab w:val="num" w:pos="2496"/>
      </w:tabs>
      <w:ind w:left="2496" w:hanging="360"/>
      <w:jc w:val="both"/>
    </w:pPr>
    <w:rPr>
      <w:sz w:val="28"/>
    </w:rPr>
  </w:style>
  <w:style w:type="paragraph" w:styleId="3b">
    <w:name w:val="List Bullet 3"/>
    <w:basedOn w:val="a3"/>
    <w:uiPriority w:val="99"/>
    <w:rsid w:val="00D36861"/>
    <w:pPr>
      <w:widowControl w:val="0"/>
      <w:tabs>
        <w:tab w:val="num" w:pos="720"/>
      </w:tabs>
      <w:ind w:left="720" w:hanging="360"/>
      <w:jc w:val="both"/>
    </w:pPr>
    <w:rPr>
      <w:sz w:val="28"/>
    </w:rPr>
  </w:style>
  <w:style w:type="paragraph" w:customStyle="1" w:styleId="Pro-List1">
    <w:name w:val="Pro-List #1 Знак"/>
    <w:basedOn w:val="a3"/>
    <w:uiPriority w:val="99"/>
    <w:rsid w:val="00D36861"/>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D36861"/>
    <w:rPr>
      <w:rFonts w:ascii="Georgia" w:hAnsi="Georgia"/>
      <w:sz w:val="24"/>
      <w:lang w:val="ru-RU" w:eastAsia="ru-RU"/>
    </w:rPr>
  </w:style>
  <w:style w:type="character" w:customStyle="1" w:styleId="Pro-Marka">
    <w:name w:val="Pro-Marka"/>
    <w:uiPriority w:val="99"/>
    <w:rsid w:val="00D36861"/>
    <w:rPr>
      <w:b/>
      <w:color w:val="C41C16"/>
    </w:rPr>
  </w:style>
  <w:style w:type="paragraph" w:customStyle="1" w:styleId="1f7">
    <w:name w:val="нормальный 1"/>
    <w:basedOn w:val="a3"/>
    <w:uiPriority w:val="99"/>
    <w:rsid w:val="00D36861"/>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D36861"/>
    <w:pPr>
      <w:spacing w:line="312" w:lineRule="auto"/>
      <w:ind w:firstLine="567"/>
      <w:jc w:val="both"/>
    </w:pPr>
    <w:rPr>
      <w:sz w:val="26"/>
      <w:szCs w:val="20"/>
    </w:rPr>
  </w:style>
  <w:style w:type="paragraph" w:customStyle="1" w:styleId="iiiaeuiue1">
    <w:name w:val="ii?iaeuiue 1"/>
    <w:basedOn w:val="a3"/>
    <w:uiPriority w:val="99"/>
    <w:rsid w:val="00D36861"/>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D36861"/>
    <w:pPr>
      <w:spacing w:before="120" w:line="288" w:lineRule="auto"/>
      <w:ind w:left="1134"/>
      <w:jc w:val="both"/>
    </w:pPr>
    <w:rPr>
      <w:rFonts w:ascii="Georgia" w:hAnsi="Georgia"/>
      <w:sz w:val="20"/>
    </w:rPr>
  </w:style>
  <w:style w:type="paragraph" w:customStyle="1" w:styleId="Pro-TabName">
    <w:name w:val="Pro-Tab Name"/>
    <w:basedOn w:val="a3"/>
    <w:uiPriority w:val="99"/>
    <w:rsid w:val="00D36861"/>
    <w:pPr>
      <w:keepNext/>
      <w:spacing w:before="240" w:after="120"/>
      <w:contextualSpacing/>
    </w:pPr>
    <w:rPr>
      <w:rFonts w:ascii="Tahoma" w:hAnsi="Tahoma"/>
      <w:b/>
      <w:bCs/>
      <w:color w:val="C41C16"/>
      <w:sz w:val="16"/>
      <w:szCs w:val="20"/>
    </w:rPr>
  </w:style>
  <w:style w:type="paragraph" w:customStyle="1" w:styleId="MainText">
    <w:name w:val="MainText"/>
    <w:uiPriority w:val="99"/>
    <w:rsid w:val="00D36861"/>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D36861"/>
    <w:pPr>
      <w:tabs>
        <w:tab w:val="left" w:pos="567"/>
      </w:tabs>
      <w:ind w:left="567" w:hanging="283"/>
    </w:pPr>
  </w:style>
  <w:style w:type="paragraph" w:customStyle="1" w:styleId="MainText-BezOtstupa">
    <w:name w:val="MainText - BezOtstupa"/>
    <w:basedOn w:val="a3"/>
    <w:next w:val="a3"/>
    <w:uiPriority w:val="99"/>
    <w:rsid w:val="00D36861"/>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D36861"/>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D36861"/>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D368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D368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D36861"/>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D36861"/>
    <w:pPr>
      <w:spacing w:before="120"/>
      <w:ind w:left="720" w:hanging="360"/>
      <w:jc w:val="both"/>
    </w:pPr>
    <w:rPr>
      <w:szCs w:val="20"/>
    </w:rPr>
  </w:style>
  <w:style w:type="character" w:customStyle="1" w:styleId="headline">
    <w:name w:val="headline"/>
    <w:uiPriority w:val="99"/>
    <w:rsid w:val="00D36861"/>
  </w:style>
  <w:style w:type="paragraph" w:customStyle="1" w:styleId="Char">
    <w:name w:val="Char"/>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D36861"/>
    <w:pPr>
      <w:widowControl w:val="0"/>
      <w:jc w:val="center"/>
    </w:pPr>
    <w:rPr>
      <w:bCs/>
      <w:sz w:val="22"/>
      <w:szCs w:val="20"/>
    </w:rPr>
  </w:style>
  <w:style w:type="paragraph" w:customStyle="1" w:styleId="11">
    <w:name w:val="нум список 1"/>
    <w:basedOn w:val="16"/>
    <w:uiPriority w:val="99"/>
    <w:rsid w:val="00D36861"/>
    <w:pPr>
      <w:numPr>
        <w:numId w:val="21"/>
      </w:numPr>
      <w:tabs>
        <w:tab w:val="clear" w:pos="397"/>
        <w:tab w:val="num" w:pos="420"/>
      </w:tabs>
      <w:ind w:left="420" w:hanging="420"/>
    </w:pPr>
  </w:style>
  <w:style w:type="paragraph" w:customStyle="1" w:styleId="2f0">
    <w:name w:val="нум список 2"/>
    <w:basedOn w:val="11"/>
    <w:uiPriority w:val="99"/>
    <w:rsid w:val="00D36861"/>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D36861"/>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D36861"/>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D36861"/>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D36861"/>
  </w:style>
  <w:style w:type="paragraph" w:customStyle="1" w:styleId="subsection">
    <w:name w:val="subsection"/>
    <w:aliases w:val="ss"/>
    <w:uiPriority w:val="99"/>
    <w:rsid w:val="00D36861"/>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D36861"/>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D36861"/>
    <w:pPr>
      <w:tabs>
        <w:tab w:val="clear" w:pos="1021"/>
      </w:tabs>
      <w:spacing w:before="40"/>
      <w:ind w:firstLine="0"/>
    </w:pPr>
  </w:style>
  <w:style w:type="paragraph" w:customStyle="1" w:styleId="bodycopy">
    <w:name w:val="bodycopy"/>
    <w:basedOn w:val="a3"/>
    <w:uiPriority w:val="99"/>
    <w:rsid w:val="00D36861"/>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D36861"/>
    <w:pPr>
      <w:spacing w:before="100" w:beforeAutospacing="1" w:after="100" w:afterAutospacing="1"/>
    </w:pPr>
  </w:style>
  <w:style w:type="paragraph" w:customStyle="1" w:styleId="bodytext">
    <w:name w:val="bodytext"/>
    <w:basedOn w:val="a3"/>
    <w:uiPriority w:val="99"/>
    <w:rsid w:val="00D36861"/>
    <w:pPr>
      <w:spacing w:before="100" w:beforeAutospacing="1" w:after="100" w:afterAutospacing="1"/>
    </w:pPr>
  </w:style>
  <w:style w:type="paragraph" w:customStyle="1" w:styleId="affffd">
    <w:name w:val="Обычный + полужирный"/>
    <w:basedOn w:val="31"/>
    <w:uiPriority w:val="99"/>
    <w:rsid w:val="00D36861"/>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D36861"/>
    <w:pPr>
      <w:spacing w:line="360" w:lineRule="auto"/>
      <w:ind w:firstLine="720"/>
      <w:jc w:val="both"/>
    </w:pPr>
    <w:rPr>
      <w:sz w:val="28"/>
      <w:szCs w:val="28"/>
    </w:rPr>
  </w:style>
  <w:style w:type="character" w:customStyle="1" w:styleId="MainTXT0">
    <w:name w:val="MainTXT Знак"/>
    <w:uiPriority w:val="99"/>
    <w:rsid w:val="00D36861"/>
    <w:rPr>
      <w:sz w:val="24"/>
      <w:lang w:val="ru-RU" w:eastAsia="ar-SA" w:bidi="ar-SA"/>
    </w:rPr>
  </w:style>
  <w:style w:type="character" w:customStyle="1" w:styleId="HTMLTypewriter3">
    <w:name w:val="HTML Typewriter3"/>
    <w:uiPriority w:val="99"/>
    <w:rsid w:val="00D36861"/>
    <w:rPr>
      <w:rFonts w:ascii="Courier New" w:eastAsia="Batang" w:hAnsi="Courier New"/>
      <w:sz w:val="20"/>
    </w:rPr>
  </w:style>
  <w:style w:type="paragraph" w:customStyle="1" w:styleId="affffe">
    <w:name w:val="Основной текст отчета Знак Знак Знак"/>
    <w:basedOn w:val="a3"/>
    <w:uiPriority w:val="99"/>
    <w:rsid w:val="00D36861"/>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D36861"/>
    <w:rPr>
      <w:rFonts w:ascii="Arial Narrow" w:hAnsi="Arial Narrow"/>
      <w:lang w:val="ru-RU" w:eastAsia="ru-RU"/>
    </w:rPr>
  </w:style>
  <w:style w:type="paragraph" w:styleId="2f1">
    <w:name w:val="List Number 2"/>
    <w:basedOn w:val="a3"/>
    <w:uiPriority w:val="99"/>
    <w:rsid w:val="00D36861"/>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D36861"/>
    <w:pPr>
      <w:spacing w:before="120"/>
      <w:ind w:firstLine="709"/>
      <w:jc w:val="both"/>
    </w:pPr>
    <w:rPr>
      <w:sz w:val="24"/>
      <w:szCs w:val="24"/>
    </w:rPr>
  </w:style>
  <w:style w:type="paragraph" w:customStyle="1" w:styleId="afffff1">
    <w:name w:val="Название региона Знак"/>
    <w:basedOn w:val="a7"/>
    <w:uiPriority w:val="99"/>
    <w:rsid w:val="00D36861"/>
    <w:pPr>
      <w:keepNext/>
      <w:spacing w:before="120" w:after="0"/>
      <w:ind w:firstLine="709"/>
      <w:jc w:val="both"/>
    </w:pPr>
    <w:rPr>
      <w:i/>
      <w:sz w:val="24"/>
      <w:szCs w:val="24"/>
    </w:rPr>
  </w:style>
  <w:style w:type="character" w:customStyle="1" w:styleId="afffff2">
    <w:name w:val="Текст сноски отчета Знак"/>
    <w:uiPriority w:val="99"/>
    <w:rsid w:val="00D36861"/>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D36861"/>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D36861"/>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D36861"/>
    <w:pPr>
      <w:spacing w:before="120" w:after="120"/>
      <w:ind w:firstLine="709"/>
      <w:jc w:val="both"/>
    </w:pPr>
    <w:rPr>
      <w:rFonts w:ascii="Arial Narrow" w:hAnsi="Arial Narrow" w:cs="Arial"/>
    </w:rPr>
  </w:style>
  <w:style w:type="paragraph" w:customStyle="1" w:styleId="zag3">
    <w:name w:val="zag3"/>
    <w:basedOn w:val="a3"/>
    <w:uiPriority w:val="99"/>
    <w:rsid w:val="00D36861"/>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D36861"/>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D36861"/>
    <w:rPr>
      <w:sz w:val="28"/>
      <w:lang w:val="ru-RU" w:eastAsia="ru-RU"/>
    </w:rPr>
  </w:style>
  <w:style w:type="paragraph" w:customStyle="1" w:styleId="phlistitemized1">
    <w:name w:val="ph_list_itemized_1"/>
    <w:basedOn w:val="phnormal"/>
    <w:uiPriority w:val="99"/>
    <w:rsid w:val="00D36861"/>
    <w:pPr>
      <w:tabs>
        <w:tab w:val="num" w:pos="720"/>
      </w:tabs>
      <w:ind w:left="720" w:hanging="360"/>
    </w:pPr>
    <w:rPr>
      <w:rFonts w:cs="Arial"/>
      <w:lang w:eastAsia="en-US"/>
    </w:rPr>
  </w:style>
  <w:style w:type="paragraph" w:customStyle="1" w:styleId="phlistitemized2">
    <w:name w:val="ph_list_itemized_2"/>
    <w:basedOn w:val="phnormal"/>
    <w:uiPriority w:val="99"/>
    <w:rsid w:val="00D36861"/>
    <w:pPr>
      <w:tabs>
        <w:tab w:val="num" w:pos="-1377"/>
        <w:tab w:val="num" w:pos="360"/>
        <w:tab w:val="num" w:pos="720"/>
      </w:tabs>
      <w:ind w:firstLine="0"/>
    </w:pPr>
  </w:style>
  <w:style w:type="paragraph" w:customStyle="1" w:styleId="phadditiontitle1">
    <w:name w:val="ph_addition_title_1"/>
    <w:basedOn w:val="a3"/>
    <w:next w:val="a3"/>
    <w:uiPriority w:val="99"/>
    <w:rsid w:val="00D36861"/>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D36861"/>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D36861"/>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D36861"/>
    <w:pPr>
      <w:tabs>
        <w:tab w:val="num" w:pos="360"/>
        <w:tab w:val="num" w:pos="720"/>
      </w:tabs>
      <w:ind w:right="21" w:hanging="360"/>
    </w:pPr>
    <w:rPr>
      <w:sz w:val="24"/>
      <w:szCs w:val="20"/>
    </w:rPr>
  </w:style>
  <w:style w:type="paragraph" w:customStyle="1" w:styleId="List-Num1">
    <w:name w:val="List-Num1"/>
    <w:basedOn w:val="a3"/>
    <w:uiPriority w:val="99"/>
    <w:rsid w:val="00D36861"/>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D36861"/>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D36861"/>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D36861"/>
    <w:pPr>
      <w:spacing w:after="120"/>
      <w:ind w:firstLine="539"/>
      <w:jc w:val="both"/>
    </w:pPr>
  </w:style>
  <w:style w:type="paragraph" w:customStyle="1" w:styleId="afffff7">
    <w:name w:val="Текст параграфа"/>
    <w:basedOn w:val="afffc"/>
    <w:uiPriority w:val="99"/>
    <w:rsid w:val="00D36861"/>
    <w:pPr>
      <w:jc w:val="both"/>
    </w:pPr>
    <w:rPr>
      <w:rFonts w:ascii="Times New Roman" w:hAnsi="Times New Roman"/>
      <w:sz w:val="28"/>
    </w:rPr>
  </w:style>
  <w:style w:type="character" w:customStyle="1" w:styleId="texts1">
    <w:name w:val="texts1"/>
    <w:uiPriority w:val="99"/>
    <w:rsid w:val="00D36861"/>
    <w:rPr>
      <w:rFonts w:ascii="Verdana" w:hAnsi="Verdana"/>
      <w:color w:val="2F3A47"/>
      <w:sz w:val="16"/>
    </w:rPr>
  </w:style>
  <w:style w:type="paragraph" w:customStyle="1" w:styleId="afffff8">
    <w:name w:val="Текст статьи"/>
    <w:basedOn w:val="a3"/>
    <w:uiPriority w:val="99"/>
    <w:rsid w:val="00D36861"/>
    <w:pPr>
      <w:ind w:firstLine="567"/>
      <w:jc w:val="both"/>
    </w:pPr>
    <w:rPr>
      <w:sz w:val="28"/>
      <w:szCs w:val="26"/>
      <w:lang w:eastAsia="en-US"/>
    </w:rPr>
  </w:style>
  <w:style w:type="paragraph" w:customStyle="1" w:styleId="a2">
    <w:name w:val="Заголовок крупный"/>
    <w:basedOn w:val="13"/>
    <w:uiPriority w:val="99"/>
    <w:rsid w:val="00D36861"/>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D36861"/>
    <w:pPr>
      <w:numPr>
        <w:numId w:val="23"/>
      </w:numPr>
      <w:tabs>
        <w:tab w:val="clear" w:pos="-1377"/>
      </w:tabs>
      <w:ind w:left="0" w:firstLine="567"/>
    </w:pPr>
  </w:style>
  <w:style w:type="paragraph" w:customStyle="1" w:styleId="afffff9">
    <w:name w:val="Подпункт"/>
    <w:basedOn w:val="1"/>
    <w:uiPriority w:val="99"/>
    <w:rsid w:val="00D36861"/>
    <w:pPr>
      <w:tabs>
        <w:tab w:val="num" w:pos="4860"/>
      </w:tabs>
      <w:ind w:left="4860" w:hanging="360"/>
    </w:pPr>
  </w:style>
  <w:style w:type="paragraph" w:customStyle="1" w:styleId="1fb">
    <w:name w:val="Знак Знак Знак Знак Знак Знак1 Знак"/>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D36861"/>
    <w:pPr>
      <w:widowControl w:val="0"/>
      <w:autoSpaceDE w:val="0"/>
      <w:autoSpaceDN w:val="0"/>
      <w:adjustRightInd w:val="0"/>
    </w:pPr>
  </w:style>
  <w:style w:type="paragraph" w:customStyle="1" w:styleId="Style5">
    <w:name w:val="Style5"/>
    <w:basedOn w:val="a3"/>
    <w:uiPriority w:val="99"/>
    <w:rsid w:val="00D36861"/>
    <w:pPr>
      <w:widowControl w:val="0"/>
      <w:autoSpaceDE w:val="0"/>
      <w:autoSpaceDN w:val="0"/>
      <w:adjustRightInd w:val="0"/>
      <w:spacing w:line="365" w:lineRule="exact"/>
      <w:ind w:firstLine="1296"/>
    </w:pPr>
  </w:style>
  <w:style w:type="paragraph" w:customStyle="1" w:styleId="Style6">
    <w:name w:val="Style6"/>
    <w:basedOn w:val="a3"/>
    <w:uiPriority w:val="99"/>
    <w:rsid w:val="00D36861"/>
    <w:pPr>
      <w:widowControl w:val="0"/>
      <w:autoSpaceDE w:val="0"/>
      <w:autoSpaceDN w:val="0"/>
      <w:adjustRightInd w:val="0"/>
      <w:spacing w:line="229" w:lineRule="exact"/>
      <w:ind w:firstLine="629"/>
      <w:jc w:val="both"/>
    </w:pPr>
  </w:style>
  <w:style w:type="paragraph" w:customStyle="1" w:styleId="Style7">
    <w:name w:val="Style7"/>
    <w:basedOn w:val="a3"/>
    <w:uiPriority w:val="99"/>
    <w:rsid w:val="00D36861"/>
    <w:pPr>
      <w:widowControl w:val="0"/>
      <w:autoSpaceDE w:val="0"/>
      <w:autoSpaceDN w:val="0"/>
      <w:adjustRightInd w:val="0"/>
      <w:spacing w:line="230" w:lineRule="exact"/>
      <w:jc w:val="both"/>
    </w:pPr>
  </w:style>
  <w:style w:type="paragraph" w:customStyle="1" w:styleId="Style10">
    <w:name w:val="Style10"/>
    <w:basedOn w:val="a3"/>
    <w:uiPriority w:val="99"/>
    <w:rsid w:val="00D36861"/>
    <w:pPr>
      <w:widowControl w:val="0"/>
      <w:autoSpaceDE w:val="0"/>
      <w:autoSpaceDN w:val="0"/>
      <w:adjustRightInd w:val="0"/>
      <w:spacing w:line="229" w:lineRule="exact"/>
      <w:ind w:firstLine="494"/>
      <w:jc w:val="both"/>
    </w:pPr>
  </w:style>
  <w:style w:type="character" w:customStyle="1" w:styleId="FontStyle13">
    <w:name w:val="Font Style13"/>
    <w:uiPriority w:val="99"/>
    <w:rsid w:val="00D36861"/>
    <w:rPr>
      <w:rFonts w:ascii="Times New Roman" w:hAnsi="Times New Roman"/>
      <w:sz w:val="18"/>
    </w:rPr>
  </w:style>
  <w:style w:type="character" w:customStyle="1" w:styleId="FontStyle15">
    <w:name w:val="Font Style15"/>
    <w:uiPriority w:val="99"/>
    <w:rsid w:val="00D36861"/>
    <w:rPr>
      <w:rFonts w:ascii="Cambria" w:hAnsi="Cambria"/>
      <w:b/>
      <w:sz w:val="18"/>
    </w:rPr>
  </w:style>
  <w:style w:type="paragraph" w:customStyle="1" w:styleId="310">
    <w:name w:val="Основной текст 31"/>
    <w:basedOn w:val="a3"/>
    <w:uiPriority w:val="99"/>
    <w:rsid w:val="00D36861"/>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D36861"/>
    <w:pPr>
      <w:suppressAutoHyphens/>
      <w:ind w:firstLine="720"/>
      <w:jc w:val="both"/>
    </w:pPr>
    <w:rPr>
      <w:szCs w:val="20"/>
      <w:lang w:eastAsia="ar-SA"/>
    </w:rPr>
  </w:style>
  <w:style w:type="paragraph" w:styleId="afffffa">
    <w:name w:val="Subtitle"/>
    <w:basedOn w:val="a3"/>
    <w:link w:val="afffffb"/>
    <w:uiPriority w:val="99"/>
    <w:qFormat/>
    <w:rsid w:val="00D36861"/>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D36861"/>
    <w:rPr>
      <w:rFonts w:ascii="Arial" w:eastAsia="Times New Roman" w:hAnsi="Arial" w:cs="Times New Roman"/>
      <w:sz w:val="24"/>
      <w:szCs w:val="20"/>
      <w:lang w:eastAsia="ar-SA"/>
    </w:rPr>
  </w:style>
  <w:style w:type="paragraph" w:customStyle="1" w:styleId="BodyTextIndent21">
    <w:name w:val="Body Text Indent 21"/>
    <w:basedOn w:val="a3"/>
    <w:uiPriority w:val="99"/>
    <w:rsid w:val="00D36861"/>
    <w:pPr>
      <w:ind w:firstLine="284"/>
      <w:jc w:val="both"/>
    </w:pPr>
    <w:rPr>
      <w:szCs w:val="20"/>
    </w:rPr>
  </w:style>
  <w:style w:type="paragraph" w:customStyle="1" w:styleId="xl42">
    <w:name w:val="xl42"/>
    <w:basedOn w:val="a3"/>
    <w:uiPriority w:val="99"/>
    <w:rsid w:val="00D36861"/>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D36861"/>
    <w:pPr>
      <w:keepLines w:val="0"/>
      <w:widowControl/>
      <w:spacing w:before="240" w:after="240"/>
    </w:pPr>
    <w:rPr>
      <w:color w:val="auto"/>
      <w:kern w:val="32"/>
      <w:sz w:val="32"/>
    </w:rPr>
  </w:style>
  <w:style w:type="character" w:customStyle="1" w:styleId="1fd">
    <w:name w:val="Содержание 1 Знак"/>
    <w:link w:val="1fc"/>
    <w:uiPriority w:val="99"/>
    <w:locked/>
    <w:rsid w:val="00D36861"/>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D36861"/>
    <w:rPr>
      <w:color w:val="auto"/>
      <w:spacing w:val="0"/>
      <w:u w:val="double"/>
    </w:rPr>
  </w:style>
  <w:style w:type="paragraph" w:styleId="afffffc">
    <w:name w:val="Revision"/>
    <w:hidden/>
    <w:uiPriority w:val="99"/>
    <w:semiHidden/>
    <w:rsid w:val="00D36861"/>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D36861"/>
  </w:style>
  <w:style w:type="table" w:styleId="afffffd">
    <w:name w:val="Table Elegant"/>
    <w:basedOn w:val="a5"/>
    <w:uiPriority w:val="99"/>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D36861"/>
    <w:rPr>
      <w:sz w:val="28"/>
      <w:szCs w:val="28"/>
    </w:rPr>
  </w:style>
  <w:style w:type="paragraph" w:customStyle="1" w:styleId="affffff">
    <w:name w:val="Мой стиль"/>
    <w:basedOn w:val="aff0"/>
    <w:autoRedefine/>
    <w:uiPriority w:val="99"/>
    <w:rsid w:val="00D36861"/>
    <w:pPr>
      <w:widowControl/>
      <w:ind w:left="0" w:firstLine="567"/>
      <w:jc w:val="both"/>
    </w:pPr>
    <w:rPr>
      <w:szCs w:val="24"/>
    </w:rPr>
  </w:style>
  <w:style w:type="paragraph" w:customStyle="1" w:styleId="Pro-List11">
    <w:name w:val="Pro-List #1"/>
    <w:basedOn w:val="Pro-Gramma1"/>
    <w:uiPriority w:val="99"/>
    <w:rsid w:val="00D36861"/>
    <w:pPr>
      <w:tabs>
        <w:tab w:val="left" w:pos="1134"/>
      </w:tabs>
      <w:spacing w:before="180"/>
      <w:ind w:hanging="414"/>
    </w:pPr>
  </w:style>
  <w:style w:type="paragraph" w:customStyle="1" w:styleId="Pro-List-1">
    <w:name w:val="Pro-List -1"/>
    <w:basedOn w:val="Pro-List11"/>
    <w:uiPriority w:val="99"/>
    <w:rsid w:val="00D36861"/>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D36861"/>
    <w:rPr>
      <w:rFonts w:ascii="Courier New" w:hAnsi="Courier New"/>
    </w:rPr>
  </w:style>
  <w:style w:type="paragraph" w:customStyle="1" w:styleId="Bottom">
    <w:name w:val="Bottom"/>
    <w:basedOn w:val="a9"/>
    <w:uiPriority w:val="99"/>
    <w:rsid w:val="00D36861"/>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D36861"/>
    <w:pPr>
      <w:spacing w:after="160" w:line="240" w:lineRule="exact"/>
    </w:pPr>
    <w:rPr>
      <w:rFonts w:ascii="Verdana" w:hAnsi="Verdana"/>
      <w:lang w:val="en-US" w:eastAsia="en-US"/>
    </w:rPr>
  </w:style>
  <w:style w:type="paragraph" w:styleId="affffff0">
    <w:name w:val="List Number"/>
    <w:basedOn w:val="a3"/>
    <w:uiPriority w:val="99"/>
    <w:rsid w:val="00D36861"/>
    <w:pPr>
      <w:tabs>
        <w:tab w:val="num" w:pos="360"/>
      </w:tabs>
      <w:ind w:left="360" w:hanging="360"/>
    </w:pPr>
    <w:rPr>
      <w:bCs/>
    </w:rPr>
  </w:style>
  <w:style w:type="paragraph" w:customStyle="1" w:styleId="44">
    <w:name w:val="Заголовок 4 продолжение"/>
    <w:basedOn w:val="40"/>
    <w:link w:val="45"/>
    <w:uiPriority w:val="99"/>
    <w:rsid w:val="00D36861"/>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D36861"/>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D36861"/>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D36861"/>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D36861"/>
    <w:pPr>
      <w:keepNext/>
      <w:keepLines/>
      <w:tabs>
        <w:tab w:val="right" w:leader="hyphen" w:pos="9923"/>
      </w:tabs>
      <w:ind w:left="851" w:hanging="284"/>
    </w:pPr>
    <w:rPr>
      <w:rFonts w:ascii="Arial" w:hAnsi="Arial"/>
      <w:szCs w:val="20"/>
    </w:rPr>
  </w:style>
  <w:style w:type="character" w:customStyle="1" w:styleId="user">
    <w:name w:val="user"/>
    <w:uiPriority w:val="99"/>
    <w:rsid w:val="00D36861"/>
  </w:style>
  <w:style w:type="paragraph" w:customStyle="1" w:styleId="affffff3">
    <w:name w:val="Отбивка"/>
    <w:basedOn w:val="a3"/>
    <w:uiPriority w:val="99"/>
    <w:rsid w:val="00D36861"/>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D36861"/>
    <w:rPr>
      <w:sz w:val="20"/>
      <w:szCs w:val="20"/>
    </w:rPr>
  </w:style>
  <w:style w:type="character" w:customStyle="1" w:styleId="affffff5">
    <w:name w:val="Текст концевой сноски Знак"/>
    <w:basedOn w:val="a4"/>
    <w:link w:val="affffff4"/>
    <w:uiPriority w:val="99"/>
    <w:rsid w:val="00D36861"/>
    <w:rPr>
      <w:rFonts w:ascii="Times New Roman" w:eastAsia="Times New Roman" w:hAnsi="Times New Roman" w:cs="Times New Roman"/>
      <w:sz w:val="20"/>
      <w:szCs w:val="20"/>
      <w:lang w:eastAsia="ru-RU"/>
    </w:rPr>
  </w:style>
  <w:style w:type="character" w:styleId="affffff6">
    <w:name w:val="endnote reference"/>
    <w:basedOn w:val="a4"/>
    <w:uiPriority w:val="99"/>
    <w:rsid w:val="00D36861"/>
    <w:rPr>
      <w:rFonts w:cs="Times New Roman"/>
      <w:vertAlign w:val="superscript"/>
    </w:rPr>
  </w:style>
  <w:style w:type="paragraph" w:customStyle="1" w:styleId="topmenuvizit">
    <w:name w:val="topmenuvizit"/>
    <w:basedOn w:val="a3"/>
    <w:uiPriority w:val="99"/>
    <w:rsid w:val="00D36861"/>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D36861"/>
    <w:rPr>
      <w:rFonts w:ascii="Verdana" w:hAnsi="Verdana"/>
      <w:b/>
      <w:color w:val="50842A"/>
      <w:sz w:val="18"/>
    </w:rPr>
  </w:style>
  <w:style w:type="paragraph" w:customStyle="1" w:styleId="PlainText1">
    <w:name w:val="Plain Text1"/>
    <w:basedOn w:val="a3"/>
    <w:uiPriority w:val="99"/>
    <w:rsid w:val="00D36861"/>
    <w:pPr>
      <w:spacing w:line="360" w:lineRule="auto"/>
      <w:ind w:firstLine="720"/>
      <w:jc w:val="both"/>
    </w:pPr>
    <w:rPr>
      <w:sz w:val="28"/>
      <w:szCs w:val="20"/>
    </w:rPr>
  </w:style>
  <w:style w:type="paragraph" w:customStyle="1" w:styleId="46">
    <w:name w:val="заголовок 4"/>
    <w:basedOn w:val="a3"/>
    <w:next w:val="a3"/>
    <w:uiPriority w:val="99"/>
    <w:rsid w:val="00D36861"/>
    <w:pPr>
      <w:keepNext/>
      <w:outlineLvl w:val="3"/>
    </w:pPr>
    <w:rPr>
      <w:b/>
      <w:bCs/>
      <w:lang w:val="en-US"/>
    </w:rPr>
  </w:style>
  <w:style w:type="paragraph" w:customStyle="1" w:styleId="3d">
    <w:name w:val="Знак3"/>
    <w:basedOn w:val="a3"/>
    <w:next w:val="a3"/>
    <w:uiPriority w:val="99"/>
    <w:rsid w:val="00D36861"/>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D36861"/>
    <w:pPr>
      <w:spacing w:after="160" w:line="240" w:lineRule="exact"/>
    </w:pPr>
    <w:rPr>
      <w:rFonts w:ascii="Verdana" w:hAnsi="Verdana"/>
      <w:lang w:val="en-US" w:eastAsia="en-US"/>
    </w:rPr>
  </w:style>
  <w:style w:type="character" w:customStyle="1" w:styleId="doccaption">
    <w:name w:val="doccaption"/>
    <w:uiPriority w:val="99"/>
    <w:rsid w:val="00D36861"/>
  </w:style>
  <w:style w:type="character" w:customStyle="1" w:styleId="small90">
    <w:name w:val="small90"/>
    <w:uiPriority w:val="99"/>
    <w:rsid w:val="00D36861"/>
  </w:style>
  <w:style w:type="paragraph" w:customStyle="1" w:styleId="NJ">
    <w:name w:val="NJ"/>
    <w:basedOn w:val="a3"/>
    <w:uiPriority w:val="99"/>
    <w:rsid w:val="00D36861"/>
    <w:pPr>
      <w:widowControl w:val="0"/>
      <w:spacing w:before="120" w:after="120"/>
      <w:jc w:val="both"/>
    </w:pPr>
  </w:style>
  <w:style w:type="character" w:customStyle="1" w:styleId="portlet-font-dim">
    <w:name w:val="portlet-font-dim"/>
    <w:uiPriority w:val="99"/>
    <w:rsid w:val="00D36861"/>
  </w:style>
  <w:style w:type="table" w:customStyle="1" w:styleId="1ff0">
    <w:name w:val="Сетка таблицы1"/>
    <w:uiPriority w:val="99"/>
    <w:rsid w:val="00D3686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D36861"/>
  </w:style>
  <w:style w:type="paragraph" w:customStyle="1" w:styleId="consplusnormal1">
    <w:name w:val="consplusnormal"/>
    <w:basedOn w:val="a3"/>
    <w:uiPriority w:val="99"/>
    <w:rsid w:val="00D36861"/>
    <w:pPr>
      <w:spacing w:before="150" w:after="150"/>
    </w:pPr>
  </w:style>
  <w:style w:type="paragraph" w:customStyle="1" w:styleId="3e">
    <w:name w:val="Знак Знак3 Знак Знак Знак Знак Знак Знак"/>
    <w:basedOn w:val="a3"/>
    <w:uiPriority w:val="99"/>
    <w:rsid w:val="00D36861"/>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D36861"/>
    <w:rPr>
      <w:lang w:val="ru-RU" w:eastAsia="ru-RU"/>
    </w:rPr>
  </w:style>
  <w:style w:type="paragraph" w:customStyle="1" w:styleId="11Char">
    <w:name w:val="Знак1 Знак Знак Знак Знак Знак Знак Знак Знак1 Char"/>
    <w:basedOn w:val="a3"/>
    <w:uiPriority w:val="99"/>
    <w:rsid w:val="00D36861"/>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D36861"/>
    <w:pPr>
      <w:spacing w:line="360" w:lineRule="auto"/>
      <w:ind w:firstLine="720"/>
      <w:jc w:val="both"/>
    </w:pPr>
    <w:rPr>
      <w:sz w:val="28"/>
      <w:szCs w:val="28"/>
    </w:rPr>
  </w:style>
  <w:style w:type="paragraph" w:customStyle="1" w:styleId="affffff7">
    <w:name w:val="Содержание"/>
    <w:basedOn w:val="a3"/>
    <w:uiPriority w:val="99"/>
    <w:rsid w:val="00D36861"/>
    <w:pPr>
      <w:spacing w:before="120" w:after="120"/>
      <w:jc w:val="center"/>
    </w:pPr>
    <w:rPr>
      <w:b/>
      <w:bCs/>
      <w:sz w:val="20"/>
      <w:szCs w:val="20"/>
      <w:lang w:eastAsia="en-US"/>
    </w:rPr>
  </w:style>
  <w:style w:type="paragraph" w:customStyle="1" w:styleId="Normal97">
    <w:name w:val="Normal 97"/>
    <w:uiPriority w:val="99"/>
    <w:rsid w:val="00D36861"/>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D36861"/>
    <w:pPr>
      <w:jc w:val="center"/>
    </w:pPr>
    <w:rPr>
      <w:b/>
      <w:sz w:val="28"/>
      <w:szCs w:val="28"/>
      <w:lang w:val="en-US"/>
    </w:rPr>
  </w:style>
  <w:style w:type="paragraph" w:customStyle="1" w:styleId="a">
    <w:name w:val="Обычный маркированный"/>
    <w:basedOn w:val="a3"/>
    <w:uiPriority w:val="99"/>
    <w:rsid w:val="00D36861"/>
    <w:pPr>
      <w:numPr>
        <w:numId w:val="26"/>
      </w:numPr>
    </w:pPr>
  </w:style>
  <w:style w:type="character" w:customStyle="1" w:styleId="affffff8">
    <w:name w:val="Символ сноски"/>
    <w:uiPriority w:val="99"/>
    <w:rsid w:val="00D36861"/>
    <w:rPr>
      <w:vertAlign w:val="superscript"/>
    </w:rPr>
  </w:style>
  <w:style w:type="paragraph" w:customStyle="1" w:styleId="xl65">
    <w:name w:val="xl6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D36861"/>
    <w:pPr>
      <w:spacing w:before="100" w:beforeAutospacing="1" w:after="100" w:afterAutospacing="1"/>
    </w:pPr>
    <w:rPr>
      <w:rFonts w:ascii="Arial Narrow" w:hAnsi="Arial Narrow"/>
      <w:sz w:val="16"/>
      <w:szCs w:val="16"/>
    </w:rPr>
  </w:style>
  <w:style w:type="paragraph" w:customStyle="1" w:styleId="xl71">
    <w:name w:val="xl71"/>
    <w:basedOn w:val="a3"/>
    <w:uiPriority w:val="99"/>
    <w:rsid w:val="00D36861"/>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D36861"/>
    <w:pPr>
      <w:spacing w:before="100" w:beforeAutospacing="1" w:after="100" w:afterAutospacing="1"/>
    </w:pPr>
    <w:rPr>
      <w:rFonts w:ascii="Arial Narrow" w:hAnsi="Arial Narrow"/>
      <w:sz w:val="16"/>
      <w:szCs w:val="16"/>
    </w:rPr>
  </w:style>
  <w:style w:type="paragraph" w:customStyle="1" w:styleId="xl75">
    <w:name w:val="xl7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D36861"/>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D36861"/>
    <w:pPr>
      <w:spacing w:before="100" w:beforeAutospacing="1" w:after="100" w:afterAutospacing="1"/>
      <w:jc w:val="center"/>
    </w:pPr>
    <w:rPr>
      <w:rFonts w:ascii="Arial Narrow" w:hAnsi="Arial Narrow"/>
      <w:b/>
      <w:bCs/>
    </w:rPr>
  </w:style>
  <w:style w:type="paragraph" w:customStyle="1" w:styleId="xl103">
    <w:name w:val="xl103"/>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D36861"/>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D36861"/>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D36861"/>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D36861"/>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D36861"/>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D36861"/>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D3686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D36861"/>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D36861"/>
    <w:pPr>
      <w:numPr>
        <w:numId w:val="27"/>
      </w:numPr>
      <w:spacing w:before="60" w:after="0"/>
      <w:ind w:left="0" w:firstLine="0"/>
      <w:jc w:val="both"/>
    </w:pPr>
    <w:rPr>
      <w:b/>
      <w:sz w:val="24"/>
    </w:rPr>
  </w:style>
  <w:style w:type="character" w:customStyle="1" w:styleId="bluebold">
    <w:name w:val="bluebold"/>
    <w:uiPriority w:val="99"/>
    <w:rsid w:val="00D36861"/>
  </w:style>
  <w:style w:type="character" w:customStyle="1" w:styleId="b-serp-urlitem1">
    <w:name w:val="b-serp-url__item1"/>
    <w:uiPriority w:val="99"/>
    <w:rsid w:val="00D36861"/>
  </w:style>
  <w:style w:type="paragraph" w:customStyle="1" w:styleId="affffff9">
    <w:name w:val="Содержимое таблицы"/>
    <w:basedOn w:val="a3"/>
    <w:uiPriority w:val="99"/>
    <w:rsid w:val="00D36861"/>
    <w:pPr>
      <w:widowControl w:val="0"/>
      <w:suppressLineNumbers/>
      <w:suppressAutoHyphens/>
    </w:pPr>
    <w:rPr>
      <w:kern w:val="2"/>
      <w:lang w:eastAsia="ar-SA"/>
    </w:rPr>
  </w:style>
  <w:style w:type="paragraph" w:customStyle="1" w:styleId="2f2">
    <w:name w:val="Знак Знак Знак2"/>
    <w:basedOn w:val="a3"/>
    <w:uiPriority w:val="99"/>
    <w:rsid w:val="00D36861"/>
    <w:pPr>
      <w:spacing w:after="160" w:line="240" w:lineRule="exact"/>
    </w:pPr>
    <w:rPr>
      <w:rFonts w:ascii="Verdana" w:hAnsi="Verdana"/>
      <w:lang w:val="en-US" w:eastAsia="en-US"/>
    </w:rPr>
  </w:style>
  <w:style w:type="character" w:customStyle="1" w:styleId="1810">
    <w:name w:val="Знак Знак181"/>
    <w:uiPriority w:val="99"/>
    <w:locked/>
    <w:rsid w:val="00D36861"/>
    <w:rPr>
      <w:rFonts w:ascii="Arial Narrow" w:hAnsi="Arial Narrow"/>
      <w:b/>
      <w:color w:val="000080"/>
      <w:sz w:val="20"/>
    </w:rPr>
  </w:style>
  <w:style w:type="character" w:customStyle="1" w:styleId="171">
    <w:name w:val="Знак Знак171"/>
    <w:uiPriority w:val="99"/>
    <w:rsid w:val="00D36861"/>
    <w:rPr>
      <w:rFonts w:ascii="Arial Narrow" w:hAnsi="Arial Narrow"/>
      <w:b/>
      <w:color w:val="000080"/>
    </w:rPr>
  </w:style>
  <w:style w:type="character" w:customStyle="1" w:styleId="1420">
    <w:name w:val="Знак Знак142"/>
    <w:uiPriority w:val="99"/>
    <w:rsid w:val="00D36861"/>
    <w:rPr>
      <w:rFonts w:ascii="Tahoma" w:hAnsi="Tahoma"/>
      <w:sz w:val="16"/>
    </w:rPr>
  </w:style>
  <w:style w:type="character" w:customStyle="1" w:styleId="312">
    <w:name w:val="Знак Знак31"/>
    <w:uiPriority w:val="99"/>
    <w:rsid w:val="00D36861"/>
    <w:rPr>
      <w:rFonts w:ascii="Tahoma" w:hAnsi="Tahoma"/>
      <w:shd w:val="clear" w:color="auto" w:fill="000080"/>
    </w:rPr>
  </w:style>
  <w:style w:type="character" w:customStyle="1" w:styleId="151">
    <w:name w:val="Знак Знак151"/>
    <w:uiPriority w:val="99"/>
    <w:locked/>
    <w:rsid w:val="00D36861"/>
    <w:rPr>
      <w:sz w:val="24"/>
    </w:rPr>
  </w:style>
  <w:style w:type="character" w:customStyle="1" w:styleId="hl21">
    <w:name w:val="hl21"/>
    <w:uiPriority w:val="99"/>
    <w:rsid w:val="00D36861"/>
    <w:rPr>
      <w:b/>
      <w:sz w:val="24"/>
    </w:rPr>
  </w:style>
  <w:style w:type="character" w:customStyle="1" w:styleId="udar">
    <w:name w:val="udar"/>
    <w:uiPriority w:val="99"/>
    <w:rsid w:val="00D36861"/>
  </w:style>
  <w:style w:type="paragraph" w:customStyle="1" w:styleId="Style1">
    <w:name w:val="Style1"/>
    <w:basedOn w:val="a3"/>
    <w:uiPriority w:val="99"/>
    <w:rsid w:val="00D36861"/>
    <w:pPr>
      <w:widowControl w:val="0"/>
      <w:autoSpaceDE w:val="0"/>
      <w:autoSpaceDN w:val="0"/>
      <w:adjustRightInd w:val="0"/>
    </w:pPr>
  </w:style>
  <w:style w:type="paragraph" w:customStyle="1" w:styleId="2f3">
    <w:name w:val="Абзац списка2"/>
    <w:basedOn w:val="a3"/>
    <w:rsid w:val="00D36861"/>
    <w:pPr>
      <w:ind w:left="720"/>
      <w:contextualSpacing/>
    </w:pPr>
    <w:rPr>
      <w:lang w:val="en-US" w:eastAsia="en-US"/>
    </w:rPr>
  </w:style>
  <w:style w:type="paragraph" w:customStyle="1" w:styleId="ConsPlusDocList">
    <w:name w:val="ConsPlusDocList"/>
    <w:uiPriority w:val="99"/>
    <w:rsid w:val="00D368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D36861"/>
  </w:style>
  <w:style w:type="character" w:customStyle="1" w:styleId="1ff2">
    <w:name w:val="Основной шрифт абзаца1"/>
    <w:uiPriority w:val="99"/>
    <w:semiHidden/>
    <w:rsid w:val="00D36861"/>
    <w:rPr>
      <w:sz w:val="20"/>
    </w:rPr>
  </w:style>
  <w:style w:type="paragraph" w:customStyle="1" w:styleId="1ff3">
    <w:name w:val="Верхний колонтитул1"/>
    <w:basedOn w:val="a3"/>
    <w:uiPriority w:val="99"/>
    <w:rsid w:val="00D36861"/>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D36861"/>
    <w:rPr>
      <w:szCs w:val="20"/>
      <w:lang w:val="en-US" w:eastAsia="en-US"/>
    </w:rPr>
  </w:style>
  <w:style w:type="character" w:customStyle="1" w:styleId="NoSpacingChar">
    <w:name w:val="No Spacing Char"/>
    <w:link w:val="1ff4"/>
    <w:uiPriority w:val="99"/>
    <w:locked/>
    <w:rsid w:val="00D36861"/>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D36861"/>
    <w:rPr>
      <w:i/>
      <w:szCs w:val="20"/>
      <w:lang w:val="en-US" w:eastAsia="en-US"/>
    </w:rPr>
  </w:style>
  <w:style w:type="character" w:customStyle="1" w:styleId="QuoteChar">
    <w:name w:val="Quote Char"/>
    <w:link w:val="212"/>
    <w:uiPriority w:val="99"/>
    <w:locked/>
    <w:rsid w:val="00D36861"/>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D36861"/>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D36861"/>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D36861"/>
    <w:rPr>
      <w:i/>
    </w:rPr>
  </w:style>
  <w:style w:type="character" w:customStyle="1" w:styleId="1ff7">
    <w:name w:val="Сильное выделение1"/>
    <w:uiPriority w:val="99"/>
    <w:rsid w:val="00D36861"/>
    <w:rPr>
      <w:i/>
      <w:caps/>
      <w:spacing w:val="10"/>
      <w:sz w:val="20"/>
    </w:rPr>
  </w:style>
  <w:style w:type="character" w:customStyle="1" w:styleId="1ff8">
    <w:name w:val="Слабая ссылка1"/>
    <w:uiPriority w:val="99"/>
    <w:rsid w:val="00D36861"/>
    <w:rPr>
      <w:rFonts w:ascii="Calibri" w:hAnsi="Calibri"/>
      <w:i/>
      <w:color w:val="622423"/>
    </w:rPr>
  </w:style>
  <w:style w:type="character" w:customStyle="1" w:styleId="1ff9">
    <w:name w:val="Сильная ссылка1"/>
    <w:uiPriority w:val="99"/>
    <w:rsid w:val="00D36861"/>
    <w:rPr>
      <w:rFonts w:ascii="Calibri" w:hAnsi="Calibri"/>
      <w:b/>
      <w:i/>
      <w:color w:val="622423"/>
    </w:rPr>
  </w:style>
  <w:style w:type="character" w:customStyle="1" w:styleId="1ffa">
    <w:name w:val="Название книги1"/>
    <w:uiPriority w:val="99"/>
    <w:rsid w:val="00D36861"/>
    <w:rPr>
      <w:caps/>
      <w:color w:val="622423"/>
      <w:spacing w:val="5"/>
      <w:u w:color="622423"/>
    </w:rPr>
  </w:style>
  <w:style w:type="character" w:customStyle="1" w:styleId="titlerazdel">
    <w:name w:val="title_razdel"/>
    <w:uiPriority w:val="99"/>
    <w:rsid w:val="00D36861"/>
  </w:style>
  <w:style w:type="paragraph" w:customStyle="1" w:styleId="2f4">
    <w:name w:val="Знак2 Знак Знак Знак Знак Знак Знак Знак Знак Знак"/>
    <w:basedOn w:val="a3"/>
    <w:uiPriority w:val="99"/>
    <w:rsid w:val="00D36861"/>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D36861"/>
  </w:style>
  <w:style w:type="character" w:customStyle="1" w:styleId="ms-rtethemeforecolor-4-4">
    <w:name w:val="ms-rtethemeforecolor-4-4"/>
    <w:uiPriority w:val="99"/>
    <w:rsid w:val="00D36861"/>
  </w:style>
  <w:style w:type="character" w:customStyle="1" w:styleId="apple-converted-space">
    <w:name w:val="apple-converted-space"/>
    <w:rsid w:val="00D36861"/>
  </w:style>
  <w:style w:type="paragraph" w:customStyle="1" w:styleId="listparagraph1">
    <w:name w:val="listparagraph1"/>
    <w:basedOn w:val="a3"/>
    <w:uiPriority w:val="99"/>
    <w:rsid w:val="00D36861"/>
    <w:pPr>
      <w:spacing w:before="100" w:beforeAutospacing="1" w:after="100" w:afterAutospacing="1"/>
    </w:pPr>
  </w:style>
  <w:style w:type="paragraph" w:customStyle="1" w:styleId="s3">
    <w:name w:val="s_3"/>
    <w:basedOn w:val="a3"/>
    <w:uiPriority w:val="99"/>
    <w:rsid w:val="00D36861"/>
    <w:pPr>
      <w:spacing w:before="100" w:beforeAutospacing="1" w:after="100" w:afterAutospacing="1"/>
    </w:pPr>
  </w:style>
  <w:style w:type="paragraph" w:customStyle="1" w:styleId="s15">
    <w:name w:val="s_15"/>
    <w:basedOn w:val="a3"/>
    <w:uiPriority w:val="99"/>
    <w:rsid w:val="00D36861"/>
    <w:pPr>
      <w:spacing w:before="100" w:beforeAutospacing="1" w:after="100" w:afterAutospacing="1"/>
    </w:pPr>
  </w:style>
  <w:style w:type="character" w:customStyle="1" w:styleId="s10">
    <w:name w:val="s_10"/>
    <w:uiPriority w:val="99"/>
    <w:rsid w:val="00D36861"/>
  </w:style>
  <w:style w:type="paragraph" w:customStyle="1" w:styleId="s1">
    <w:name w:val="s_1"/>
    <w:basedOn w:val="a3"/>
    <w:uiPriority w:val="99"/>
    <w:rsid w:val="00D36861"/>
    <w:pPr>
      <w:spacing w:before="100" w:beforeAutospacing="1" w:after="100" w:afterAutospacing="1"/>
    </w:pPr>
  </w:style>
  <w:style w:type="paragraph" w:customStyle="1" w:styleId="s22">
    <w:name w:val="s_22"/>
    <w:basedOn w:val="a3"/>
    <w:uiPriority w:val="99"/>
    <w:rsid w:val="00D36861"/>
    <w:pPr>
      <w:spacing w:before="100" w:beforeAutospacing="1" w:after="100" w:afterAutospacing="1"/>
    </w:pPr>
  </w:style>
  <w:style w:type="paragraph" w:customStyle="1" w:styleId="s9">
    <w:name w:val="s_9"/>
    <w:basedOn w:val="a3"/>
    <w:uiPriority w:val="99"/>
    <w:rsid w:val="00D36861"/>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D36861"/>
    <w:rPr>
      <w:sz w:val="20"/>
    </w:rPr>
  </w:style>
  <w:style w:type="character" w:customStyle="1" w:styleId="1ffb">
    <w:name w:val="Название1"/>
    <w:uiPriority w:val="99"/>
    <w:rsid w:val="00D36861"/>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D36861"/>
    <w:pPr>
      <w:tabs>
        <w:tab w:val="left" w:pos="2160"/>
      </w:tabs>
      <w:spacing w:before="120" w:line="240" w:lineRule="exact"/>
      <w:jc w:val="both"/>
    </w:pPr>
    <w:rPr>
      <w:noProof/>
      <w:lang w:val="en-US"/>
    </w:rPr>
  </w:style>
  <w:style w:type="character" w:customStyle="1" w:styleId="namem">
    <w:name w:val="namem"/>
    <w:uiPriority w:val="99"/>
    <w:rsid w:val="00D36861"/>
  </w:style>
  <w:style w:type="paragraph" w:customStyle="1" w:styleId="western">
    <w:name w:val="western"/>
    <w:basedOn w:val="a3"/>
    <w:uiPriority w:val="99"/>
    <w:rsid w:val="00D36861"/>
    <w:pPr>
      <w:spacing w:before="100" w:beforeAutospacing="1" w:after="115"/>
    </w:pPr>
    <w:rPr>
      <w:color w:val="000000"/>
    </w:rPr>
  </w:style>
  <w:style w:type="character" w:customStyle="1" w:styleId="2f5">
    <w:name w:val="Основной текст (2)_"/>
    <w:link w:val="2f6"/>
    <w:uiPriority w:val="99"/>
    <w:locked/>
    <w:rsid w:val="00D36861"/>
    <w:rPr>
      <w:sz w:val="27"/>
      <w:shd w:val="clear" w:color="auto" w:fill="FFFFFF"/>
    </w:rPr>
  </w:style>
  <w:style w:type="paragraph" w:customStyle="1" w:styleId="2f6">
    <w:name w:val="Основной текст (2)"/>
    <w:basedOn w:val="a3"/>
    <w:link w:val="2f5"/>
    <w:uiPriority w:val="99"/>
    <w:rsid w:val="00D36861"/>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D36861"/>
  </w:style>
  <w:style w:type="paragraph" w:customStyle="1" w:styleId="affffffb">
    <w:name w:val="Знак Знак Знак Знак"/>
    <w:basedOn w:val="a3"/>
    <w:rsid w:val="00D36861"/>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D36861"/>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D36861"/>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D36861"/>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D36861"/>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D36861"/>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D36861"/>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D36861"/>
    <w:rPr>
      <w:rFonts w:ascii="Arial Narrow" w:hAnsi="Arial Narrow"/>
      <w:b/>
      <w:caps/>
      <w:color w:val="000080"/>
      <w:sz w:val="24"/>
      <w:lang w:val="ru-RU" w:eastAsia="ru-RU"/>
    </w:rPr>
  </w:style>
  <w:style w:type="paragraph" w:styleId="affffffc">
    <w:name w:val="List Continue"/>
    <w:basedOn w:val="a3"/>
    <w:uiPriority w:val="99"/>
    <w:rsid w:val="00D36861"/>
    <w:pPr>
      <w:widowControl w:val="0"/>
      <w:spacing w:after="120"/>
      <w:ind w:left="283"/>
    </w:pPr>
    <w:rPr>
      <w:szCs w:val="20"/>
    </w:rPr>
  </w:style>
  <w:style w:type="paragraph" w:customStyle="1" w:styleId="affffffd">
    <w:name w:val="Внутренний адрес"/>
    <w:basedOn w:val="a3"/>
    <w:uiPriority w:val="99"/>
    <w:rsid w:val="00D36861"/>
    <w:pPr>
      <w:widowControl w:val="0"/>
    </w:pPr>
    <w:rPr>
      <w:szCs w:val="20"/>
    </w:rPr>
  </w:style>
  <w:style w:type="paragraph" w:styleId="affffffe">
    <w:name w:val="Body Text First Indent"/>
    <w:basedOn w:val="a7"/>
    <w:link w:val="afffffff"/>
    <w:uiPriority w:val="99"/>
    <w:rsid w:val="00D36861"/>
    <w:pPr>
      <w:widowControl w:val="0"/>
      <w:ind w:firstLine="210"/>
    </w:pPr>
    <w:rPr>
      <w:sz w:val="24"/>
    </w:rPr>
  </w:style>
  <w:style w:type="character" w:customStyle="1" w:styleId="afffffff">
    <w:name w:val="Красная строка Знак"/>
    <w:basedOn w:val="a8"/>
    <w:link w:val="affffffe"/>
    <w:uiPriority w:val="99"/>
    <w:rsid w:val="00D36861"/>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D36861"/>
    <w:pPr>
      <w:ind w:firstLine="210"/>
    </w:pPr>
  </w:style>
  <w:style w:type="character" w:customStyle="1" w:styleId="2f8">
    <w:name w:val="Красная строка 2 Знак"/>
    <w:basedOn w:val="aff1"/>
    <w:link w:val="2f7"/>
    <w:uiPriority w:val="99"/>
    <w:rsid w:val="00D36861"/>
    <w:rPr>
      <w:rFonts w:ascii="Times New Roman" w:eastAsia="Times New Roman" w:hAnsi="Times New Roman" w:cs="Times New Roman"/>
      <w:sz w:val="24"/>
      <w:szCs w:val="20"/>
      <w:lang w:eastAsia="ru-RU"/>
    </w:rPr>
  </w:style>
  <w:style w:type="character" w:customStyle="1" w:styleId="410">
    <w:name w:val="Знак Знак41"/>
    <w:uiPriority w:val="99"/>
    <w:rsid w:val="00D36861"/>
    <w:rPr>
      <w:rFonts w:ascii="Cambria" w:hAnsi="Cambria"/>
      <w:b/>
      <w:color w:val="365F91"/>
      <w:sz w:val="28"/>
      <w:lang w:eastAsia="ru-RU"/>
    </w:rPr>
  </w:style>
  <w:style w:type="character" w:customStyle="1" w:styleId="2f9">
    <w:name w:val="Знак Знак2"/>
    <w:uiPriority w:val="99"/>
    <w:rsid w:val="00D36861"/>
    <w:rPr>
      <w:rFonts w:eastAsia="Times New Roman"/>
      <w:sz w:val="20"/>
      <w:lang w:eastAsia="ru-RU"/>
    </w:rPr>
  </w:style>
  <w:style w:type="character" w:customStyle="1" w:styleId="113">
    <w:name w:val="Знак Знак11"/>
    <w:uiPriority w:val="99"/>
    <w:semiHidden/>
    <w:rsid w:val="00D36861"/>
    <w:rPr>
      <w:rFonts w:eastAsia="Times New Roman"/>
      <w:b/>
      <w:sz w:val="20"/>
      <w:lang w:eastAsia="ru-RU"/>
    </w:rPr>
  </w:style>
  <w:style w:type="character" w:customStyle="1" w:styleId="afffffff0">
    <w:name w:val="Знак Знак"/>
    <w:uiPriority w:val="99"/>
    <w:rsid w:val="00D36861"/>
    <w:rPr>
      <w:rFonts w:ascii="Tahoma" w:hAnsi="Tahoma"/>
      <w:sz w:val="16"/>
      <w:lang w:eastAsia="ru-RU"/>
    </w:rPr>
  </w:style>
  <w:style w:type="character" w:customStyle="1" w:styleId="420">
    <w:name w:val="Знак Знак42"/>
    <w:uiPriority w:val="99"/>
    <w:rsid w:val="00D36861"/>
    <w:rPr>
      <w:rFonts w:ascii="Cambria" w:hAnsi="Cambria"/>
      <w:b/>
      <w:color w:val="365F91"/>
      <w:sz w:val="28"/>
      <w:lang w:eastAsia="ru-RU"/>
    </w:rPr>
  </w:style>
  <w:style w:type="character" w:customStyle="1" w:styleId="240">
    <w:name w:val="Знак Знак24"/>
    <w:uiPriority w:val="99"/>
    <w:semiHidden/>
    <w:rsid w:val="00D36861"/>
    <w:rPr>
      <w:lang w:eastAsia="ru-RU"/>
    </w:rPr>
  </w:style>
  <w:style w:type="character" w:customStyle="1" w:styleId="52">
    <w:name w:val="Знак Знак5"/>
    <w:uiPriority w:val="99"/>
    <w:semiHidden/>
    <w:locked/>
    <w:rsid w:val="00D36861"/>
    <w:rPr>
      <w:rFonts w:ascii="Tahoma" w:hAnsi="Tahoma"/>
      <w:sz w:val="16"/>
      <w:lang w:eastAsia="ru-RU"/>
    </w:rPr>
  </w:style>
  <w:style w:type="paragraph" w:customStyle="1" w:styleId="3f">
    <w:name w:val="Абзац списка3"/>
    <w:basedOn w:val="a3"/>
    <w:rsid w:val="00D36861"/>
    <w:pPr>
      <w:widowControl w:val="0"/>
      <w:ind w:left="708"/>
    </w:pPr>
    <w:rPr>
      <w:szCs w:val="20"/>
    </w:rPr>
  </w:style>
  <w:style w:type="paragraph" w:customStyle="1" w:styleId="ListParagraph10">
    <w:name w:val="List Paragraph1"/>
    <w:basedOn w:val="a3"/>
    <w:rsid w:val="00D36861"/>
    <w:pPr>
      <w:widowControl w:val="0"/>
      <w:ind w:left="708"/>
    </w:pPr>
    <w:rPr>
      <w:szCs w:val="20"/>
    </w:rPr>
  </w:style>
  <w:style w:type="paragraph" w:customStyle="1" w:styleId="ListParagraph2">
    <w:name w:val="List Paragraph2"/>
    <w:basedOn w:val="a3"/>
    <w:uiPriority w:val="99"/>
    <w:rsid w:val="00D36861"/>
    <w:pPr>
      <w:ind w:left="720"/>
      <w:contextualSpacing/>
    </w:pPr>
  </w:style>
  <w:style w:type="paragraph" w:customStyle="1" w:styleId="NoSpacing1">
    <w:name w:val="No Spacing1"/>
    <w:rsid w:val="00D36861"/>
    <w:pPr>
      <w:spacing w:after="0" w:line="240" w:lineRule="auto"/>
    </w:pPr>
    <w:rPr>
      <w:rFonts w:ascii="Calibri" w:eastAsia="Times New Roman" w:hAnsi="Calibri" w:cs="Times New Roman"/>
    </w:rPr>
  </w:style>
  <w:style w:type="numbering" w:customStyle="1" w:styleId="2">
    <w:name w:val="Стиль2"/>
    <w:rsid w:val="00D36861"/>
    <w:pPr>
      <w:numPr>
        <w:numId w:val="2"/>
      </w:numPr>
    </w:pPr>
  </w:style>
  <w:style w:type="numbering" w:customStyle="1" w:styleId="122">
    <w:name w:val="Стиль12"/>
    <w:rsid w:val="00D36861"/>
  </w:style>
  <w:style w:type="numbering" w:customStyle="1" w:styleId="3">
    <w:name w:val="Стиль3"/>
    <w:rsid w:val="00D36861"/>
    <w:pPr>
      <w:numPr>
        <w:numId w:val="3"/>
      </w:numPr>
    </w:pPr>
  </w:style>
  <w:style w:type="numbering" w:customStyle="1" w:styleId="143">
    <w:name w:val="Стиль14"/>
    <w:rsid w:val="00D36861"/>
  </w:style>
  <w:style w:type="numbering" w:customStyle="1" w:styleId="152">
    <w:name w:val="Стиль15"/>
    <w:rsid w:val="00D36861"/>
  </w:style>
  <w:style w:type="numbering" w:customStyle="1" w:styleId="94">
    <w:name w:val="Стиль9"/>
    <w:rsid w:val="00D36861"/>
  </w:style>
  <w:style w:type="numbering" w:customStyle="1" w:styleId="131">
    <w:name w:val="Стиль13"/>
    <w:rsid w:val="00D36861"/>
  </w:style>
  <w:style w:type="numbering" w:customStyle="1" w:styleId="160">
    <w:name w:val="Стиль16"/>
    <w:rsid w:val="00D36861"/>
  </w:style>
  <w:style w:type="numbering" w:customStyle="1" w:styleId="183">
    <w:name w:val="Стиль18"/>
    <w:rsid w:val="00D36861"/>
  </w:style>
  <w:style w:type="numbering" w:customStyle="1" w:styleId="114">
    <w:name w:val="Стиль11"/>
    <w:rsid w:val="00D36861"/>
  </w:style>
  <w:style w:type="numbering" w:customStyle="1" w:styleId="53">
    <w:name w:val="Стиль5"/>
    <w:rsid w:val="00D36861"/>
  </w:style>
  <w:style w:type="numbering" w:customStyle="1" w:styleId="100">
    <w:name w:val="Стиль10"/>
    <w:rsid w:val="00D36861"/>
  </w:style>
  <w:style w:type="numbering" w:customStyle="1" w:styleId="63">
    <w:name w:val="Стиль6"/>
    <w:rsid w:val="00D36861"/>
  </w:style>
  <w:style w:type="numbering" w:customStyle="1" w:styleId="82">
    <w:name w:val="Стиль8"/>
    <w:rsid w:val="00D36861"/>
  </w:style>
  <w:style w:type="numbering" w:customStyle="1" w:styleId="12">
    <w:name w:val="Стиль1"/>
    <w:rsid w:val="00D36861"/>
    <w:pPr>
      <w:numPr>
        <w:numId w:val="1"/>
      </w:numPr>
    </w:pPr>
  </w:style>
  <w:style w:type="numbering" w:customStyle="1" w:styleId="4">
    <w:name w:val="Стиль4"/>
    <w:rsid w:val="00D36861"/>
    <w:pPr>
      <w:numPr>
        <w:numId w:val="4"/>
      </w:numPr>
    </w:pPr>
  </w:style>
  <w:style w:type="numbering" w:customStyle="1" w:styleId="173">
    <w:name w:val="Стиль17"/>
    <w:rsid w:val="00D36861"/>
  </w:style>
  <w:style w:type="numbering" w:customStyle="1" w:styleId="72">
    <w:name w:val="Стиль7"/>
    <w:rsid w:val="00D36861"/>
  </w:style>
  <w:style w:type="paragraph" w:customStyle="1" w:styleId="2fa">
    <w:name w:val="Без интервала2"/>
    <w:rsid w:val="00D36861"/>
    <w:pPr>
      <w:spacing w:after="0" w:line="240" w:lineRule="auto"/>
    </w:pPr>
    <w:rPr>
      <w:rFonts w:ascii="Times New Roman" w:eastAsia="Calibri" w:hAnsi="Times New Roman" w:cs="Times New Roman"/>
    </w:rPr>
  </w:style>
  <w:style w:type="character" w:customStyle="1" w:styleId="2fb">
    <w:name w:val="Слабое выделение2"/>
    <w:rsid w:val="00D36861"/>
    <w:rPr>
      <w:rFonts w:cs="Times New Roman"/>
      <w:i/>
      <w:color w:val="808080"/>
    </w:rPr>
  </w:style>
  <w:style w:type="character" w:customStyle="1" w:styleId="2fc">
    <w:name w:val="Сильное выделение2"/>
    <w:rsid w:val="00D36861"/>
    <w:rPr>
      <w:rFonts w:cs="Times New Roman"/>
      <w:b/>
      <w:i/>
      <w:color w:val="4F81BD"/>
    </w:rPr>
  </w:style>
  <w:style w:type="paragraph" w:customStyle="1" w:styleId="1ffc">
    <w:name w:val="Заголовок оглавления1"/>
    <w:basedOn w:val="13"/>
    <w:next w:val="a3"/>
    <w:rsid w:val="00D36861"/>
    <w:pPr>
      <w:outlineLvl w:val="9"/>
    </w:pPr>
    <w:rPr>
      <w:rFonts w:ascii="Cambria" w:eastAsia="Calibri" w:hAnsi="Cambria"/>
    </w:rPr>
  </w:style>
  <w:style w:type="paragraph" w:customStyle="1" w:styleId="48">
    <w:name w:val="Абзац списка4"/>
    <w:basedOn w:val="a3"/>
    <w:rsid w:val="00D36861"/>
    <w:pPr>
      <w:widowControl w:val="0"/>
      <w:ind w:left="708"/>
    </w:pPr>
    <w:rPr>
      <w:rFonts w:eastAsia="Calibri"/>
      <w:szCs w:val="20"/>
    </w:rPr>
  </w:style>
  <w:style w:type="paragraph" w:customStyle="1" w:styleId="1ffd">
    <w:name w:val="Рецензия1"/>
    <w:hidden/>
    <w:semiHidden/>
    <w:rsid w:val="00D36861"/>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D36861"/>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D36861"/>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D36861"/>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D36861"/>
    <w:rPr>
      <w:rFonts w:ascii="Cambria" w:hAnsi="Cambria" w:cs="Times New Roman"/>
      <w:b/>
      <w:bCs/>
      <w:kern w:val="32"/>
      <w:sz w:val="32"/>
      <w:szCs w:val="32"/>
    </w:rPr>
  </w:style>
  <w:style w:type="paragraph" w:customStyle="1" w:styleId="10">
    <w:name w:val="мой заголовок 1"/>
    <w:basedOn w:val="13"/>
    <w:qFormat/>
    <w:rsid w:val="00D36861"/>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D36861"/>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D36861"/>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D36861"/>
    <w:pPr>
      <w:spacing w:before="240"/>
      <w:ind w:firstLine="709"/>
    </w:pPr>
    <w:rPr>
      <w:rFonts w:ascii="Times New Roman" w:hAnsi="Times New Roman"/>
      <w:caps/>
      <w:color w:val="auto"/>
    </w:rPr>
  </w:style>
  <w:style w:type="paragraph" w:customStyle="1" w:styleId="3f0">
    <w:name w:val="Стиль3 Знак Знак"/>
    <w:basedOn w:val="26"/>
    <w:link w:val="3f1"/>
    <w:rsid w:val="00D36861"/>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D36861"/>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D36861"/>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D36861"/>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D36861"/>
    <w:rPr>
      <w:rFonts w:ascii="Times New Roman" w:eastAsia="Times New Roman" w:hAnsi="Times New Roman" w:cs="Times New Roman"/>
      <w:i/>
      <w:sz w:val="24"/>
      <w:szCs w:val="24"/>
      <w:lang w:eastAsia="ru-RU"/>
    </w:rPr>
  </w:style>
  <w:style w:type="character" w:customStyle="1" w:styleId="313">
    <w:name w:val="Стиль3 Знак Знак1"/>
    <w:rsid w:val="00D36861"/>
    <w:rPr>
      <w:rFonts w:ascii="Times New Roman" w:eastAsia="Times New Roman" w:hAnsi="Times New Roman" w:cs="Times New Roman"/>
      <w:sz w:val="24"/>
      <w:szCs w:val="20"/>
      <w:lang w:eastAsia="ru-RU"/>
    </w:rPr>
  </w:style>
  <w:style w:type="paragraph" w:customStyle="1" w:styleId="-">
    <w:name w:val="Контракт-пункт"/>
    <w:basedOn w:val="a3"/>
    <w:rsid w:val="00D36861"/>
    <w:pPr>
      <w:tabs>
        <w:tab w:val="left" w:pos="680"/>
        <w:tab w:val="num" w:pos="720"/>
      </w:tabs>
      <w:spacing w:after="60"/>
      <w:ind w:left="720" w:firstLine="567"/>
      <w:jc w:val="both"/>
    </w:pPr>
  </w:style>
  <w:style w:type="paragraph" w:customStyle="1" w:styleId="3f2">
    <w:name w:val="3"/>
    <w:basedOn w:val="a3"/>
    <w:rsid w:val="00D36861"/>
    <w:pPr>
      <w:jc w:val="both"/>
    </w:pPr>
  </w:style>
  <w:style w:type="paragraph" w:customStyle="1" w:styleId="2-11">
    <w:name w:val="2-11"/>
    <w:basedOn w:val="a3"/>
    <w:rsid w:val="00D36861"/>
    <w:pPr>
      <w:spacing w:after="60"/>
      <w:jc w:val="both"/>
    </w:pPr>
  </w:style>
  <w:style w:type="paragraph" w:customStyle="1" w:styleId="1fff1">
    <w:name w:val="текст1"/>
    <w:rsid w:val="00D36861"/>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D36861"/>
    <w:pPr>
      <w:tabs>
        <w:tab w:val="left" w:pos="567"/>
      </w:tabs>
      <w:spacing w:before="57"/>
      <w:ind w:left="567" w:hanging="567"/>
    </w:pPr>
  </w:style>
  <w:style w:type="paragraph" w:customStyle="1" w:styleId="1fff2">
    <w:name w:val="втяжка1"/>
    <w:basedOn w:val="afffffff1"/>
    <w:next w:val="afffffff1"/>
    <w:rsid w:val="00D36861"/>
    <w:pPr>
      <w:tabs>
        <w:tab w:val="clear" w:pos="567"/>
        <w:tab w:val="left" w:pos="1134"/>
      </w:tabs>
      <w:ind w:left="1134"/>
    </w:pPr>
  </w:style>
  <w:style w:type="paragraph" w:customStyle="1" w:styleId="-0">
    <w:name w:val="текст-табл"/>
    <w:basedOn w:val="a3"/>
    <w:next w:val="a3"/>
    <w:rsid w:val="00D36861"/>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D36861"/>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D36861"/>
    <w:pPr>
      <w:jc w:val="center"/>
    </w:pPr>
    <w:rPr>
      <w:rFonts w:ascii="AvantGardeGothicC" w:hAnsi="AvantGardeGothicC"/>
    </w:rPr>
  </w:style>
  <w:style w:type="paragraph" w:customStyle="1" w:styleId="fr1">
    <w:name w:val="fr1"/>
    <w:basedOn w:val="a3"/>
    <w:rsid w:val="00D36861"/>
    <w:pPr>
      <w:spacing w:before="150" w:after="150"/>
      <w:ind w:left="150" w:right="150"/>
    </w:pPr>
  </w:style>
  <w:style w:type="paragraph" w:customStyle="1" w:styleId="95">
    <w:name w:val="9"/>
    <w:basedOn w:val="a3"/>
    <w:rsid w:val="00D36861"/>
    <w:pPr>
      <w:jc w:val="center"/>
    </w:pPr>
    <w:rPr>
      <w:rFonts w:eastAsia="Arial Unicode MS"/>
      <w:b/>
      <w:bCs/>
      <w:sz w:val="16"/>
      <w:szCs w:val="16"/>
    </w:rPr>
  </w:style>
  <w:style w:type="paragraph" w:customStyle="1" w:styleId="2fe">
    <w:name w:val="Текст_начало_2"/>
    <w:basedOn w:val="a3"/>
    <w:rsid w:val="00D36861"/>
    <w:pPr>
      <w:spacing w:line="360" w:lineRule="exact"/>
      <w:jc w:val="both"/>
    </w:pPr>
    <w:rPr>
      <w:rFonts w:ascii="Arial" w:hAnsi="Arial"/>
      <w:szCs w:val="20"/>
      <w:lang w:val="en-GB"/>
    </w:rPr>
  </w:style>
  <w:style w:type="paragraph" w:customStyle="1" w:styleId="02statia1">
    <w:name w:val="02statia1"/>
    <w:basedOn w:val="a3"/>
    <w:rsid w:val="00D36861"/>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D36861"/>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D36861"/>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D36861"/>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D36861"/>
    <w:pPr>
      <w:overflowPunct w:val="0"/>
      <w:autoSpaceDE w:val="0"/>
      <w:autoSpaceDN w:val="0"/>
      <w:jc w:val="center"/>
    </w:pPr>
    <w:rPr>
      <w:b/>
      <w:bCs/>
    </w:rPr>
  </w:style>
  <w:style w:type="paragraph" w:customStyle="1" w:styleId="msoacetate0">
    <w:name w:val="msoacetate"/>
    <w:basedOn w:val="a3"/>
    <w:rsid w:val="00D36861"/>
    <w:rPr>
      <w:rFonts w:ascii="Tahoma" w:hAnsi="Tahoma" w:cs="Tahoma"/>
      <w:sz w:val="16"/>
      <w:szCs w:val="16"/>
    </w:rPr>
  </w:style>
  <w:style w:type="paragraph" w:customStyle="1" w:styleId="StyleFirstline127cm">
    <w:name w:val="Style First line:  127 cm"/>
    <w:basedOn w:val="a3"/>
    <w:rsid w:val="00D36861"/>
    <w:pPr>
      <w:spacing w:before="120"/>
      <w:ind w:firstLine="720"/>
      <w:jc w:val="both"/>
    </w:pPr>
    <w:rPr>
      <w:rFonts w:ascii="Arial" w:hAnsi="Arial"/>
      <w:szCs w:val="20"/>
      <w:lang w:eastAsia="en-US"/>
    </w:rPr>
  </w:style>
  <w:style w:type="paragraph" w:customStyle="1" w:styleId="Normalkeepwithnext">
    <w:name w:val="Normal (keep with next)"/>
    <w:basedOn w:val="a3"/>
    <w:rsid w:val="00D36861"/>
    <w:pPr>
      <w:keepNext/>
      <w:keepLines/>
    </w:pPr>
    <w:rPr>
      <w:rFonts w:ascii="Arial" w:eastAsia="SimSun" w:hAnsi="Arial"/>
      <w:sz w:val="22"/>
      <w:lang w:val="en-GB" w:eastAsia="zh-CN"/>
    </w:rPr>
  </w:style>
  <w:style w:type="paragraph" w:customStyle="1" w:styleId="NormalSpace">
    <w:name w:val="NormalSpace"/>
    <w:basedOn w:val="a3"/>
    <w:next w:val="a3"/>
    <w:rsid w:val="00D36861"/>
    <w:pPr>
      <w:spacing w:before="60" w:after="60"/>
    </w:pPr>
    <w:rPr>
      <w:rFonts w:ascii="Arial" w:eastAsia="SimSun" w:hAnsi="Arial"/>
      <w:sz w:val="22"/>
      <w:lang w:val="en-GB" w:eastAsia="zh-CN"/>
    </w:rPr>
  </w:style>
  <w:style w:type="paragraph" w:customStyle="1" w:styleId="2-110">
    <w:name w:val="содержание2-11"/>
    <w:basedOn w:val="a3"/>
    <w:rsid w:val="00D36861"/>
    <w:pPr>
      <w:spacing w:after="60"/>
      <w:jc w:val="both"/>
    </w:pPr>
  </w:style>
  <w:style w:type="paragraph" w:customStyle="1" w:styleId="afffffff4">
    <w:name w:val="Подраздел"/>
    <w:basedOn w:val="a3"/>
    <w:semiHidden/>
    <w:rsid w:val="00D36861"/>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D36861"/>
    <w:pPr>
      <w:tabs>
        <w:tab w:val="left" w:pos="1985"/>
      </w:tabs>
      <w:spacing w:before="120" w:after="60"/>
      <w:jc w:val="both"/>
    </w:pPr>
    <w:rPr>
      <w:b/>
      <w:szCs w:val="20"/>
    </w:rPr>
  </w:style>
  <w:style w:type="character" w:customStyle="1" w:styleId="label">
    <w:name w:val="label"/>
    <w:basedOn w:val="a4"/>
    <w:rsid w:val="00D36861"/>
  </w:style>
  <w:style w:type="paragraph" w:customStyle="1" w:styleId="afffffff6">
    <w:name w:val="Знак Знак Знак Знак Знак Знак Знак Знак Знак Знак Знак Знак Знак Знак Знак Знак Знак Знак Знак"/>
    <w:basedOn w:val="a3"/>
    <w:rsid w:val="00D36861"/>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D36861"/>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D36861"/>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D36861"/>
    <w:pPr>
      <w:widowControl w:val="0"/>
      <w:ind w:left="360"/>
    </w:pPr>
    <w:rPr>
      <w:noProof/>
      <w:color w:val="000000"/>
      <w:sz w:val="20"/>
      <w:szCs w:val="20"/>
    </w:rPr>
  </w:style>
  <w:style w:type="paragraph" w:customStyle="1" w:styleId="Style2">
    <w:name w:val="Style 2"/>
    <w:basedOn w:val="a3"/>
    <w:rsid w:val="00D36861"/>
    <w:pPr>
      <w:widowControl w:val="0"/>
      <w:spacing w:after="540"/>
      <w:ind w:left="576" w:right="1080"/>
    </w:pPr>
    <w:rPr>
      <w:noProof/>
      <w:color w:val="000000"/>
      <w:sz w:val="20"/>
      <w:szCs w:val="20"/>
    </w:rPr>
  </w:style>
  <w:style w:type="paragraph" w:styleId="afffffff8">
    <w:name w:val="E-mail Signature"/>
    <w:basedOn w:val="a3"/>
    <w:link w:val="afffffff9"/>
    <w:rsid w:val="00D36861"/>
    <w:pPr>
      <w:tabs>
        <w:tab w:val="num" w:pos="643"/>
      </w:tabs>
      <w:spacing w:after="60"/>
      <w:jc w:val="both"/>
    </w:pPr>
  </w:style>
  <w:style w:type="character" w:customStyle="1" w:styleId="afffffff9">
    <w:name w:val="Электронная подпись Знак"/>
    <w:basedOn w:val="a4"/>
    <w:link w:val="afffffff8"/>
    <w:rsid w:val="00D36861"/>
    <w:rPr>
      <w:rFonts w:ascii="Times New Roman" w:eastAsia="Times New Roman" w:hAnsi="Times New Roman" w:cs="Times New Roman"/>
      <w:sz w:val="24"/>
      <w:szCs w:val="24"/>
      <w:lang w:eastAsia="ru-RU"/>
    </w:rPr>
  </w:style>
  <w:style w:type="paragraph" w:customStyle="1" w:styleId="213">
    <w:name w:val="Заголовок 2.1"/>
    <w:basedOn w:val="13"/>
    <w:rsid w:val="00D36861"/>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D36861"/>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D36861"/>
    <w:pPr>
      <w:keepNext/>
      <w:jc w:val="center"/>
    </w:pPr>
    <w:rPr>
      <w:szCs w:val="20"/>
    </w:rPr>
  </w:style>
  <w:style w:type="paragraph" w:customStyle="1" w:styleId="FR2">
    <w:name w:val="FR2"/>
    <w:rsid w:val="00D36861"/>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D3686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D36861"/>
    <w:rPr>
      <w:rFonts w:ascii="Courier New" w:eastAsia="Times New Roman" w:hAnsi="Courier New" w:cs="Courier New"/>
      <w:sz w:val="20"/>
      <w:szCs w:val="20"/>
    </w:rPr>
  </w:style>
  <w:style w:type="paragraph" w:customStyle="1" w:styleId="3---">
    <w:name w:val="3---"/>
    <w:basedOn w:val="a3"/>
    <w:rsid w:val="00D36861"/>
    <w:pPr>
      <w:spacing w:before="120" w:after="120"/>
      <w:jc w:val="both"/>
    </w:pPr>
    <w:rPr>
      <w:szCs w:val="20"/>
    </w:rPr>
  </w:style>
  <w:style w:type="paragraph" w:customStyle="1" w:styleId="214">
    <w:name w:val="Знак Знак2 Знак1 Знак Знак Знак"/>
    <w:basedOn w:val="a3"/>
    <w:rsid w:val="00D36861"/>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D36861"/>
    <w:pPr>
      <w:suppressAutoHyphens/>
      <w:spacing w:after="60"/>
      <w:jc w:val="both"/>
    </w:pPr>
    <w:rPr>
      <w:lang w:eastAsia="ar-SA"/>
    </w:rPr>
  </w:style>
  <w:style w:type="paragraph" w:customStyle="1" w:styleId="Number">
    <w:name w:val="Number"/>
    <w:basedOn w:val="a3"/>
    <w:rsid w:val="00D36861"/>
    <w:pPr>
      <w:spacing w:after="60"/>
      <w:jc w:val="right"/>
    </w:pPr>
  </w:style>
  <w:style w:type="character" w:customStyle="1" w:styleId="ConsNormal0">
    <w:name w:val="ConsNormal Знак"/>
    <w:link w:val="ConsNormal"/>
    <w:uiPriority w:val="99"/>
    <w:rsid w:val="00D36861"/>
    <w:rPr>
      <w:rFonts w:ascii="Arial" w:eastAsia="Times New Roman" w:hAnsi="Arial" w:cs="Arial"/>
      <w:sz w:val="20"/>
      <w:szCs w:val="20"/>
      <w:lang w:eastAsia="ru-RU"/>
    </w:rPr>
  </w:style>
  <w:style w:type="paragraph" w:customStyle="1" w:styleId="321">
    <w:name w:val="Основной текст 32"/>
    <w:basedOn w:val="a3"/>
    <w:rsid w:val="00D36861"/>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D36861"/>
    <w:pPr>
      <w:keepNext/>
      <w:overflowPunct w:val="0"/>
      <w:autoSpaceDE w:val="0"/>
      <w:autoSpaceDN w:val="0"/>
      <w:adjustRightInd w:val="0"/>
      <w:jc w:val="center"/>
      <w:textAlignment w:val="baseline"/>
    </w:pPr>
  </w:style>
  <w:style w:type="paragraph" w:customStyle="1" w:styleId="Preformat">
    <w:name w:val="Preformat"/>
    <w:rsid w:val="00D36861"/>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D36861"/>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D36861"/>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D36861"/>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D36861"/>
    <w:pPr>
      <w:suppressAutoHyphens/>
      <w:autoSpaceDE w:val="0"/>
      <w:autoSpaceDN w:val="0"/>
      <w:jc w:val="center"/>
    </w:pPr>
    <w:rPr>
      <w:rFonts w:ascii="Arial" w:hAnsi="Arial" w:cs="Arial"/>
    </w:rPr>
  </w:style>
  <w:style w:type="paragraph" w:customStyle="1" w:styleId="afffffffa">
    <w:name w:val="текст предложения"/>
    <w:basedOn w:val="a7"/>
    <w:rsid w:val="00D36861"/>
    <w:pPr>
      <w:widowControl w:val="0"/>
      <w:snapToGrid w:val="0"/>
      <w:ind w:firstLine="400"/>
      <w:jc w:val="both"/>
    </w:pPr>
    <w:rPr>
      <w:sz w:val="24"/>
    </w:rPr>
  </w:style>
  <w:style w:type="character" w:customStyle="1" w:styleId="117">
    <w:name w:val="Дата Знак11"/>
    <w:rsid w:val="00D36861"/>
    <w:rPr>
      <w:rFonts w:cs="Times New Roman"/>
      <w:sz w:val="24"/>
      <w:szCs w:val="24"/>
    </w:rPr>
  </w:style>
  <w:style w:type="table" w:customStyle="1" w:styleId="118">
    <w:name w:val="Сетка таблицы11"/>
    <w:basedOn w:val="a5"/>
    <w:rsid w:val="00D3686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D36861"/>
  </w:style>
  <w:style w:type="numbering" w:customStyle="1" w:styleId="1410">
    <w:name w:val="Стиль141"/>
    <w:rsid w:val="00D36861"/>
  </w:style>
  <w:style w:type="numbering" w:customStyle="1" w:styleId="1510">
    <w:name w:val="Стиль151"/>
    <w:rsid w:val="00D36861"/>
  </w:style>
  <w:style w:type="numbering" w:customStyle="1" w:styleId="910">
    <w:name w:val="Стиль91"/>
    <w:uiPriority w:val="99"/>
    <w:rsid w:val="00D36861"/>
  </w:style>
  <w:style w:type="numbering" w:customStyle="1" w:styleId="1310">
    <w:name w:val="Стиль131"/>
    <w:rsid w:val="00D36861"/>
  </w:style>
  <w:style w:type="numbering" w:customStyle="1" w:styleId="161">
    <w:name w:val="Стиль161"/>
    <w:rsid w:val="00D36861"/>
  </w:style>
  <w:style w:type="numbering" w:customStyle="1" w:styleId="181">
    <w:name w:val="Стиль181"/>
    <w:rsid w:val="00D36861"/>
    <w:pPr>
      <w:numPr>
        <w:numId w:val="18"/>
      </w:numPr>
    </w:pPr>
  </w:style>
  <w:style w:type="numbering" w:customStyle="1" w:styleId="1110">
    <w:name w:val="Стиль111"/>
    <w:rsid w:val="00D36861"/>
  </w:style>
  <w:style w:type="numbering" w:customStyle="1" w:styleId="510">
    <w:name w:val="Стиль51"/>
    <w:rsid w:val="00D36861"/>
  </w:style>
  <w:style w:type="numbering" w:customStyle="1" w:styleId="101">
    <w:name w:val="Стиль101"/>
    <w:rsid w:val="00D36861"/>
  </w:style>
  <w:style w:type="numbering" w:customStyle="1" w:styleId="610">
    <w:name w:val="Стиль61"/>
    <w:rsid w:val="00D36861"/>
  </w:style>
  <w:style w:type="numbering" w:customStyle="1" w:styleId="810">
    <w:name w:val="Стиль81"/>
    <w:rsid w:val="00D36861"/>
  </w:style>
  <w:style w:type="numbering" w:customStyle="1" w:styleId="1710">
    <w:name w:val="Стиль171"/>
    <w:rsid w:val="00D36861"/>
  </w:style>
  <w:style w:type="numbering" w:customStyle="1" w:styleId="710">
    <w:name w:val="Стиль71"/>
    <w:rsid w:val="00D36861"/>
  </w:style>
  <w:style w:type="numbering" w:customStyle="1" w:styleId="1fff6">
    <w:name w:val="Нет списка1"/>
    <w:next w:val="a6"/>
    <w:uiPriority w:val="99"/>
    <w:semiHidden/>
    <w:unhideWhenUsed/>
    <w:rsid w:val="00D36861"/>
  </w:style>
  <w:style w:type="numbering" w:customStyle="1" w:styleId="2ff">
    <w:name w:val="Нет списка2"/>
    <w:next w:val="a6"/>
    <w:uiPriority w:val="99"/>
    <w:semiHidden/>
    <w:unhideWhenUsed/>
    <w:rsid w:val="00D36861"/>
  </w:style>
  <w:style w:type="numbering" w:customStyle="1" w:styleId="119">
    <w:name w:val="Нет списка11"/>
    <w:next w:val="a6"/>
    <w:semiHidden/>
    <w:unhideWhenUsed/>
    <w:rsid w:val="00D36861"/>
  </w:style>
  <w:style w:type="table" w:customStyle="1" w:styleId="2ff0">
    <w:name w:val="Сетка таблицы2"/>
    <w:basedOn w:val="a5"/>
    <w:next w:val="af7"/>
    <w:rsid w:val="00D36861"/>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D36861"/>
  </w:style>
  <w:style w:type="numbering" w:customStyle="1" w:styleId="620">
    <w:name w:val="Стиль62"/>
    <w:uiPriority w:val="99"/>
    <w:rsid w:val="00D36861"/>
  </w:style>
  <w:style w:type="numbering" w:customStyle="1" w:styleId="720">
    <w:name w:val="Стиль72"/>
    <w:uiPriority w:val="99"/>
    <w:rsid w:val="00D36861"/>
  </w:style>
  <w:style w:type="numbering" w:customStyle="1" w:styleId="820">
    <w:name w:val="Стиль82"/>
    <w:uiPriority w:val="99"/>
    <w:rsid w:val="00D36861"/>
  </w:style>
  <w:style w:type="numbering" w:customStyle="1" w:styleId="920">
    <w:name w:val="Стиль92"/>
    <w:uiPriority w:val="99"/>
    <w:rsid w:val="00D36861"/>
  </w:style>
  <w:style w:type="numbering" w:customStyle="1" w:styleId="102">
    <w:name w:val="Стиль102"/>
    <w:uiPriority w:val="99"/>
    <w:rsid w:val="00D36861"/>
  </w:style>
  <w:style w:type="numbering" w:customStyle="1" w:styleId="1120">
    <w:name w:val="Стиль112"/>
    <w:uiPriority w:val="99"/>
    <w:rsid w:val="00D36861"/>
  </w:style>
  <w:style w:type="numbering" w:customStyle="1" w:styleId="1220">
    <w:name w:val="Стиль122"/>
    <w:uiPriority w:val="99"/>
    <w:rsid w:val="00D36861"/>
  </w:style>
  <w:style w:type="numbering" w:customStyle="1" w:styleId="132">
    <w:name w:val="Стиль132"/>
    <w:uiPriority w:val="99"/>
    <w:rsid w:val="00D36861"/>
  </w:style>
  <w:style w:type="numbering" w:customStyle="1" w:styleId="1421">
    <w:name w:val="Стиль142"/>
    <w:uiPriority w:val="99"/>
    <w:rsid w:val="00D36861"/>
  </w:style>
  <w:style w:type="numbering" w:customStyle="1" w:styleId="1520">
    <w:name w:val="Стиль152"/>
    <w:uiPriority w:val="99"/>
    <w:rsid w:val="00D36861"/>
  </w:style>
  <w:style w:type="numbering" w:customStyle="1" w:styleId="162">
    <w:name w:val="Стиль162"/>
    <w:uiPriority w:val="99"/>
    <w:rsid w:val="00D36861"/>
    <w:pPr>
      <w:numPr>
        <w:numId w:val="15"/>
      </w:numPr>
    </w:pPr>
  </w:style>
  <w:style w:type="numbering" w:customStyle="1" w:styleId="172">
    <w:name w:val="Стиль172"/>
    <w:uiPriority w:val="99"/>
    <w:rsid w:val="00D36861"/>
    <w:pPr>
      <w:numPr>
        <w:numId w:val="16"/>
      </w:numPr>
    </w:pPr>
  </w:style>
  <w:style w:type="numbering" w:customStyle="1" w:styleId="182">
    <w:name w:val="Стиль182"/>
    <w:uiPriority w:val="99"/>
    <w:rsid w:val="00D36861"/>
    <w:pPr>
      <w:numPr>
        <w:numId w:val="17"/>
      </w:numPr>
    </w:pPr>
  </w:style>
  <w:style w:type="table" w:customStyle="1" w:styleId="1fff7">
    <w:name w:val="Изысканная таблица1"/>
    <w:basedOn w:val="a5"/>
    <w:next w:val="afffffd"/>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D36861"/>
  </w:style>
  <w:style w:type="table" w:customStyle="1" w:styleId="123">
    <w:name w:val="Сетка таблицы12"/>
    <w:basedOn w:val="a5"/>
    <w:rsid w:val="00D3686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D36861"/>
  </w:style>
  <w:style w:type="paragraph" w:customStyle="1" w:styleId="Heading">
    <w:name w:val="Heading"/>
    <w:rsid w:val="00D36861"/>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D36861"/>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D36861"/>
  </w:style>
  <w:style w:type="numbering" w:customStyle="1" w:styleId="630">
    <w:name w:val="Стиль63"/>
    <w:uiPriority w:val="99"/>
    <w:rsid w:val="00D36861"/>
  </w:style>
  <w:style w:type="numbering" w:customStyle="1" w:styleId="73">
    <w:name w:val="Стиль73"/>
    <w:uiPriority w:val="99"/>
    <w:rsid w:val="00D36861"/>
  </w:style>
  <w:style w:type="numbering" w:customStyle="1" w:styleId="83">
    <w:name w:val="Стиль83"/>
    <w:uiPriority w:val="99"/>
    <w:rsid w:val="00D36861"/>
  </w:style>
  <w:style w:type="numbering" w:customStyle="1" w:styleId="93">
    <w:name w:val="Стиль93"/>
    <w:uiPriority w:val="99"/>
    <w:rsid w:val="00D36861"/>
    <w:pPr>
      <w:numPr>
        <w:numId w:val="5"/>
      </w:numPr>
    </w:pPr>
  </w:style>
  <w:style w:type="numbering" w:customStyle="1" w:styleId="103">
    <w:name w:val="Стиль103"/>
    <w:uiPriority w:val="99"/>
    <w:rsid w:val="00D36861"/>
  </w:style>
  <w:style w:type="numbering" w:customStyle="1" w:styleId="1130">
    <w:name w:val="Стиль113"/>
    <w:uiPriority w:val="99"/>
    <w:rsid w:val="00D36861"/>
  </w:style>
  <w:style w:type="numbering" w:customStyle="1" w:styleId="1230">
    <w:name w:val="Стиль123"/>
    <w:uiPriority w:val="99"/>
    <w:rsid w:val="00D36861"/>
  </w:style>
  <w:style w:type="numbering" w:customStyle="1" w:styleId="1330">
    <w:name w:val="Стиль133"/>
    <w:uiPriority w:val="99"/>
    <w:rsid w:val="00D36861"/>
  </w:style>
  <w:style w:type="numbering" w:customStyle="1" w:styleId="1430">
    <w:name w:val="Стиль143"/>
    <w:uiPriority w:val="99"/>
    <w:rsid w:val="00D36861"/>
  </w:style>
  <w:style w:type="numbering" w:customStyle="1" w:styleId="153">
    <w:name w:val="Стиль153"/>
    <w:uiPriority w:val="99"/>
    <w:rsid w:val="00D36861"/>
  </w:style>
  <w:style w:type="numbering" w:customStyle="1" w:styleId="163">
    <w:name w:val="Стиль163"/>
    <w:uiPriority w:val="99"/>
    <w:rsid w:val="00D36861"/>
  </w:style>
  <w:style w:type="numbering" w:customStyle="1" w:styleId="1730">
    <w:name w:val="Стиль173"/>
    <w:uiPriority w:val="99"/>
    <w:rsid w:val="00D36861"/>
  </w:style>
  <w:style w:type="numbering" w:customStyle="1" w:styleId="1830">
    <w:name w:val="Стиль183"/>
    <w:uiPriority w:val="99"/>
    <w:rsid w:val="00D36861"/>
  </w:style>
  <w:style w:type="table" w:customStyle="1" w:styleId="2ff1">
    <w:name w:val="Изысканная таблица2"/>
    <w:basedOn w:val="a5"/>
    <w:next w:val="afffffd"/>
    <w:rsid w:val="00D3686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D3686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D36861"/>
    <w:pPr>
      <w:numPr>
        <w:numId w:val="30"/>
      </w:numPr>
    </w:pPr>
  </w:style>
  <w:style w:type="numbering" w:customStyle="1" w:styleId="611">
    <w:name w:val="Стиль611"/>
    <w:uiPriority w:val="99"/>
    <w:rsid w:val="00D36861"/>
    <w:pPr>
      <w:numPr>
        <w:numId w:val="31"/>
      </w:numPr>
    </w:pPr>
  </w:style>
  <w:style w:type="numbering" w:customStyle="1" w:styleId="711">
    <w:name w:val="Стиль711"/>
    <w:uiPriority w:val="99"/>
    <w:rsid w:val="00D36861"/>
    <w:pPr>
      <w:numPr>
        <w:numId w:val="32"/>
      </w:numPr>
    </w:pPr>
  </w:style>
  <w:style w:type="numbering" w:customStyle="1" w:styleId="811">
    <w:name w:val="Стиль811"/>
    <w:uiPriority w:val="99"/>
    <w:rsid w:val="00D36861"/>
    <w:pPr>
      <w:numPr>
        <w:numId w:val="33"/>
      </w:numPr>
    </w:pPr>
  </w:style>
  <w:style w:type="numbering" w:customStyle="1" w:styleId="1011">
    <w:name w:val="Стиль1011"/>
    <w:uiPriority w:val="99"/>
    <w:rsid w:val="00D36861"/>
    <w:pPr>
      <w:numPr>
        <w:numId w:val="6"/>
      </w:numPr>
    </w:pPr>
  </w:style>
  <w:style w:type="numbering" w:customStyle="1" w:styleId="1111">
    <w:name w:val="Стиль1111"/>
    <w:uiPriority w:val="99"/>
    <w:rsid w:val="00D36861"/>
    <w:pPr>
      <w:numPr>
        <w:numId w:val="7"/>
      </w:numPr>
    </w:pPr>
  </w:style>
  <w:style w:type="numbering" w:customStyle="1" w:styleId="1211">
    <w:name w:val="Стиль1211"/>
    <w:uiPriority w:val="99"/>
    <w:rsid w:val="00D36861"/>
    <w:pPr>
      <w:numPr>
        <w:numId w:val="8"/>
      </w:numPr>
    </w:pPr>
  </w:style>
  <w:style w:type="numbering" w:customStyle="1" w:styleId="1311">
    <w:name w:val="Стиль1311"/>
    <w:uiPriority w:val="99"/>
    <w:rsid w:val="00D36861"/>
    <w:pPr>
      <w:numPr>
        <w:numId w:val="9"/>
      </w:numPr>
    </w:pPr>
  </w:style>
  <w:style w:type="numbering" w:customStyle="1" w:styleId="1411">
    <w:name w:val="Стиль1411"/>
    <w:uiPriority w:val="99"/>
    <w:rsid w:val="00D36861"/>
    <w:pPr>
      <w:numPr>
        <w:numId w:val="10"/>
      </w:numPr>
    </w:pPr>
  </w:style>
  <w:style w:type="numbering" w:customStyle="1" w:styleId="1511">
    <w:name w:val="Стиль1511"/>
    <w:uiPriority w:val="99"/>
    <w:rsid w:val="00D36861"/>
    <w:pPr>
      <w:numPr>
        <w:numId w:val="11"/>
      </w:numPr>
    </w:pPr>
  </w:style>
  <w:style w:type="numbering" w:customStyle="1" w:styleId="1611">
    <w:name w:val="Стиль1611"/>
    <w:uiPriority w:val="99"/>
    <w:rsid w:val="00D36861"/>
    <w:pPr>
      <w:numPr>
        <w:numId w:val="12"/>
      </w:numPr>
    </w:pPr>
  </w:style>
  <w:style w:type="numbering" w:customStyle="1" w:styleId="1711">
    <w:name w:val="Стиль1711"/>
    <w:uiPriority w:val="99"/>
    <w:rsid w:val="00D36861"/>
    <w:pPr>
      <w:numPr>
        <w:numId w:val="13"/>
      </w:numPr>
    </w:pPr>
  </w:style>
  <w:style w:type="numbering" w:customStyle="1" w:styleId="1811">
    <w:name w:val="Стиль1811"/>
    <w:uiPriority w:val="99"/>
    <w:rsid w:val="00D36861"/>
    <w:pPr>
      <w:numPr>
        <w:numId w:val="14"/>
      </w:numPr>
    </w:pPr>
  </w:style>
  <w:style w:type="paragraph" w:customStyle="1" w:styleId="3f3">
    <w:name w:val="Без интервала3"/>
    <w:rsid w:val="00D36861"/>
    <w:pPr>
      <w:spacing w:after="0" w:line="240" w:lineRule="auto"/>
    </w:pPr>
    <w:rPr>
      <w:rFonts w:ascii="Times New Roman" w:eastAsia="Times New Roman" w:hAnsi="Times New Roman" w:cs="Times New Roman"/>
    </w:rPr>
  </w:style>
  <w:style w:type="character" w:customStyle="1" w:styleId="3f4">
    <w:name w:val="Слабое выделение3"/>
    <w:rsid w:val="00D36861"/>
    <w:rPr>
      <w:i/>
      <w:color w:val="808080"/>
    </w:rPr>
  </w:style>
  <w:style w:type="character" w:customStyle="1" w:styleId="3f5">
    <w:name w:val="Сильное выделение3"/>
    <w:rsid w:val="00D36861"/>
    <w:rPr>
      <w:b/>
      <w:i/>
      <w:color w:val="4F81BD"/>
    </w:rPr>
  </w:style>
  <w:style w:type="paragraph" w:customStyle="1" w:styleId="2ff2">
    <w:name w:val="Заголовок оглавления2"/>
    <w:basedOn w:val="13"/>
    <w:next w:val="a3"/>
    <w:rsid w:val="00D36861"/>
    <w:pPr>
      <w:spacing w:before="240" w:after="240" w:line="360" w:lineRule="auto"/>
      <w:ind w:left="714" w:hanging="357"/>
      <w:jc w:val="both"/>
      <w:outlineLvl w:val="9"/>
    </w:pPr>
    <w:rPr>
      <w:rFonts w:ascii="Cambria" w:hAnsi="Cambria"/>
      <w:caps/>
    </w:rPr>
  </w:style>
  <w:style w:type="paragraph" w:customStyle="1" w:styleId="54">
    <w:name w:val="Абзац списка5"/>
    <w:basedOn w:val="a3"/>
    <w:rsid w:val="00D36861"/>
    <w:pPr>
      <w:widowControl w:val="0"/>
      <w:ind w:left="708"/>
    </w:pPr>
    <w:rPr>
      <w:szCs w:val="20"/>
    </w:rPr>
  </w:style>
  <w:style w:type="character" w:customStyle="1" w:styleId="222">
    <w:name w:val="Знак Знак222"/>
    <w:rsid w:val="00D36861"/>
    <w:rPr>
      <w:sz w:val="22"/>
      <w:lang w:val="ru-RU" w:eastAsia="ru-RU"/>
    </w:rPr>
  </w:style>
  <w:style w:type="paragraph" w:customStyle="1" w:styleId="Style26">
    <w:name w:val="Style26"/>
    <w:basedOn w:val="a3"/>
    <w:rsid w:val="00D36861"/>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D36861"/>
    <w:pPr>
      <w:tabs>
        <w:tab w:val="num" w:pos="357"/>
        <w:tab w:val="num" w:pos="720"/>
      </w:tabs>
      <w:spacing w:before="240" w:after="120"/>
      <w:ind w:left="720" w:hanging="357"/>
      <w:jc w:val="both"/>
    </w:pPr>
    <w:rPr>
      <w:b/>
      <w:szCs w:val="20"/>
    </w:rPr>
  </w:style>
  <w:style w:type="paragraph" w:customStyle="1" w:styleId="Normal2">
    <w:name w:val="Normal2"/>
    <w:rsid w:val="00D36861"/>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D36861"/>
    <w:pPr>
      <w:suppressAutoHyphens/>
      <w:ind w:firstLine="720"/>
      <w:jc w:val="both"/>
    </w:pPr>
    <w:rPr>
      <w:szCs w:val="20"/>
      <w:lang w:eastAsia="ar-SA"/>
    </w:rPr>
  </w:style>
  <w:style w:type="paragraph" w:customStyle="1" w:styleId="Revision1">
    <w:name w:val="Revision1"/>
    <w:hidden/>
    <w:semiHidden/>
    <w:rsid w:val="00D36861"/>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D36861"/>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D36861"/>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D36861"/>
    <w:pPr>
      <w:widowControl w:val="0"/>
      <w:spacing w:after="890"/>
    </w:pPr>
    <w:rPr>
      <w:szCs w:val="20"/>
    </w:rPr>
  </w:style>
  <w:style w:type="paragraph" w:customStyle="1" w:styleId="afffffffc">
    <w:name w:val="ответ"/>
    <w:basedOn w:val="a3"/>
    <w:rsid w:val="00D36861"/>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D36861"/>
    <w:pPr>
      <w:autoSpaceDE w:val="0"/>
      <w:autoSpaceDN w:val="0"/>
      <w:adjustRightInd w:val="0"/>
      <w:ind w:right="118"/>
      <w:jc w:val="both"/>
    </w:pPr>
    <w:rPr>
      <w:rFonts w:ascii="Arial" w:hAnsi="Arial"/>
      <w:sz w:val="20"/>
      <w:szCs w:val="20"/>
    </w:rPr>
  </w:style>
  <w:style w:type="paragraph" w:customStyle="1" w:styleId="Normal3">
    <w:name w:val="Normal3"/>
    <w:rsid w:val="00D36861"/>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D36861"/>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D36861"/>
    <w:pPr>
      <w:spacing w:line="360" w:lineRule="auto"/>
      <w:ind w:firstLine="720"/>
      <w:jc w:val="both"/>
    </w:pPr>
    <w:rPr>
      <w:sz w:val="28"/>
      <w:szCs w:val="20"/>
    </w:rPr>
  </w:style>
  <w:style w:type="paragraph" w:customStyle="1" w:styleId="Style42">
    <w:name w:val="Style42"/>
    <w:basedOn w:val="a3"/>
    <w:rsid w:val="00D36861"/>
    <w:pPr>
      <w:widowControl w:val="0"/>
      <w:autoSpaceDE w:val="0"/>
      <w:autoSpaceDN w:val="0"/>
      <w:adjustRightInd w:val="0"/>
      <w:spacing w:line="302" w:lineRule="exact"/>
      <w:ind w:hanging="346"/>
      <w:jc w:val="both"/>
    </w:pPr>
  </w:style>
  <w:style w:type="paragraph" w:customStyle="1" w:styleId="Style22">
    <w:name w:val="Style22"/>
    <w:basedOn w:val="a3"/>
    <w:rsid w:val="00D36861"/>
    <w:pPr>
      <w:widowControl w:val="0"/>
      <w:autoSpaceDE w:val="0"/>
      <w:autoSpaceDN w:val="0"/>
      <w:adjustRightInd w:val="0"/>
      <w:spacing w:line="302" w:lineRule="exact"/>
      <w:ind w:firstLine="341"/>
    </w:pPr>
  </w:style>
  <w:style w:type="paragraph" w:customStyle="1" w:styleId="Style44">
    <w:name w:val="Style44"/>
    <w:basedOn w:val="a3"/>
    <w:rsid w:val="00D36861"/>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D36861"/>
    <w:pPr>
      <w:spacing w:after="0"/>
    </w:pPr>
    <w:rPr>
      <w:lang w:eastAsia="en-US"/>
    </w:rPr>
  </w:style>
  <w:style w:type="paragraph" w:customStyle="1" w:styleId="NormalWeb1">
    <w:name w:val="Normal (Web)1"/>
    <w:basedOn w:val="a3"/>
    <w:rsid w:val="00D36861"/>
    <w:pPr>
      <w:spacing w:before="100" w:beforeAutospacing="1" w:after="100" w:afterAutospacing="1"/>
    </w:pPr>
    <w:rPr>
      <w:rFonts w:ascii="Verdana" w:hAnsi="Verdana"/>
      <w:sz w:val="16"/>
      <w:szCs w:val="16"/>
    </w:rPr>
  </w:style>
  <w:style w:type="paragraph" w:customStyle="1" w:styleId="3f6">
    <w:name w:val="заголовок 3"/>
    <w:basedOn w:val="a3"/>
    <w:next w:val="a3"/>
    <w:rsid w:val="00D36861"/>
    <w:pPr>
      <w:keepNext/>
      <w:autoSpaceDE w:val="0"/>
      <w:autoSpaceDN w:val="0"/>
      <w:jc w:val="center"/>
    </w:pPr>
    <w:rPr>
      <w:sz w:val="28"/>
      <w:szCs w:val="28"/>
      <w:lang w:val="en-US"/>
    </w:rPr>
  </w:style>
  <w:style w:type="paragraph" w:customStyle="1" w:styleId="1fff8">
    <w:name w:val="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D36861"/>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D36861"/>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D36861"/>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D3686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D36861"/>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D36861"/>
    <w:pPr>
      <w:widowControl w:val="0"/>
      <w:numPr>
        <w:ilvl w:val="1"/>
      </w:numPr>
      <w:tabs>
        <w:tab w:val="num" w:pos="360"/>
        <w:tab w:val="num" w:pos="1985"/>
      </w:tabs>
      <w:spacing w:after="120"/>
      <w:ind w:left="1985" w:hanging="491"/>
      <w:jc w:val="both"/>
    </w:pPr>
    <w:rPr>
      <w:rFonts w:ascii="Arial Narrow" w:hAnsi="Arial Narrow"/>
      <w:iCs/>
      <w:color w:val="000080"/>
      <w:szCs w:val="24"/>
    </w:rPr>
  </w:style>
  <w:style w:type="paragraph" w:customStyle="1" w:styleId="3ArialNarrow12-">
    <w:name w:val="Стиль Заголовок 3 + Arial Narrow 12 пт курсив Темно-синий Перед..."/>
    <w:basedOn w:val="31"/>
    <w:rsid w:val="00D36861"/>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D36861"/>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D36861"/>
    <w:rPr>
      <w:rFonts w:ascii="Arial" w:hAnsi="Arial"/>
      <w:sz w:val="20"/>
      <w:szCs w:val="20"/>
    </w:rPr>
  </w:style>
  <w:style w:type="paragraph" w:customStyle="1" w:styleId="affffffff3">
    <w:name w:val="Пункт"/>
    <w:basedOn w:val="a3"/>
    <w:rsid w:val="00D36861"/>
    <w:pPr>
      <w:tabs>
        <w:tab w:val="num" w:pos="2880"/>
      </w:tabs>
      <w:ind w:left="2880"/>
      <w:jc w:val="both"/>
    </w:pPr>
    <w:rPr>
      <w:szCs w:val="26"/>
      <w:lang w:eastAsia="en-US"/>
    </w:rPr>
  </w:style>
  <w:style w:type="paragraph" w:styleId="2ff6">
    <w:name w:val="index 2"/>
    <w:basedOn w:val="a3"/>
    <w:next w:val="a3"/>
    <w:autoRedefine/>
    <w:rsid w:val="00D36861"/>
    <w:pPr>
      <w:widowControl w:val="0"/>
      <w:snapToGrid w:val="0"/>
      <w:ind w:left="480" w:hanging="240"/>
      <w:jc w:val="both"/>
    </w:pPr>
    <w:rPr>
      <w:rFonts w:ascii="Arial Narrow" w:hAnsi="Arial Narrow"/>
      <w:szCs w:val="20"/>
    </w:rPr>
  </w:style>
  <w:style w:type="paragraph" w:styleId="3f8">
    <w:name w:val="index 3"/>
    <w:basedOn w:val="a3"/>
    <w:next w:val="a3"/>
    <w:autoRedefine/>
    <w:rsid w:val="00D36861"/>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D36861"/>
    <w:pPr>
      <w:widowControl w:val="0"/>
      <w:snapToGrid w:val="0"/>
      <w:ind w:left="960" w:hanging="240"/>
      <w:jc w:val="both"/>
    </w:pPr>
    <w:rPr>
      <w:rFonts w:ascii="Arial Narrow" w:hAnsi="Arial Narrow"/>
      <w:sz w:val="18"/>
      <w:szCs w:val="20"/>
    </w:rPr>
  </w:style>
  <w:style w:type="paragraph" w:customStyle="1" w:styleId="font1">
    <w:name w:val="font1"/>
    <w:basedOn w:val="a3"/>
    <w:rsid w:val="00D36861"/>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D36861"/>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D36861"/>
    <w:pPr>
      <w:suppressLineNumbers/>
      <w:suppressAutoHyphens/>
      <w:spacing w:before="120" w:after="120"/>
      <w:jc w:val="both"/>
    </w:pPr>
    <w:rPr>
      <w:rFonts w:cs="Tahoma"/>
      <w:i/>
      <w:iCs/>
      <w:lang w:eastAsia="ar-SA"/>
    </w:rPr>
  </w:style>
  <w:style w:type="paragraph" w:customStyle="1" w:styleId="2ff8">
    <w:name w:val="Указатель2"/>
    <w:basedOn w:val="a3"/>
    <w:rsid w:val="00D36861"/>
    <w:pPr>
      <w:suppressLineNumbers/>
      <w:suppressAutoHyphens/>
      <w:spacing w:after="120"/>
      <w:jc w:val="both"/>
    </w:pPr>
    <w:rPr>
      <w:rFonts w:cs="Tahoma"/>
      <w:szCs w:val="20"/>
      <w:lang w:eastAsia="ar-SA"/>
    </w:rPr>
  </w:style>
  <w:style w:type="paragraph" w:customStyle="1" w:styleId="1fffa">
    <w:name w:val="Указатель1"/>
    <w:basedOn w:val="a3"/>
    <w:rsid w:val="00D36861"/>
    <w:pPr>
      <w:suppressLineNumbers/>
      <w:suppressAutoHyphens/>
      <w:spacing w:after="120"/>
      <w:jc w:val="both"/>
    </w:pPr>
    <w:rPr>
      <w:rFonts w:cs="Tahoma"/>
      <w:szCs w:val="20"/>
      <w:lang w:eastAsia="ar-SA"/>
    </w:rPr>
  </w:style>
  <w:style w:type="paragraph" w:customStyle="1" w:styleId="11b">
    <w:name w:val="Знак Знак Знак1 Знак1"/>
    <w:basedOn w:val="a3"/>
    <w:rsid w:val="00D36861"/>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D36861"/>
    <w:pPr>
      <w:widowControl/>
      <w:spacing w:after="120"/>
      <w:jc w:val="center"/>
    </w:pPr>
    <w:rPr>
      <w:b/>
      <w:bCs/>
      <w:kern w:val="0"/>
      <w:szCs w:val="20"/>
    </w:rPr>
  </w:style>
  <w:style w:type="paragraph" w:customStyle="1" w:styleId="TableContents">
    <w:name w:val="Table Contents"/>
    <w:basedOn w:val="a3"/>
    <w:rsid w:val="00D36861"/>
    <w:pPr>
      <w:suppressAutoHyphens/>
      <w:spacing w:after="120"/>
      <w:jc w:val="both"/>
    </w:pPr>
    <w:rPr>
      <w:szCs w:val="20"/>
      <w:lang w:eastAsia="ar-SA"/>
    </w:rPr>
  </w:style>
  <w:style w:type="paragraph" w:customStyle="1" w:styleId="TableHeading">
    <w:name w:val="Table Heading"/>
    <w:basedOn w:val="TableContents"/>
    <w:rsid w:val="00D36861"/>
    <w:pPr>
      <w:jc w:val="center"/>
    </w:pPr>
    <w:rPr>
      <w:b/>
      <w:bCs/>
    </w:rPr>
  </w:style>
  <w:style w:type="paragraph" w:customStyle="1" w:styleId="-1">
    <w:name w:val="ВопросПент-АНКЕТ"/>
    <w:basedOn w:val="-2"/>
    <w:rsid w:val="00D36861"/>
    <w:rPr>
      <w:bCs/>
    </w:rPr>
  </w:style>
  <w:style w:type="paragraph" w:customStyle="1" w:styleId="-2">
    <w:name w:val="ВопросПента-АНКЕТ"/>
    <w:basedOn w:val="a3"/>
    <w:rsid w:val="00D36861"/>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D36861"/>
    <w:pPr>
      <w:jc w:val="right"/>
    </w:pPr>
    <w:rPr>
      <w:rFonts w:ascii="Arial" w:hAnsi="Arial"/>
      <w:b/>
      <w:i/>
      <w:szCs w:val="20"/>
    </w:rPr>
  </w:style>
  <w:style w:type="paragraph" w:customStyle="1" w:styleId="-3">
    <w:name w:val="Вопрос-МАКЕТ"/>
    <w:basedOn w:val="a3"/>
    <w:rsid w:val="00D36861"/>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D36861"/>
    <w:pPr>
      <w:tabs>
        <w:tab w:val="left" w:leader="underscore" w:pos="9072"/>
      </w:tabs>
      <w:ind w:left="709" w:hanging="142"/>
    </w:pPr>
    <w:rPr>
      <w:rFonts w:ascii="Arial" w:hAnsi="Arial"/>
      <w:szCs w:val="20"/>
    </w:rPr>
  </w:style>
  <w:style w:type="paragraph" w:customStyle="1" w:styleId="11c">
    <w:name w:val="Знак1 Знак Знак Знак1"/>
    <w:basedOn w:val="a3"/>
    <w:rsid w:val="00D36861"/>
    <w:pPr>
      <w:spacing w:before="100" w:beforeAutospacing="1" w:after="100" w:afterAutospacing="1"/>
    </w:pPr>
    <w:rPr>
      <w:rFonts w:ascii="Tahoma" w:hAnsi="Tahoma"/>
      <w:sz w:val="20"/>
      <w:szCs w:val="20"/>
      <w:lang w:val="en-US" w:eastAsia="en-US"/>
    </w:rPr>
  </w:style>
  <w:style w:type="paragraph" w:customStyle="1" w:styleId="Char11">
    <w:name w:val="Char1"/>
    <w:basedOn w:val="a3"/>
    <w:rsid w:val="00D36861"/>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D36861"/>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D36861"/>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D36861"/>
    <w:pPr>
      <w:suppressAutoHyphens/>
      <w:ind w:firstLine="720"/>
      <w:jc w:val="both"/>
    </w:pPr>
    <w:rPr>
      <w:szCs w:val="20"/>
      <w:lang w:eastAsia="ar-SA"/>
    </w:rPr>
  </w:style>
  <w:style w:type="paragraph" w:customStyle="1" w:styleId="2ff9">
    <w:name w:val="Рецензия2"/>
    <w:hidden/>
    <w:semiHidden/>
    <w:rsid w:val="00D36861"/>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D36861"/>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D36861"/>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D36861"/>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D36861"/>
    <w:rPr>
      <w:i/>
      <w:color w:val="808080"/>
    </w:rPr>
  </w:style>
  <w:style w:type="character" w:customStyle="1" w:styleId="IntenseEmphasis1">
    <w:name w:val="Intense Emphasis1"/>
    <w:rsid w:val="00D36861"/>
    <w:rPr>
      <w:b/>
      <w:i/>
      <w:color w:val="4F81BD"/>
    </w:rPr>
  </w:style>
  <w:style w:type="paragraph" w:customStyle="1" w:styleId="TOCHeading1">
    <w:name w:val="TOC Heading1"/>
    <w:basedOn w:val="13"/>
    <w:next w:val="a3"/>
    <w:rsid w:val="00D36861"/>
    <w:pPr>
      <w:outlineLvl w:val="9"/>
    </w:pPr>
    <w:rPr>
      <w:rFonts w:ascii="Cambria" w:hAnsi="Cambria"/>
    </w:rPr>
  </w:style>
  <w:style w:type="paragraph" w:customStyle="1" w:styleId="ListParagraph11">
    <w:name w:val="List Paragraph11"/>
    <w:basedOn w:val="a3"/>
    <w:rsid w:val="00D36861"/>
    <w:pPr>
      <w:ind w:left="720"/>
    </w:pPr>
    <w:rPr>
      <w:lang w:val="en-US" w:eastAsia="en-US"/>
    </w:rPr>
  </w:style>
  <w:style w:type="character" w:customStyle="1" w:styleId="231">
    <w:name w:val="Знак Знак231"/>
    <w:locked/>
    <w:rsid w:val="00D36861"/>
    <w:rPr>
      <w:rFonts w:ascii="Arial" w:hAnsi="Arial"/>
      <w:b/>
      <w:kern w:val="32"/>
      <w:sz w:val="32"/>
      <w:lang w:val="ru-RU" w:eastAsia="ru-RU"/>
    </w:rPr>
  </w:style>
  <w:style w:type="character" w:customStyle="1" w:styleId="2110">
    <w:name w:val="Знак Знак211"/>
    <w:locked/>
    <w:rsid w:val="00D36861"/>
    <w:rPr>
      <w:rFonts w:ascii="Arial" w:hAnsi="Arial"/>
      <w:b/>
      <w:sz w:val="26"/>
      <w:lang w:val="ru-RU" w:eastAsia="ru-RU"/>
    </w:rPr>
  </w:style>
  <w:style w:type="character" w:customStyle="1" w:styleId="Heading5Char">
    <w:name w:val="Heading 5 Char"/>
    <w:locked/>
    <w:rsid w:val="00D36861"/>
    <w:rPr>
      <w:rFonts w:ascii="Arial Narrow" w:hAnsi="Arial Narrow"/>
      <w:sz w:val="22"/>
      <w:lang w:val="ru-RU" w:eastAsia="ru-RU"/>
    </w:rPr>
  </w:style>
  <w:style w:type="character" w:customStyle="1" w:styleId="Heading6Char">
    <w:name w:val="Heading 6 Char"/>
    <w:locked/>
    <w:rsid w:val="00D36861"/>
    <w:rPr>
      <w:rFonts w:ascii="Arial" w:hAnsi="Arial"/>
      <w:i/>
      <w:sz w:val="22"/>
      <w:lang w:val="ru-RU" w:eastAsia="ru-RU"/>
    </w:rPr>
  </w:style>
  <w:style w:type="character" w:customStyle="1" w:styleId="Heading7Char">
    <w:name w:val="Heading 7 Char"/>
    <w:locked/>
    <w:rsid w:val="00D36861"/>
    <w:rPr>
      <w:rFonts w:ascii="Arial" w:hAnsi="Arial"/>
      <w:sz w:val="22"/>
      <w:lang w:val="ru-RU" w:eastAsia="ru-RU"/>
    </w:rPr>
  </w:style>
  <w:style w:type="character" w:customStyle="1" w:styleId="Heading8Char">
    <w:name w:val="Heading 8 Char"/>
    <w:locked/>
    <w:rsid w:val="00D36861"/>
    <w:rPr>
      <w:rFonts w:ascii="Arial" w:hAnsi="Arial"/>
      <w:i/>
      <w:sz w:val="22"/>
      <w:lang w:val="ru-RU" w:eastAsia="ru-RU"/>
    </w:rPr>
  </w:style>
  <w:style w:type="character" w:customStyle="1" w:styleId="Heading9Char">
    <w:name w:val="Heading 9 Char"/>
    <w:locked/>
    <w:rsid w:val="00D36861"/>
    <w:rPr>
      <w:rFonts w:ascii="Arial" w:hAnsi="Arial"/>
      <w:i/>
      <w:sz w:val="18"/>
      <w:lang w:val="ru-RU" w:eastAsia="ru-RU"/>
    </w:rPr>
  </w:style>
  <w:style w:type="character" w:customStyle="1" w:styleId="1312">
    <w:name w:val="Знак Знак131"/>
    <w:locked/>
    <w:rsid w:val="00D36861"/>
    <w:rPr>
      <w:rFonts w:eastAsia="Times New Roman"/>
      <w:b/>
      <w:caps/>
      <w:sz w:val="28"/>
      <w:lang w:val="ru-RU" w:eastAsia="ru-RU"/>
    </w:rPr>
  </w:style>
  <w:style w:type="character" w:customStyle="1" w:styleId="1212">
    <w:name w:val="Знак Знак121"/>
    <w:semiHidden/>
    <w:locked/>
    <w:rsid w:val="00D36861"/>
    <w:rPr>
      <w:lang w:eastAsia="ru-RU"/>
    </w:rPr>
  </w:style>
  <w:style w:type="character" w:customStyle="1" w:styleId="SignatureChar">
    <w:name w:val="Signature Char"/>
    <w:semiHidden/>
    <w:locked/>
    <w:rsid w:val="00D36861"/>
    <w:rPr>
      <w:rFonts w:eastAsia="Times New Roman"/>
      <w:sz w:val="22"/>
      <w:lang w:val="ru-RU" w:eastAsia="ru-RU"/>
    </w:rPr>
  </w:style>
  <w:style w:type="character" w:customStyle="1" w:styleId="911">
    <w:name w:val="Знак Знак91"/>
    <w:semiHidden/>
    <w:locked/>
    <w:rsid w:val="00D36861"/>
    <w:rPr>
      <w:lang w:eastAsia="ru-RU"/>
    </w:rPr>
  </w:style>
  <w:style w:type="character" w:customStyle="1" w:styleId="BodyTextIndentChar">
    <w:name w:val="Body Text Indent Char"/>
    <w:semiHidden/>
    <w:locked/>
    <w:rsid w:val="00D36861"/>
    <w:rPr>
      <w:sz w:val="24"/>
      <w:lang w:val="ru-RU" w:eastAsia="ru-RU"/>
    </w:rPr>
  </w:style>
  <w:style w:type="character" w:customStyle="1" w:styleId="612">
    <w:name w:val="Знак Знак61"/>
    <w:semiHidden/>
    <w:locked/>
    <w:rsid w:val="00D36861"/>
    <w:rPr>
      <w:rFonts w:eastAsia="Times New Roman"/>
      <w:sz w:val="26"/>
      <w:lang w:val="ru-RU" w:eastAsia="ru-RU"/>
    </w:rPr>
  </w:style>
  <w:style w:type="paragraph" w:customStyle="1" w:styleId="314">
    <w:name w:val="Знак Знак3 Знак Знак Знак Знак Знак Знак1"/>
    <w:basedOn w:val="a3"/>
    <w:rsid w:val="00D36861"/>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D36861"/>
    <w:pPr>
      <w:spacing w:after="160" w:line="240" w:lineRule="exact"/>
    </w:pPr>
    <w:rPr>
      <w:rFonts w:ascii="Verdana" w:hAnsi="Verdana"/>
      <w:sz w:val="20"/>
      <w:szCs w:val="20"/>
      <w:lang w:val="en-US" w:eastAsia="en-US"/>
    </w:rPr>
  </w:style>
  <w:style w:type="character" w:customStyle="1" w:styleId="1521">
    <w:name w:val="Знак Знак152"/>
    <w:locked/>
    <w:rsid w:val="00D36861"/>
    <w:rPr>
      <w:sz w:val="24"/>
      <w:szCs w:val="24"/>
      <w:lang w:bidi="ar-SA"/>
    </w:rPr>
  </w:style>
  <w:style w:type="paragraph" w:customStyle="1" w:styleId="64">
    <w:name w:val="Абзац списка6"/>
    <w:basedOn w:val="a3"/>
    <w:rsid w:val="00D36861"/>
    <w:pPr>
      <w:widowControl w:val="0"/>
      <w:ind w:left="708"/>
    </w:pPr>
    <w:rPr>
      <w:rFonts w:eastAsia="Calibri"/>
      <w:szCs w:val="20"/>
    </w:rPr>
  </w:style>
  <w:style w:type="table" w:customStyle="1" w:styleId="affffffff9">
    <w:name w:val="Стиль РБС"/>
    <w:basedOn w:val="afffffd"/>
    <w:rsid w:val="00D36861"/>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D36861"/>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D36861"/>
    <w:pPr>
      <w:ind w:left="240"/>
    </w:pPr>
    <w:rPr>
      <w:rFonts w:asciiTheme="minorHAnsi" w:hAnsiTheme="minorHAnsi" w:cs="Calibri"/>
      <w:smallCaps/>
      <w:sz w:val="20"/>
      <w:szCs w:val="20"/>
    </w:rPr>
  </w:style>
  <w:style w:type="paragraph" w:customStyle="1" w:styleId="315">
    <w:name w:val="Оглавление 31"/>
    <w:basedOn w:val="a3"/>
    <w:next w:val="a3"/>
    <w:autoRedefine/>
    <w:rsid w:val="00D36861"/>
    <w:pPr>
      <w:ind w:left="480"/>
    </w:pPr>
    <w:rPr>
      <w:rFonts w:asciiTheme="minorHAnsi" w:hAnsiTheme="minorHAnsi" w:cs="Calibri"/>
      <w:i/>
      <w:iCs/>
      <w:sz w:val="20"/>
      <w:szCs w:val="20"/>
    </w:rPr>
  </w:style>
  <w:style w:type="paragraph" w:customStyle="1" w:styleId="411">
    <w:name w:val="Оглавление 41"/>
    <w:basedOn w:val="a3"/>
    <w:next w:val="a3"/>
    <w:autoRedefine/>
    <w:rsid w:val="00D36861"/>
    <w:pPr>
      <w:ind w:left="720"/>
    </w:pPr>
    <w:rPr>
      <w:rFonts w:asciiTheme="minorHAnsi" w:hAnsiTheme="minorHAnsi" w:cs="Calibri"/>
      <w:sz w:val="18"/>
      <w:szCs w:val="18"/>
    </w:rPr>
  </w:style>
  <w:style w:type="paragraph" w:customStyle="1" w:styleId="512">
    <w:name w:val="Оглавление 51"/>
    <w:basedOn w:val="a3"/>
    <w:next w:val="a3"/>
    <w:autoRedefine/>
    <w:rsid w:val="00D36861"/>
    <w:pPr>
      <w:ind w:left="960"/>
    </w:pPr>
    <w:rPr>
      <w:rFonts w:asciiTheme="minorHAnsi" w:hAnsiTheme="minorHAnsi" w:cs="Calibri"/>
      <w:sz w:val="18"/>
      <w:szCs w:val="18"/>
    </w:rPr>
  </w:style>
  <w:style w:type="paragraph" w:customStyle="1" w:styleId="613">
    <w:name w:val="Оглавление 61"/>
    <w:basedOn w:val="a3"/>
    <w:next w:val="a3"/>
    <w:autoRedefine/>
    <w:rsid w:val="00D36861"/>
    <w:pPr>
      <w:ind w:left="1200"/>
    </w:pPr>
    <w:rPr>
      <w:rFonts w:asciiTheme="minorHAnsi" w:hAnsiTheme="minorHAnsi" w:cs="Calibri"/>
      <w:sz w:val="18"/>
      <w:szCs w:val="18"/>
    </w:rPr>
  </w:style>
  <w:style w:type="paragraph" w:customStyle="1" w:styleId="712">
    <w:name w:val="Оглавление 71"/>
    <w:basedOn w:val="a3"/>
    <w:next w:val="a3"/>
    <w:autoRedefine/>
    <w:rsid w:val="00D36861"/>
    <w:pPr>
      <w:ind w:left="1440"/>
    </w:pPr>
    <w:rPr>
      <w:rFonts w:asciiTheme="minorHAnsi" w:hAnsiTheme="minorHAnsi" w:cs="Calibri"/>
      <w:sz w:val="18"/>
      <w:szCs w:val="18"/>
    </w:rPr>
  </w:style>
  <w:style w:type="paragraph" w:customStyle="1" w:styleId="812">
    <w:name w:val="Оглавление 81"/>
    <w:basedOn w:val="a3"/>
    <w:next w:val="a3"/>
    <w:autoRedefine/>
    <w:rsid w:val="00D36861"/>
    <w:pPr>
      <w:ind w:left="1680"/>
    </w:pPr>
    <w:rPr>
      <w:rFonts w:asciiTheme="minorHAnsi" w:hAnsiTheme="minorHAnsi" w:cs="Calibri"/>
      <w:sz w:val="18"/>
      <w:szCs w:val="18"/>
    </w:rPr>
  </w:style>
  <w:style w:type="paragraph" w:customStyle="1" w:styleId="912">
    <w:name w:val="Оглавление 91"/>
    <w:basedOn w:val="a3"/>
    <w:next w:val="a3"/>
    <w:autoRedefine/>
    <w:rsid w:val="00D36861"/>
    <w:pPr>
      <w:ind w:left="1920"/>
    </w:pPr>
    <w:rPr>
      <w:rFonts w:asciiTheme="minorHAnsi" w:hAnsiTheme="minorHAnsi" w:cs="Calibri"/>
      <w:sz w:val="18"/>
      <w:szCs w:val="18"/>
    </w:rPr>
  </w:style>
  <w:style w:type="paragraph" w:customStyle="1" w:styleId="1fffc">
    <w:name w:val="Маркированный1"/>
    <w:basedOn w:val="a3"/>
    <w:next w:val="afffb"/>
    <w:rsid w:val="00D36861"/>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D36861"/>
  </w:style>
  <w:style w:type="paragraph" w:customStyle="1" w:styleId="Paragr1">
    <w:name w:val="Paragr 1"/>
    <w:rsid w:val="00D36861"/>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D36861"/>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D36861"/>
    <w:pPr>
      <w:tabs>
        <w:tab w:val="num" w:pos="3839"/>
      </w:tabs>
      <w:suppressAutoHyphens/>
    </w:pPr>
    <w:rPr>
      <w:rFonts w:ascii="Courier New" w:hAnsi="Courier New"/>
      <w:sz w:val="20"/>
      <w:szCs w:val="20"/>
      <w:lang w:eastAsia="ar-SA"/>
    </w:rPr>
  </w:style>
  <w:style w:type="character" w:customStyle="1" w:styleId="ep">
    <w:name w:val="ep"/>
    <w:rsid w:val="00D36861"/>
  </w:style>
  <w:style w:type="paragraph" w:customStyle="1" w:styleId="font9">
    <w:name w:val="font9"/>
    <w:basedOn w:val="a3"/>
    <w:rsid w:val="00D36861"/>
    <w:pPr>
      <w:spacing w:before="100" w:beforeAutospacing="1" w:after="100" w:afterAutospacing="1"/>
    </w:pPr>
    <w:rPr>
      <w:b/>
      <w:bCs/>
      <w:i/>
      <w:iCs/>
      <w:color w:val="000000"/>
      <w:sz w:val="22"/>
      <w:szCs w:val="22"/>
    </w:rPr>
  </w:style>
  <w:style w:type="paragraph" w:customStyle="1" w:styleId="font10">
    <w:name w:val="font10"/>
    <w:basedOn w:val="a3"/>
    <w:rsid w:val="00D36861"/>
    <w:pPr>
      <w:spacing w:before="100" w:beforeAutospacing="1" w:after="100" w:afterAutospacing="1"/>
    </w:pPr>
    <w:rPr>
      <w:color w:val="000000"/>
      <w:sz w:val="14"/>
      <w:szCs w:val="14"/>
    </w:rPr>
  </w:style>
  <w:style w:type="paragraph" w:customStyle="1" w:styleId="font11">
    <w:name w:val="font11"/>
    <w:basedOn w:val="a3"/>
    <w:rsid w:val="00D36861"/>
    <w:pPr>
      <w:spacing w:before="100" w:beforeAutospacing="1" w:after="100" w:afterAutospacing="1"/>
    </w:pPr>
    <w:rPr>
      <w:i/>
      <w:iCs/>
      <w:color w:val="000000"/>
    </w:rPr>
  </w:style>
  <w:style w:type="paragraph" w:customStyle="1" w:styleId="font12">
    <w:name w:val="font12"/>
    <w:basedOn w:val="a3"/>
    <w:rsid w:val="00D36861"/>
    <w:pPr>
      <w:spacing w:before="100" w:beforeAutospacing="1" w:after="100" w:afterAutospacing="1"/>
    </w:pPr>
    <w:rPr>
      <w:color w:val="000000"/>
    </w:rPr>
  </w:style>
  <w:style w:type="paragraph" w:customStyle="1" w:styleId="font13">
    <w:name w:val="font13"/>
    <w:basedOn w:val="a3"/>
    <w:rsid w:val="00D36861"/>
    <w:pPr>
      <w:spacing w:before="100" w:beforeAutospacing="1" w:after="100" w:afterAutospacing="1"/>
    </w:pPr>
    <w:rPr>
      <w:b/>
      <w:bCs/>
      <w:color w:val="000000"/>
    </w:rPr>
  </w:style>
  <w:style w:type="paragraph" w:customStyle="1" w:styleId="font14">
    <w:name w:val="font14"/>
    <w:basedOn w:val="a3"/>
    <w:rsid w:val="00D36861"/>
    <w:pPr>
      <w:spacing w:before="100" w:beforeAutospacing="1" w:after="100" w:afterAutospacing="1"/>
    </w:pPr>
    <w:rPr>
      <w:b/>
      <w:bCs/>
      <w:color w:val="000000"/>
      <w:sz w:val="14"/>
      <w:szCs w:val="14"/>
    </w:rPr>
  </w:style>
  <w:style w:type="paragraph" w:customStyle="1" w:styleId="font15">
    <w:name w:val="font15"/>
    <w:basedOn w:val="a3"/>
    <w:rsid w:val="00D36861"/>
    <w:pPr>
      <w:spacing w:before="100" w:beforeAutospacing="1" w:after="100" w:afterAutospacing="1"/>
    </w:pPr>
    <w:rPr>
      <w:color w:val="000000"/>
      <w:sz w:val="14"/>
      <w:szCs w:val="14"/>
    </w:rPr>
  </w:style>
  <w:style w:type="paragraph" w:customStyle="1" w:styleId="font16">
    <w:name w:val="font16"/>
    <w:basedOn w:val="a3"/>
    <w:rsid w:val="00D36861"/>
    <w:pPr>
      <w:spacing w:before="100" w:beforeAutospacing="1" w:after="100" w:afterAutospacing="1"/>
    </w:pPr>
    <w:rPr>
      <w:b/>
      <w:bCs/>
      <w:i/>
      <w:iCs/>
      <w:color w:val="000000"/>
    </w:rPr>
  </w:style>
  <w:style w:type="paragraph" w:customStyle="1" w:styleId="xl131">
    <w:name w:val="xl131"/>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D36861"/>
    <w:pPr>
      <w:spacing w:before="100" w:beforeAutospacing="1" w:after="100" w:afterAutospacing="1"/>
      <w:jc w:val="both"/>
      <w:textAlignment w:val="center"/>
    </w:pPr>
    <w:rPr>
      <w:b/>
      <w:bCs/>
    </w:rPr>
  </w:style>
  <w:style w:type="paragraph" w:customStyle="1" w:styleId="xl134">
    <w:name w:val="xl134"/>
    <w:basedOn w:val="a3"/>
    <w:rsid w:val="00D36861"/>
    <w:pPr>
      <w:spacing w:before="100" w:beforeAutospacing="1" w:after="100" w:afterAutospacing="1"/>
    </w:pPr>
    <w:rPr>
      <w:i/>
      <w:iCs/>
    </w:rPr>
  </w:style>
  <w:style w:type="paragraph" w:customStyle="1" w:styleId="xl135">
    <w:name w:val="xl135"/>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D36861"/>
    <w:pPr>
      <w:spacing w:before="100" w:beforeAutospacing="1" w:after="100" w:afterAutospacing="1"/>
      <w:textAlignment w:val="top"/>
    </w:pPr>
    <w:rPr>
      <w:i/>
      <w:iCs/>
    </w:rPr>
  </w:style>
  <w:style w:type="paragraph" w:customStyle="1" w:styleId="xl138">
    <w:name w:val="xl138"/>
    <w:basedOn w:val="a3"/>
    <w:rsid w:val="00D36861"/>
    <w:pPr>
      <w:spacing w:before="100" w:beforeAutospacing="1" w:after="100" w:afterAutospacing="1"/>
      <w:textAlignment w:val="top"/>
    </w:pPr>
    <w:rPr>
      <w:b/>
      <w:bCs/>
    </w:rPr>
  </w:style>
  <w:style w:type="paragraph" w:customStyle="1" w:styleId="xl139">
    <w:name w:val="xl139"/>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D368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D3686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D3686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D36861"/>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D36861"/>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D36861"/>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D36861"/>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D36861"/>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D36861"/>
    <w:rPr>
      <w:rFonts w:ascii="Times New Roman" w:eastAsia="Times New Roman" w:hAnsi="Times New Roman" w:cs="Times New Roman"/>
    </w:rPr>
  </w:style>
  <w:style w:type="paragraph" w:customStyle="1" w:styleId="formattexttopleveltext">
    <w:name w:val="formattext topleveltext"/>
    <w:basedOn w:val="a3"/>
    <w:uiPriority w:val="99"/>
    <w:rsid w:val="00D36861"/>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D36861"/>
    <w:pPr>
      <w:spacing w:before="100" w:beforeAutospacing="1" w:after="100" w:afterAutospacing="1"/>
    </w:pPr>
    <w:rPr>
      <w:rFonts w:ascii="Arial" w:hAnsi="Arial" w:cs="Arial"/>
    </w:rPr>
  </w:style>
  <w:style w:type="paragraph" w:customStyle="1" w:styleId="CharCharCharChar">
    <w:name w:val="Char Char Знак Знак Char Char"/>
    <w:basedOn w:val="a3"/>
    <w:rsid w:val="00D36861"/>
    <w:pPr>
      <w:spacing w:after="160"/>
    </w:pPr>
    <w:rPr>
      <w:rFonts w:ascii="Arial" w:hAnsi="Arial"/>
      <w:b/>
      <w:color w:val="FFFFFF"/>
      <w:sz w:val="3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rbs-01\&#1084;&#1086;&#1080;%20&#1076;&#1086;&#1082;&#1091;&#1084;&#1077;&#1085;&#1090;&#1099;\&#1040;&#1076;&#1084;.%20&#1088;&#1077;&#1092;&#1086;&#1088;&#1084;&#1072;\2_&#1053;&#1057;&#1054;\!_&#1052;&#1080;&#1085;&#1101;&#1082;&#1086;&#1085;&#1086;&#1084;&#1088;&#1072;&#1079;&#1074;&#1080;&#1090;&#1080;&#1103;\!_&#1052;&#1086;&#1085;&#1080;&#1090;&#1086;&#1088;&#1080;&#1085;&#1075;%20&#1043;&#1052;&#1059;%202014\1.1.%20&#1055;&#1088;&#1077;&#1076;&#1087;&#1088;&#1080;&#1085;&#1080;&#1084;&#1072;&#1090;&#1077;&#1083;&#1080;\&#1054;&#1094;&#1077;&#1085;&#1082;&#1072;%20&#1091;&#1088;&#1086;&#1074;&#1085;&#1103;%20&#1040;&#1041;%20&#1087;&#1086;%20&#1043;&#1059;%20(&#1089;&#1091;&#1073;&#1098;&#1077;&#1082;&#1090;&#1099;%20&#1087;&#1088;&#1077;&#1076;&#1087;&#1088;&#1080;&#1085;-&#1074;&#1072;)%20-%20&#1082;%20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cat>
            <c:strRef>
              <c:f>трудности!$A$2:$A$14</c:f>
              <c:strCache>
                <c:ptCount val="13"/>
                <c:pt idx="0">
                  <c:v>1. Сложность заполнения официальных бланков</c:v>
                </c:pt>
                <c:pt idx="1">
                  <c:v>2. Хождение по многим кабинетам (или учреждениям)</c:v>
                </c:pt>
                <c:pt idx="2">
                  <c:v>3. Дороговизна услуг (пошлин, платежей)</c:v>
                </c:pt>
                <c:pt idx="3">
                  <c:v>4. Неудобный режим работы учреждений</c:v>
                </c:pt>
                <c:pt idx="4">
                  <c:v>5. Большие очереди</c:v>
                </c:pt>
                <c:pt idx="5">
                  <c:v>6. Отсутствие наглядной информации о порядке получения государственной услуги</c:v>
                </c:pt>
                <c:pt idx="6">
                  <c:v>7. Недостаточный профессиональный уровень работников учреждений</c:v>
                </c:pt>
                <c:pt idx="7">
                  <c:v>8. Низкая культура работников учреждений</c:v>
                </c:pt>
                <c:pt idx="8">
                  <c:v>9. Требование избыточных документов, сведений</c:v>
                </c:pt>
                <c:pt idx="9">
                  <c:v>10. Необоснованный отказ в приеме документов</c:v>
                </c:pt>
                <c:pt idx="10">
                  <c:v>11. Территориальная удаленность учреждения</c:v>
                </c:pt>
                <c:pt idx="11">
                  <c:v>12. Ошибки в конечном результате предоставления услуги</c:v>
                </c:pt>
                <c:pt idx="12">
                  <c:v>13. Избирательное отношение к заявителям (одни заявители важнее други)</c:v>
                </c:pt>
              </c:strCache>
            </c:strRef>
          </c:cat>
          <c:val>
            <c:numRef>
              <c:f>трудности!$M$2:$M$14</c:f>
              <c:numCache>
                <c:formatCode>0.0%</c:formatCode>
                <c:ptCount val="13"/>
                <c:pt idx="0">
                  <c:v>4.4444444444444509E-2</c:v>
                </c:pt>
                <c:pt idx="1">
                  <c:v>9.629629629629656E-2</c:v>
                </c:pt>
                <c:pt idx="2">
                  <c:v>2.2222222222222254E-2</c:v>
                </c:pt>
                <c:pt idx="3">
                  <c:v>2.2222222222222254E-2</c:v>
                </c:pt>
                <c:pt idx="4">
                  <c:v>4.4444444444444509E-2</c:v>
                </c:pt>
                <c:pt idx="5">
                  <c:v>2.9629629629629672E-2</c:v>
                </c:pt>
                <c:pt idx="6">
                  <c:v>2.2222222222222254E-2</c:v>
                </c:pt>
                <c:pt idx="7">
                  <c:v>7.4074074074074112E-3</c:v>
                </c:pt>
                <c:pt idx="8">
                  <c:v>7.4074074074074084E-2</c:v>
                </c:pt>
                <c:pt idx="9">
                  <c:v>4.4444444444444509E-2</c:v>
                </c:pt>
                <c:pt idx="10">
                  <c:v>7.4074074074074112E-3</c:v>
                </c:pt>
                <c:pt idx="11">
                  <c:v>1.4814814814814819E-2</c:v>
                </c:pt>
                <c:pt idx="12">
                  <c:v>7.4074074074074112E-3</c:v>
                </c:pt>
              </c:numCache>
            </c:numRef>
          </c:val>
        </c:ser>
        <c:dLbls>
          <c:showLegendKey val="0"/>
          <c:showVal val="0"/>
          <c:showCatName val="0"/>
          <c:showSerName val="0"/>
          <c:showPercent val="0"/>
          <c:showBubbleSize val="0"/>
        </c:dLbls>
        <c:gapWidth val="150"/>
        <c:axId val="179848320"/>
        <c:axId val="179849856"/>
      </c:barChart>
      <c:catAx>
        <c:axId val="179848320"/>
        <c:scaling>
          <c:orientation val="minMax"/>
        </c:scaling>
        <c:delete val="0"/>
        <c:axPos val="l"/>
        <c:numFmt formatCode="General" sourceLinked="1"/>
        <c:majorTickMark val="out"/>
        <c:minorTickMark val="none"/>
        <c:tickLblPos val="nextTo"/>
        <c:crossAx val="179849856"/>
        <c:crosses val="autoZero"/>
        <c:auto val="1"/>
        <c:lblAlgn val="ctr"/>
        <c:lblOffset val="100"/>
        <c:noMultiLvlLbl val="0"/>
      </c:catAx>
      <c:valAx>
        <c:axId val="179849856"/>
        <c:scaling>
          <c:orientation val="minMax"/>
        </c:scaling>
        <c:delete val="0"/>
        <c:axPos val="b"/>
        <c:majorGridlines/>
        <c:numFmt formatCode="0.0%" sourceLinked="1"/>
        <c:majorTickMark val="out"/>
        <c:minorTickMark val="none"/>
        <c:tickLblPos val="nextTo"/>
        <c:crossAx val="17984832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8811128457224401"/>
          <c:y val="3.2860026636144714E-2"/>
          <c:w val="0.46362942634028526"/>
          <c:h val="0.90705622616354364"/>
        </c:manualLayout>
      </c:layout>
      <c:barChart>
        <c:barDir val="bar"/>
        <c:grouping val="clustered"/>
        <c:varyColors val="0"/>
        <c:ser>
          <c:idx val="0"/>
          <c:order val="0"/>
          <c:invertIfNegative val="0"/>
          <c:cat>
            <c:strRef>
              <c:f>Лист2!$B$4:$B$17</c:f>
              <c:strCache>
                <c:ptCount val="14"/>
                <c:pt idx="0">
                  <c:v>Требование избыточных документов, сведений</c:v>
                </c:pt>
                <c:pt idx="1">
                  <c:v>Необоснованный отказ </c:v>
                </c:pt>
                <c:pt idx="2">
                  <c:v>Ошибки в конечном результате предоставления услуги</c:v>
                </c:pt>
                <c:pt idx="3">
                  <c:v>Сложность заполнения официальных форм (бланков)</c:v>
                </c:pt>
                <c:pt idx="4">
                  <c:v>Хождение по многим кабинетам, учреждениям</c:v>
                </c:pt>
                <c:pt idx="5">
                  <c:v>Дороговизна услуг (пошлин, платежей)</c:v>
                </c:pt>
                <c:pt idx="6">
                  <c:v>Неудобный режим работы</c:v>
                </c:pt>
                <c:pt idx="7">
                  <c:v>Большие очереди</c:v>
                </c:pt>
                <c:pt idx="8">
                  <c:v>Отсутствие информации о порядке получения услуги </c:v>
                </c:pt>
                <c:pt idx="9">
                  <c:v>Недостаточный профессиональный уровень</c:v>
                </c:pt>
                <c:pt idx="10">
                  <c:v>Низкая культура работников органов власти</c:v>
                </c:pt>
                <c:pt idx="11">
                  <c:v>Вымогательство при оформлении документов</c:v>
                </c:pt>
                <c:pt idx="12">
                  <c:v>Невозможно (сложно) получить консультацию</c:v>
                </c:pt>
                <c:pt idx="13">
                  <c:v>Избирательное отношение к заявителям</c:v>
                </c:pt>
              </c:strCache>
            </c:strRef>
          </c:cat>
          <c:val>
            <c:numRef>
              <c:f>Лист2!$C$4:$C$17</c:f>
              <c:numCache>
                <c:formatCode>0.00%</c:formatCode>
                <c:ptCount val="14"/>
                <c:pt idx="0">
                  <c:v>8.7400000000000005E-2</c:v>
                </c:pt>
                <c:pt idx="1">
                  <c:v>7.4999999999999997E-3</c:v>
                </c:pt>
                <c:pt idx="2">
                  <c:v>3.0000000000000001E-3</c:v>
                </c:pt>
                <c:pt idx="3">
                  <c:v>9.1899999999999996E-2</c:v>
                </c:pt>
                <c:pt idx="4">
                  <c:v>0.18429999999999999</c:v>
                </c:pt>
                <c:pt idx="5">
                  <c:v>1.83E-2</c:v>
                </c:pt>
                <c:pt idx="6">
                  <c:v>5.9799999999999999E-2</c:v>
                </c:pt>
                <c:pt idx="7">
                  <c:v>1.43E-2</c:v>
                </c:pt>
                <c:pt idx="8">
                  <c:v>1.14E-2</c:v>
                </c:pt>
                <c:pt idx="9">
                  <c:v>4.8999999999999998E-3</c:v>
                </c:pt>
                <c:pt idx="10">
                  <c:v>5.0000000000000001E-4</c:v>
                </c:pt>
                <c:pt idx="11">
                  <c:v>0</c:v>
                </c:pt>
                <c:pt idx="12">
                  <c:v>4.4999999999999997E-3</c:v>
                </c:pt>
                <c:pt idx="13">
                  <c:v>9.9000000000000008E-3</c:v>
                </c:pt>
              </c:numCache>
            </c:numRef>
          </c:val>
        </c:ser>
        <c:dLbls>
          <c:showLegendKey val="0"/>
          <c:showVal val="0"/>
          <c:showCatName val="0"/>
          <c:showSerName val="0"/>
          <c:showPercent val="0"/>
          <c:showBubbleSize val="0"/>
        </c:dLbls>
        <c:gapWidth val="150"/>
        <c:axId val="179857664"/>
        <c:axId val="179875840"/>
      </c:barChart>
      <c:catAx>
        <c:axId val="179857664"/>
        <c:scaling>
          <c:orientation val="minMax"/>
        </c:scaling>
        <c:delete val="0"/>
        <c:axPos val="l"/>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179875840"/>
        <c:crosses val="autoZero"/>
        <c:auto val="1"/>
        <c:lblAlgn val="ctr"/>
        <c:lblOffset val="100"/>
        <c:noMultiLvlLbl val="0"/>
      </c:catAx>
      <c:valAx>
        <c:axId val="179875840"/>
        <c:scaling>
          <c:orientation val="minMax"/>
        </c:scaling>
        <c:delete val="0"/>
        <c:axPos val="b"/>
        <c:majorGridlines/>
        <c:numFmt formatCode="0.00%" sourceLinked="1"/>
        <c:majorTickMark val="out"/>
        <c:minorTickMark val="none"/>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17985766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BD50274-E4F9-4CD7-BEE1-27CB4BA0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5152</Words>
  <Characters>29370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Дара Разживина</dc:creator>
  <cp:lastModifiedBy>Сагина Ирина Викторовна</cp:lastModifiedBy>
  <cp:revision>5</cp:revision>
  <cp:lastPrinted>2014-12-18T11:54:00Z</cp:lastPrinted>
  <dcterms:created xsi:type="dcterms:W3CDTF">2014-12-18T11:53:00Z</dcterms:created>
  <dcterms:modified xsi:type="dcterms:W3CDTF">2014-12-19T08:17:00Z</dcterms:modified>
</cp:coreProperties>
</file>