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5F0" w:rsidRDefault="001435F0" w:rsidP="001435F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794E78">
        <w:rPr>
          <w:rFonts w:ascii="Times New Roman" w:hAnsi="Times New Roman" w:cs="Times New Roman"/>
          <w:b/>
          <w:sz w:val="28"/>
          <w:szCs w:val="28"/>
        </w:rPr>
        <w:t>2</w:t>
      </w:r>
    </w:p>
    <w:p w:rsidR="000C3594" w:rsidRDefault="000C3594" w:rsidP="001435F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4E78" w:rsidRDefault="00D6748E" w:rsidP="0079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3FC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0C3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FC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94E78" w:rsidRPr="00794E78"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  <w:r w:rsidR="00794E78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794E78" w:rsidRPr="00794E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мероприятий, необходимых для перевода очных обращений граждан за предоставлением государственных услуг, предоставляемых исполнительными органами государственной власти Новосибирской области, в многофункциональные центры предоставления государственных и муниципальных услуг Новосибирской области </w:t>
      </w:r>
    </w:p>
    <w:p w:rsidR="00794E78" w:rsidRPr="00794E78" w:rsidRDefault="00794E78" w:rsidP="0079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94E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период 2023-2030 годы </w:t>
      </w:r>
    </w:p>
    <w:p w:rsidR="00385973" w:rsidRDefault="00385973" w:rsidP="007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48E" w:rsidRPr="003D3FCC" w:rsidRDefault="00D6748E" w:rsidP="00D6748E">
      <w:pPr>
        <w:pStyle w:val="2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F78" w:rsidRPr="00DE711F" w:rsidRDefault="00FE0F78" w:rsidP="00FE0F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E0F78">
        <w:rPr>
          <w:rFonts w:ascii="Times New Roman" w:hAnsi="Times New Roman" w:cs="Times New Roman"/>
          <w:color w:val="111111"/>
          <w:sz w:val="28"/>
          <w:szCs w:val="28"/>
        </w:rPr>
        <w:t>Постановлением Правительства Российской Федерации от 08.12.2022 № 2251 (далее – постановление № 2251) внесены изменения в 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</w:t>
      </w:r>
      <w:r w:rsidR="00783E9B">
        <w:rPr>
          <w:rFonts w:ascii="Times New Roman" w:hAnsi="Times New Roman" w:cs="Times New Roman"/>
          <w:color w:val="111111"/>
          <w:sz w:val="28"/>
          <w:szCs w:val="28"/>
        </w:rPr>
        <w:t xml:space="preserve"> (далее – Постановление № 797)</w:t>
      </w:r>
      <w:r w:rsidRPr="00FE0F78">
        <w:rPr>
          <w:rFonts w:ascii="Times New Roman" w:hAnsi="Times New Roman" w:cs="Times New Roman"/>
          <w:color w:val="111111"/>
          <w:sz w:val="28"/>
          <w:szCs w:val="28"/>
        </w:rPr>
        <w:t xml:space="preserve">. Высшим исполнительным органам субъектов Российской Федерации рекомендовано обеспечить разработку и утверждение планов мероприятий, необходимых для перевода очных обращений граждан за предоставлением государственных услуг, предоставляемых исполнительными органами субъектов Российской Федерации, в многофункциональные центры, определив перечень государственных услуг (при наличии) с указанием сроков </w:t>
      </w:r>
      <w:r w:rsidRPr="00DE711F">
        <w:rPr>
          <w:rFonts w:ascii="Times New Roman" w:hAnsi="Times New Roman" w:cs="Times New Roman"/>
          <w:color w:val="111111"/>
          <w:sz w:val="28"/>
          <w:szCs w:val="28"/>
        </w:rPr>
        <w:t>реализации, которые будут предоставляться в упреждающем (проактивном) режиме и (или) исключительно в электронном виде.</w:t>
      </w:r>
    </w:p>
    <w:p w:rsidR="008E26DB" w:rsidRDefault="008E26DB" w:rsidP="008E26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Минэкономразвития НСО подготовлен проект</w:t>
      </w:r>
      <w:r w:rsidR="008A752E" w:rsidRPr="00DE711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8E26DB">
        <w:rPr>
          <w:rFonts w:ascii="Times New Roman" w:hAnsi="Times New Roman" w:cs="Times New Roman"/>
          <w:color w:val="111111"/>
          <w:sz w:val="28"/>
          <w:szCs w:val="28"/>
        </w:rPr>
        <w:t>План</w:t>
      </w:r>
      <w:r>
        <w:rPr>
          <w:rFonts w:ascii="Times New Roman" w:hAnsi="Times New Roman" w:cs="Times New Roman"/>
          <w:color w:val="111111"/>
          <w:sz w:val="28"/>
          <w:szCs w:val="28"/>
        </w:rPr>
        <w:t>а</w:t>
      </w:r>
      <w:r w:rsidRPr="008E26DB">
        <w:rPr>
          <w:rFonts w:ascii="Times New Roman" w:hAnsi="Times New Roman" w:cs="Times New Roman"/>
          <w:color w:val="111111"/>
          <w:sz w:val="28"/>
          <w:szCs w:val="28"/>
        </w:rPr>
        <w:t xml:space="preserve"> мероприятий, необходимых для пе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ревода очных обращений граждан </w:t>
      </w:r>
      <w:r w:rsidRPr="008E26DB">
        <w:rPr>
          <w:rFonts w:ascii="Times New Roman" w:hAnsi="Times New Roman" w:cs="Times New Roman"/>
          <w:color w:val="111111"/>
          <w:sz w:val="28"/>
          <w:szCs w:val="28"/>
        </w:rPr>
        <w:t xml:space="preserve">за предоставлением государственных услуг, предоставляемых исполнительными органами государственной власти Новосибирской области, в многофункциональные центры предоставления государственных и муниципальных услуг Новосибирской области на период 2023-2030 годы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(далее – План). </w:t>
      </w:r>
    </w:p>
    <w:p w:rsidR="00F539C5" w:rsidRDefault="008E26DB" w:rsidP="008E26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План </w:t>
      </w:r>
      <w:r w:rsidR="00C13A4B">
        <w:rPr>
          <w:rFonts w:ascii="Times New Roman" w:hAnsi="Times New Roman" w:cs="Times New Roman"/>
          <w:color w:val="111111"/>
          <w:sz w:val="28"/>
          <w:szCs w:val="28"/>
        </w:rPr>
        <w:t xml:space="preserve">применяется в отношении </w:t>
      </w:r>
      <w:r w:rsidR="00AA6E6E">
        <w:rPr>
          <w:rFonts w:ascii="Times New Roman" w:hAnsi="Times New Roman" w:cs="Times New Roman"/>
          <w:color w:val="111111"/>
          <w:sz w:val="28"/>
          <w:szCs w:val="28"/>
        </w:rPr>
        <w:t>государственных услуг</w:t>
      </w:r>
      <w:r w:rsidR="00AA6E6E" w:rsidRPr="00AA6E6E">
        <w:t xml:space="preserve"> </w:t>
      </w:r>
      <w:r w:rsidR="00AA6E6E">
        <w:rPr>
          <w:rFonts w:ascii="Times New Roman" w:hAnsi="Times New Roman" w:cs="Times New Roman"/>
          <w:color w:val="111111"/>
          <w:sz w:val="28"/>
          <w:szCs w:val="28"/>
        </w:rPr>
        <w:t xml:space="preserve">исполнительных </w:t>
      </w:r>
      <w:r w:rsidR="00AA6E6E" w:rsidRPr="00AA6E6E">
        <w:rPr>
          <w:rFonts w:ascii="Times New Roman" w:hAnsi="Times New Roman" w:cs="Times New Roman"/>
          <w:color w:val="111111"/>
          <w:sz w:val="28"/>
          <w:szCs w:val="28"/>
        </w:rPr>
        <w:t>орган</w:t>
      </w:r>
      <w:r w:rsidR="00AA6E6E">
        <w:rPr>
          <w:rFonts w:ascii="Times New Roman" w:hAnsi="Times New Roman" w:cs="Times New Roman"/>
          <w:color w:val="111111"/>
          <w:sz w:val="28"/>
          <w:szCs w:val="28"/>
        </w:rPr>
        <w:t>ов</w:t>
      </w:r>
      <w:r w:rsidR="00AA6E6E" w:rsidRPr="00AA6E6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AA6E6E">
        <w:rPr>
          <w:rFonts w:ascii="Times New Roman" w:hAnsi="Times New Roman" w:cs="Times New Roman"/>
          <w:color w:val="111111"/>
          <w:sz w:val="28"/>
          <w:szCs w:val="28"/>
        </w:rPr>
        <w:t>государственной власти Новосибирской области</w:t>
      </w:r>
      <w:r w:rsidR="006D619B">
        <w:rPr>
          <w:rFonts w:ascii="Times New Roman" w:hAnsi="Times New Roman" w:cs="Times New Roman"/>
          <w:color w:val="111111"/>
          <w:sz w:val="28"/>
          <w:szCs w:val="28"/>
        </w:rPr>
        <w:t xml:space="preserve"> (далее – ИОГВ)</w:t>
      </w:r>
      <w:r w:rsidR="00AA6E6E">
        <w:rPr>
          <w:rFonts w:ascii="Times New Roman" w:hAnsi="Times New Roman" w:cs="Times New Roman"/>
          <w:color w:val="111111"/>
          <w:sz w:val="28"/>
          <w:szCs w:val="28"/>
        </w:rPr>
        <w:t xml:space="preserve">, предоставление которых организуется в </w:t>
      </w:r>
      <w:r w:rsidR="00E53766">
        <w:rPr>
          <w:rFonts w:ascii="Times New Roman" w:hAnsi="Times New Roman" w:cs="Times New Roman"/>
          <w:color w:val="111111"/>
          <w:sz w:val="28"/>
          <w:szCs w:val="28"/>
        </w:rPr>
        <w:t>МФЦ</w:t>
      </w:r>
      <w:r w:rsidR="00AA6E6E">
        <w:rPr>
          <w:rFonts w:ascii="Times New Roman" w:hAnsi="Times New Roman" w:cs="Times New Roman"/>
          <w:color w:val="111111"/>
          <w:sz w:val="28"/>
          <w:szCs w:val="28"/>
        </w:rPr>
        <w:t xml:space="preserve">, и </w:t>
      </w:r>
      <w:r w:rsidR="008A752E" w:rsidRPr="00DE711F">
        <w:rPr>
          <w:rFonts w:ascii="Times New Roman" w:hAnsi="Times New Roman" w:cs="Times New Roman"/>
          <w:color w:val="111111"/>
          <w:sz w:val="28"/>
          <w:szCs w:val="28"/>
        </w:rPr>
        <w:t xml:space="preserve">предусматривает проведение мероприятий по переводу </w:t>
      </w:r>
      <w:r w:rsidR="00DE711F">
        <w:rPr>
          <w:rFonts w:ascii="Times New Roman" w:hAnsi="Times New Roman" w:cs="Times New Roman"/>
          <w:color w:val="111111"/>
          <w:sz w:val="28"/>
          <w:szCs w:val="28"/>
        </w:rPr>
        <w:t xml:space="preserve">очных обращений граждан в МФЦ в </w:t>
      </w:r>
      <w:r w:rsidR="006D619B">
        <w:rPr>
          <w:rFonts w:ascii="Times New Roman" w:hAnsi="Times New Roman" w:cs="Times New Roman"/>
          <w:color w:val="111111"/>
          <w:sz w:val="28"/>
          <w:szCs w:val="28"/>
        </w:rPr>
        <w:t>три</w:t>
      </w:r>
      <w:r w:rsidR="00DE711F">
        <w:rPr>
          <w:rFonts w:ascii="Times New Roman" w:hAnsi="Times New Roman" w:cs="Times New Roman"/>
          <w:color w:val="111111"/>
          <w:sz w:val="28"/>
          <w:szCs w:val="28"/>
        </w:rPr>
        <w:t xml:space="preserve"> этапа:</w:t>
      </w:r>
    </w:p>
    <w:p w:rsidR="00DE711F" w:rsidRDefault="00DE711F" w:rsidP="00C1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13A4B">
        <w:rPr>
          <w:rFonts w:ascii="Times New Roman" w:hAnsi="Times New Roman" w:cs="Times New Roman"/>
          <w:color w:val="111111"/>
          <w:sz w:val="28"/>
          <w:szCs w:val="28"/>
          <w:lang w:val="en-US"/>
        </w:rPr>
        <w:t>I</w:t>
      </w:r>
      <w:r w:rsidRPr="00C13A4B">
        <w:rPr>
          <w:rFonts w:ascii="Times New Roman" w:hAnsi="Times New Roman" w:cs="Times New Roman"/>
          <w:color w:val="111111"/>
          <w:sz w:val="28"/>
          <w:szCs w:val="28"/>
        </w:rPr>
        <w:t xml:space="preserve"> этап</w:t>
      </w:r>
      <w:r w:rsidR="00C13A4B" w:rsidRPr="00C13A4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6D619B">
        <w:rPr>
          <w:rFonts w:ascii="Times New Roman" w:hAnsi="Times New Roman" w:cs="Times New Roman"/>
          <w:color w:val="111111"/>
          <w:sz w:val="28"/>
          <w:szCs w:val="28"/>
        </w:rPr>
        <w:t>–</w:t>
      </w:r>
      <w:r w:rsidR="00C13A4B" w:rsidRPr="00C13A4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C13A4B">
        <w:rPr>
          <w:rFonts w:ascii="Times New Roman" w:hAnsi="Times New Roman" w:cs="Times New Roman"/>
          <w:color w:val="111111"/>
          <w:sz w:val="28"/>
          <w:szCs w:val="28"/>
        </w:rPr>
        <w:t>п</w:t>
      </w:r>
      <w:r w:rsidR="00C13A4B" w:rsidRPr="00C13A4B">
        <w:rPr>
          <w:rFonts w:ascii="Times New Roman" w:hAnsi="Times New Roman" w:cs="Times New Roman"/>
          <w:color w:val="111111"/>
          <w:sz w:val="28"/>
          <w:szCs w:val="28"/>
        </w:rPr>
        <w:t xml:space="preserve">еревод в </w:t>
      </w:r>
      <w:r w:rsidR="00C13A4B">
        <w:rPr>
          <w:rFonts w:ascii="Times New Roman" w:hAnsi="Times New Roman" w:cs="Times New Roman"/>
          <w:color w:val="111111"/>
          <w:sz w:val="28"/>
          <w:szCs w:val="28"/>
        </w:rPr>
        <w:t>МФЦ</w:t>
      </w:r>
      <w:r w:rsidR="00C13A4B" w:rsidRPr="00C13A4B">
        <w:rPr>
          <w:rFonts w:ascii="Times New Roman" w:hAnsi="Times New Roman" w:cs="Times New Roman"/>
          <w:color w:val="111111"/>
          <w:sz w:val="28"/>
          <w:szCs w:val="28"/>
        </w:rPr>
        <w:t xml:space="preserve"> 80 % очных обращений граждан за по</w:t>
      </w:r>
      <w:r w:rsidR="008E26DB">
        <w:rPr>
          <w:rFonts w:ascii="Times New Roman" w:hAnsi="Times New Roman" w:cs="Times New Roman"/>
          <w:color w:val="111111"/>
          <w:sz w:val="28"/>
          <w:szCs w:val="28"/>
        </w:rPr>
        <w:t>лучением государственных услуг</w:t>
      </w:r>
      <w:r w:rsidR="006D619B">
        <w:rPr>
          <w:rFonts w:ascii="Times New Roman" w:hAnsi="Times New Roman" w:cs="Times New Roman"/>
          <w:color w:val="111111"/>
          <w:sz w:val="28"/>
          <w:szCs w:val="28"/>
        </w:rPr>
        <w:t xml:space="preserve"> ИОГВ</w:t>
      </w:r>
      <w:r w:rsidR="008E26DB"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AA6E6E" w:rsidRPr="00AA6E6E" w:rsidRDefault="00AA6E6E" w:rsidP="00C1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lang w:val="en-US"/>
        </w:rPr>
        <w:t>II</w:t>
      </w:r>
      <w:r w:rsidRPr="00AA6E6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этап – </w:t>
      </w:r>
      <w:r w:rsidRPr="00AA6E6E">
        <w:rPr>
          <w:rFonts w:ascii="Times New Roman" w:hAnsi="Times New Roman" w:cs="Times New Roman"/>
          <w:color w:val="111111"/>
          <w:sz w:val="28"/>
          <w:szCs w:val="28"/>
        </w:rPr>
        <w:t xml:space="preserve">перевод в МФЦ </w:t>
      </w:r>
      <w:r w:rsidR="008E26DB">
        <w:rPr>
          <w:rFonts w:ascii="Times New Roman" w:hAnsi="Times New Roman" w:cs="Times New Roman"/>
          <w:color w:val="111111"/>
          <w:sz w:val="28"/>
          <w:szCs w:val="28"/>
        </w:rPr>
        <w:t>100</w:t>
      </w:r>
      <w:r w:rsidRPr="00AA6E6E">
        <w:rPr>
          <w:rFonts w:ascii="Times New Roman" w:hAnsi="Times New Roman" w:cs="Times New Roman"/>
          <w:color w:val="111111"/>
          <w:sz w:val="28"/>
          <w:szCs w:val="28"/>
        </w:rPr>
        <w:t xml:space="preserve"> % очных обращений граждан за получением государственных услуг</w:t>
      </w:r>
      <w:r w:rsidR="006D619B">
        <w:rPr>
          <w:rFonts w:ascii="Times New Roman" w:hAnsi="Times New Roman" w:cs="Times New Roman"/>
          <w:color w:val="111111"/>
          <w:sz w:val="28"/>
          <w:szCs w:val="28"/>
        </w:rPr>
        <w:t xml:space="preserve"> ИОГВ</w:t>
      </w:r>
      <w:r w:rsidR="008E26DB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6D619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6D619B" w:rsidRDefault="006D619B" w:rsidP="002E2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lang w:val="en-US"/>
        </w:rPr>
        <w:t>III</w:t>
      </w:r>
      <w:r w:rsidRPr="006D619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этап – п</w:t>
      </w:r>
      <w:r w:rsidRPr="006D619B">
        <w:rPr>
          <w:rFonts w:ascii="Times New Roman" w:hAnsi="Times New Roman" w:cs="Times New Roman"/>
          <w:color w:val="111111"/>
          <w:sz w:val="28"/>
          <w:szCs w:val="28"/>
        </w:rPr>
        <w:t xml:space="preserve">роведение мониторинга </w:t>
      </w:r>
      <w:r>
        <w:rPr>
          <w:rFonts w:ascii="Times New Roman" w:hAnsi="Times New Roman" w:cs="Times New Roman"/>
          <w:color w:val="111111"/>
          <w:sz w:val="28"/>
          <w:szCs w:val="28"/>
        </w:rPr>
        <w:t>объемов предоставления государственных услуг ИОГВ в МФЦ</w:t>
      </w:r>
      <w:r w:rsidRPr="006D619B">
        <w:rPr>
          <w:rFonts w:ascii="Times New Roman" w:hAnsi="Times New Roman" w:cs="Times New Roman"/>
          <w:color w:val="111111"/>
          <w:sz w:val="28"/>
          <w:szCs w:val="28"/>
        </w:rPr>
        <w:t xml:space="preserve"> в целях исп</w:t>
      </w:r>
      <w:r>
        <w:rPr>
          <w:rFonts w:ascii="Times New Roman" w:hAnsi="Times New Roman" w:cs="Times New Roman"/>
          <w:color w:val="111111"/>
          <w:sz w:val="28"/>
          <w:szCs w:val="28"/>
        </w:rPr>
        <w:t>олнения мероприятий I и II этапов</w:t>
      </w:r>
      <w:r w:rsidRPr="006D619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Плана.</w:t>
      </w:r>
    </w:p>
    <w:p w:rsidR="00D75D51" w:rsidRPr="00D75D51" w:rsidRDefault="00D75D51" w:rsidP="00D75D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Во исполнение </w:t>
      </w:r>
      <w:r w:rsidR="00783E9B">
        <w:rPr>
          <w:rFonts w:ascii="Times New Roman" w:hAnsi="Times New Roman" w:cs="Times New Roman"/>
          <w:color w:val="111111"/>
          <w:sz w:val="28"/>
          <w:szCs w:val="28"/>
        </w:rPr>
        <w:t>абз. 7 пп. «а» п. 3 Постановления № 797 и п. 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7 Плана </w:t>
      </w:r>
      <w:r w:rsidR="00E53766">
        <w:rPr>
          <w:rFonts w:ascii="Times New Roman" w:hAnsi="Times New Roman" w:cs="Times New Roman"/>
          <w:color w:val="111111"/>
          <w:sz w:val="28"/>
          <w:szCs w:val="28"/>
        </w:rPr>
        <w:t xml:space="preserve">подготовлен </w:t>
      </w:r>
      <w:r w:rsidR="00E53766" w:rsidRPr="00E53766">
        <w:rPr>
          <w:rFonts w:ascii="Times New Roman" w:hAnsi="Times New Roman" w:cs="Times New Roman"/>
          <w:color w:val="111111"/>
          <w:sz w:val="28"/>
          <w:szCs w:val="28"/>
        </w:rPr>
        <w:t xml:space="preserve">Перечень государственных услуг исполнительных органов </w:t>
      </w:r>
      <w:r w:rsidR="00E53766" w:rsidRPr="00E53766">
        <w:rPr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государственной власти Новосибирской области, которые предоставляются </w:t>
      </w:r>
      <w:r w:rsidR="00A6699D">
        <w:rPr>
          <w:rFonts w:ascii="Times New Roman" w:hAnsi="Times New Roman" w:cs="Times New Roman"/>
          <w:color w:val="111111"/>
          <w:sz w:val="28"/>
          <w:szCs w:val="28"/>
        </w:rPr>
        <w:t xml:space="preserve">(будут предоставляться) </w:t>
      </w:r>
      <w:r w:rsidR="00E53766" w:rsidRPr="00E53766">
        <w:rPr>
          <w:rFonts w:ascii="Times New Roman" w:hAnsi="Times New Roman" w:cs="Times New Roman"/>
          <w:color w:val="111111"/>
          <w:sz w:val="28"/>
          <w:szCs w:val="28"/>
        </w:rPr>
        <w:t>в упреждающем (проактивном) режиме и (или) исключительно в электронном виде</w:t>
      </w:r>
      <w:r w:rsidR="00E53766">
        <w:rPr>
          <w:rFonts w:ascii="Times New Roman" w:hAnsi="Times New Roman" w:cs="Times New Roman"/>
          <w:color w:val="111111"/>
          <w:sz w:val="28"/>
          <w:szCs w:val="28"/>
        </w:rPr>
        <w:t xml:space="preserve">. </w:t>
      </w:r>
      <w:r w:rsidR="00A6699D">
        <w:rPr>
          <w:rFonts w:ascii="Times New Roman" w:hAnsi="Times New Roman" w:cs="Times New Roman"/>
          <w:color w:val="111111"/>
          <w:sz w:val="28"/>
          <w:szCs w:val="28"/>
        </w:rPr>
        <w:t xml:space="preserve">В </w:t>
      </w:r>
      <w:r w:rsidR="00E53766">
        <w:rPr>
          <w:rFonts w:ascii="Times New Roman" w:hAnsi="Times New Roman" w:cs="Times New Roman"/>
          <w:color w:val="111111"/>
          <w:sz w:val="28"/>
          <w:szCs w:val="28"/>
        </w:rPr>
        <w:t>Перечень включ</w:t>
      </w:r>
      <w:r w:rsidR="00A6699D">
        <w:rPr>
          <w:rFonts w:ascii="Times New Roman" w:hAnsi="Times New Roman" w:cs="Times New Roman"/>
          <w:color w:val="111111"/>
          <w:sz w:val="28"/>
          <w:szCs w:val="28"/>
        </w:rPr>
        <w:t>ены</w:t>
      </w:r>
      <w:r w:rsidR="00E53766">
        <w:rPr>
          <w:rFonts w:ascii="Times New Roman" w:hAnsi="Times New Roman" w:cs="Times New Roman"/>
          <w:color w:val="111111"/>
          <w:sz w:val="28"/>
          <w:szCs w:val="28"/>
        </w:rPr>
        <w:t xml:space="preserve"> государственные услуги, </w:t>
      </w:r>
      <w:r w:rsidR="009D4791">
        <w:rPr>
          <w:rFonts w:ascii="Times New Roman" w:hAnsi="Times New Roman" w:cs="Times New Roman"/>
          <w:color w:val="111111"/>
          <w:sz w:val="28"/>
          <w:szCs w:val="28"/>
        </w:rPr>
        <w:t>в отношении которых законодательно за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креплено их </w:t>
      </w:r>
      <w:r w:rsidR="00E53766">
        <w:rPr>
          <w:rFonts w:ascii="Times New Roman" w:hAnsi="Times New Roman" w:cs="Times New Roman"/>
          <w:color w:val="111111"/>
          <w:sz w:val="28"/>
          <w:szCs w:val="28"/>
        </w:rPr>
        <w:t xml:space="preserve">предоставление исключительно в электронной форме (через ЕПГУ, </w:t>
      </w:r>
      <w:r>
        <w:rPr>
          <w:rFonts w:ascii="Times New Roman" w:hAnsi="Times New Roman" w:cs="Times New Roman"/>
          <w:color w:val="111111"/>
          <w:sz w:val="28"/>
          <w:szCs w:val="28"/>
        </w:rPr>
        <w:t>е</w:t>
      </w:r>
      <w:r w:rsidR="00E53766" w:rsidRPr="00E53766">
        <w:rPr>
          <w:rFonts w:ascii="Times New Roman" w:hAnsi="Times New Roman" w:cs="Times New Roman"/>
          <w:color w:val="111111"/>
          <w:sz w:val="28"/>
          <w:szCs w:val="28"/>
        </w:rPr>
        <w:t>дин</w:t>
      </w:r>
      <w:r>
        <w:rPr>
          <w:rFonts w:ascii="Times New Roman" w:hAnsi="Times New Roman" w:cs="Times New Roman"/>
          <w:color w:val="111111"/>
          <w:sz w:val="28"/>
          <w:szCs w:val="28"/>
        </w:rPr>
        <w:t>ую</w:t>
      </w:r>
      <w:r w:rsidR="00E53766" w:rsidRPr="00E53766">
        <w:rPr>
          <w:rFonts w:ascii="Times New Roman" w:hAnsi="Times New Roman" w:cs="Times New Roman"/>
          <w:color w:val="111111"/>
          <w:sz w:val="28"/>
          <w:szCs w:val="28"/>
        </w:rPr>
        <w:t xml:space="preserve"> цифров</w:t>
      </w:r>
      <w:r>
        <w:rPr>
          <w:rFonts w:ascii="Times New Roman" w:hAnsi="Times New Roman" w:cs="Times New Roman"/>
          <w:color w:val="111111"/>
          <w:sz w:val="28"/>
          <w:szCs w:val="28"/>
        </w:rPr>
        <w:t>ую</w:t>
      </w:r>
      <w:r w:rsidR="00E53766" w:rsidRPr="00E53766">
        <w:rPr>
          <w:rFonts w:ascii="Times New Roman" w:hAnsi="Times New Roman" w:cs="Times New Roman"/>
          <w:color w:val="111111"/>
          <w:sz w:val="28"/>
          <w:szCs w:val="28"/>
        </w:rPr>
        <w:t xml:space="preserve"> платформ</w:t>
      </w:r>
      <w:r>
        <w:rPr>
          <w:rFonts w:ascii="Times New Roman" w:hAnsi="Times New Roman" w:cs="Times New Roman"/>
          <w:color w:val="111111"/>
          <w:sz w:val="28"/>
          <w:szCs w:val="28"/>
        </w:rPr>
        <w:t>у</w:t>
      </w:r>
      <w:r w:rsidR="00E53766" w:rsidRPr="00E53766">
        <w:rPr>
          <w:rFonts w:ascii="Times New Roman" w:hAnsi="Times New Roman" w:cs="Times New Roman"/>
          <w:color w:val="111111"/>
          <w:sz w:val="28"/>
          <w:szCs w:val="28"/>
        </w:rPr>
        <w:t xml:space="preserve"> в сфере занятости и трудовых отношений «Работа России»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). Кроме того, </w:t>
      </w:r>
      <w:r w:rsidRPr="00D75D51">
        <w:rPr>
          <w:rFonts w:ascii="Times New Roman" w:hAnsi="Times New Roman" w:cs="Times New Roman"/>
          <w:color w:val="111111"/>
          <w:sz w:val="28"/>
          <w:szCs w:val="28"/>
        </w:rPr>
        <w:t>в ходе реализации проекта «Карта жителя Новосибирской области» будет предусмотрена возможность предоставления в упреждающем (проактивном) режиме к 31.12.2023 следующих услуг:</w:t>
      </w:r>
    </w:p>
    <w:p w:rsidR="00D75D51" w:rsidRPr="00D75D51" w:rsidRDefault="00D75D51" w:rsidP="00D75D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 </w:t>
      </w:r>
      <w:r w:rsidRPr="00D75D51">
        <w:rPr>
          <w:rFonts w:ascii="Times New Roman" w:hAnsi="Times New Roman" w:cs="Times New Roman"/>
          <w:color w:val="111111"/>
          <w:sz w:val="28"/>
          <w:szCs w:val="28"/>
        </w:rPr>
        <w:t>предоставление социальных выплат детям из многодетных семей, обучающимся в муниципальных образовательных организациях и в частных общеобразовательных организациях, имеющих государственную аккредитацию, для обеспечения школьной формой либо заменяющим ее комплектом детской одежды для посещения школьных занятий и спортивной формой;</w:t>
      </w:r>
    </w:p>
    <w:p w:rsidR="00D75D51" w:rsidRPr="00D75D51" w:rsidRDefault="00D75D51" w:rsidP="00D75D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 </w:t>
      </w:r>
      <w:r w:rsidRPr="00D75D51">
        <w:rPr>
          <w:rFonts w:ascii="Times New Roman" w:hAnsi="Times New Roman" w:cs="Times New Roman"/>
          <w:color w:val="111111"/>
          <w:sz w:val="28"/>
          <w:szCs w:val="28"/>
        </w:rPr>
        <w:t>выдача сертификата на областной семейный капитал;</w:t>
      </w:r>
    </w:p>
    <w:p w:rsidR="00E53766" w:rsidRDefault="00D75D51" w:rsidP="00D75D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 </w:t>
      </w:r>
      <w:r w:rsidRPr="00D75D51">
        <w:rPr>
          <w:rFonts w:ascii="Times New Roman" w:hAnsi="Times New Roman" w:cs="Times New Roman"/>
          <w:color w:val="111111"/>
          <w:sz w:val="28"/>
          <w:szCs w:val="28"/>
        </w:rPr>
        <w:t>единовременная денежная выплата при поступлении ребенка из многодетной семьи в первый класс общеобразовательной организации, расположенной на территории Новосибирской облас</w:t>
      </w:r>
      <w:bookmarkStart w:id="0" w:name="_GoBack"/>
      <w:bookmarkEnd w:id="0"/>
      <w:r w:rsidRPr="00D75D51">
        <w:rPr>
          <w:rFonts w:ascii="Times New Roman" w:hAnsi="Times New Roman" w:cs="Times New Roman"/>
          <w:color w:val="111111"/>
          <w:sz w:val="28"/>
          <w:szCs w:val="28"/>
        </w:rPr>
        <w:t>ти.</w:t>
      </w:r>
    </w:p>
    <w:p w:rsidR="00A6699D" w:rsidRDefault="00A6699D" w:rsidP="00D75D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A6699D" w:rsidRDefault="00F539C5" w:rsidP="002E21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711F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7878E8" w:rsidRPr="00DE711F">
        <w:rPr>
          <w:rFonts w:ascii="Times New Roman" w:hAnsi="Times New Roman" w:cs="Times New Roman"/>
          <w:b/>
          <w:i/>
          <w:sz w:val="28"/>
          <w:szCs w:val="28"/>
        </w:rPr>
        <w:t xml:space="preserve">редлагается членам комиссии </w:t>
      </w:r>
      <w:r w:rsidR="00A6699D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141F37">
        <w:rPr>
          <w:rFonts w:ascii="Times New Roman" w:hAnsi="Times New Roman" w:cs="Times New Roman"/>
          <w:b/>
          <w:i/>
          <w:sz w:val="28"/>
          <w:szCs w:val="28"/>
        </w:rPr>
        <w:t>твердить</w:t>
      </w:r>
      <w:r w:rsidR="00A6699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D7C26" w:rsidRDefault="00A6699D" w:rsidP="002E21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1. </w:t>
      </w:r>
      <w:r w:rsidR="00141F37">
        <w:rPr>
          <w:rFonts w:ascii="Times New Roman" w:hAnsi="Times New Roman" w:cs="Times New Roman"/>
          <w:b/>
          <w:i/>
          <w:sz w:val="28"/>
          <w:szCs w:val="28"/>
        </w:rPr>
        <w:t>План</w:t>
      </w:r>
      <w:r w:rsidR="008E26DB" w:rsidRPr="008E26DB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мероприятий, необходимых для перевода очных обращений граждан за предоставлением государственных услуг, предоставляемых исполнительными органами государственной власти Новосибирской области, в многофункциональные центры предоставления государственных и муниципальных услуг Новосибирской области на период 2023-2030 годы</w:t>
      </w:r>
      <w:r w:rsidR="007878E8" w:rsidRPr="00DE711F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2B53C0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7878E8" w:rsidRPr="00DE711F">
        <w:rPr>
          <w:rFonts w:ascii="Times New Roman" w:hAnsi="Times New Roman" w:cs="Times New Roman"/>
          <w:b/>
          <w:i/>
          <w:sz w:val="28"/>
          <w:szCs w:val="28"/>
        </w:rPr>
        <w:t xml:space="preserve">риложение № </w:t>
      </w:r>
      <w:r w:rsidR="008E26DB">
        <w:rPr>
          <w:rFonts w:ascii="Times New Roman" w:hAnsi="Times New Roman" w:cs="Times New Roman"/>
          <w:b/>
          <w:i/>
          <w:sz w:val="28"/>
          <w:szCs w:val="28"/>
        </w:rPr>
        <w:t>2.1</w:t>
      </w:r>
      <w:r w:rsidR="007878E8" w:rsidRPr="00DE711F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A6699D" w:rsidRPr="00DE711F" w:rsidRDefault="00A6699D" w:rsidP="002E2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2. </w:t>
      </w:r>
      <w:r w:rsidRPr="00A6699D">
        <w:rPr>
          <w:rFonts w:ascii="Times New Roman" w:hAnsi="Times New Roman" w:cs="Times New Roman"/>
          <w:b/>
          <w:i/>
          <w:sz w:val="28"/>
          <w:szCs w:val="28"/>
        </w:rPr>
        <w:t xml:space="preserve">Перечень государственных услуг исполнительных органов государственной власти Новосибирской области, которые предоставляются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(будут предоставляться) </w:t>
      </w:r>
      <w:r w:rsidRPr="00A6699D">
        <w:rPr>
          <w:rFonts w:ascii="Times New Roman" w:hAnsi="Times New Roman" w:cs="Times New Roman"/>
          <w:b/>
          <w:i/>
          <w:sz w:val="28"/>
          <w:szCs w:val="28"/>
        </w:rPr>
        <w:t>в упреждающем (проактивном) режиме и (или) исключительно в электронном виде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(приложение 2.2.)</w:t>
      </w:r>
    </w:p>
    <w:sectPr w:rsidR="00A6699D" w:rsidRPr="00DE711F" w:rsidSect="000E4248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B70" w:rsidRDefault="00763B70" w:rsidP="008604DF">
      <w:pPr>
        <w:spacing w:after="0" w:line="240" w:lineRule="auto"/>
      </w:pPr>
      <w:r>
        <w:separator/>
      </w:r>
    </w:p>
  </w:endnote>
  <w:endnote w:type="continuationSeparator" w:id="0">
    <w:p w:rsidR="00763B70" w:rsidRDefault="00763B70" w:rsidP="0086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B70" w:rsidRDefault="00763B70" w:rsidP="008604DF">
      <w:pPr>
        <w:spacing w:after="0" w:line="240" w:lineRule="auto"/>
      </w:pPr>
      <w:r>
        <w:separator/>
      </w:r>
    </w:p>
  </w:footnote>
  <w:footnote w:type="continuationSeparator" w:id="0">
    <w:p w:rsidR="00763B70" w:rsidRDefault="00763B70" w:rsidP="0086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38415672"/>
      <w:docPartObj>
        <w:docPartGallery w:val="Page Numbers (Top of Page)"/>
        <w:docPartUnique/>
      </w:docPartObj>
    </w:sdtPr>
    <w:sdtEndPr/>
    <w:sdtContent>
      <w:p w:rsidR="000E4248" w:rsidRPr="000E4248" w:rsidRDefault="000E4248">
        <w:pPr>
          <w:pStyle w:val="af1"/>
          <w:jc w:val="center"/>
          <w:rPr>
            <w:rFonts w:ascii="Times New Roman" w:hAnsi="Times New Roman" w:cs="Times New Roman"/>
          </w:rPr>
        </w:pPr>
        <w:r w:rsidRPr="000E4248">
          <w:rPr>
            <w:rFonts w:ascii="Times New Roman" w:hAnsi="Times New Roman" w:cs="Times New Roman"/>
          </w:rPr>
          <w:fldChar w:fldCharType="begin"/>
        </w:r>
        <w:r w:rsidRPr="000E4248">
          <w:rPr>
            <w:rFonts w:ascii="Times New Roman" w:hAnsi="Times New Roman" w:cs="Times New Roman"/>
          </w:rPr>
          <w:instrText>PAGE   \* MERGEFORMAT</w:instrText>
        </w:r>
        <w:r w:rsidRPr="000E4248">
          <w:rPr>
            <w:rFonts w:ascii="Times New Roman" w:hAnsi="Times New Roman" w:cs="Times New Roman"/>
          </w:rPr>
          <w:fldChar w:fldCharType="separate"/>
        </w:r>
        <w:r w:rsidR="002B53C0">
          <w:rPr>
            <w:rFonts w:ascii="Times New Roman" w:hAnsi="Times New Roman" w:cs="Times New Roman"/>
            <w:noProof/>
          </w:rPr>
          <w:t>2</w:t>
        </w:r>
        <w:r w:rsidRPr="000E4248">
          <w:rPr>
            <w:rFonts w:ascii="Times New Roman" w:hAnsi="Times New Roman" w:cs="Times New Roman"/>
          </w:rPr>
          <w:fldChar w:fldCharType="end"/>
        </w:r>
      </w:p>
    </w:sdtContent>
  </w:sdt>
  <w:p w:rsidR="000E4248" w:rsidRDefault="000E4248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48E"/>
    <w:rsid w:val="000014C8"/>
    <w:rsid w:val="00015C22"/>
    <w:rsid w:val="00023910"/>
    <w:rsid w:val="00033376"/>
    <w:rsid w:val="000356FA"/>
    <w:rsid w:val="0004313A"/>
    <w:rsid w:val="000528A5"/>
    <w:rsid w:val="000C3594"/>
    <w:rsid w:val="000E4248"/>
    <w:rsid w:val="001070F4"/>
    <w:rsid w:val="0012398C"/>
    <w:rsid w:val="001267E5"/>
    <w:rsid w:val="00141F37"/>
    <w:rsid w:val="001420BF"/>
    <w:rsid w:val="001435F0"/>
    <w:rsid w:val="00154D90"/>
    <w:rsid w:val="001C2113"/>
    <w:rsid w:val="001D4E7F"/>
    <w:rsid w:val="001D54C2"/>
    <w:rsid w:val="002137D3"/>
    <w:rsid w:val="00251C1E"/>
    <w:rsid w:val="00285922"/>
    <w:rsid w:val="002A5B70"/>
    <w:rsid w:val="002B03E5"/>
    <w:rsid w:val="002B53C0"/>
    <w:rsid w:val="002C7B4A"/>
    <w:rsid w:val="002E2120"/>
    <w:rsid w:val="00312E6D"/>
    <w:rsid w:val="00342C88"/>
    <w:rsid w:val="003448C1"/>
    <w:rsid w:val="003466C0"/>
    <w:rsid w:val="00360D37"/>
    <w:rsid w:val="00385973"/>
    <w:rsid w:val="003C39B4"/>
    <w:rsid w:val="003D4E97"/>
    <w:rsid w:val="004205D6"/>
    <w:rsid w:val="00443455"/>
    <w:rsid w:val="0044679C"/>
    <w:rsid w:val="00470801"/>
    <w:rsid w:val="004848E1"/>
    <w:rsid w:val="00490FE1"/>
    <w:rsid w:val="004928B6"/>
    <w:rsid w:val="0049773D"/>
    <w:rsid w:val="004A3D32"/>
    <w:rsid w:val="004A723A"/>
    <w:rsid w:val="004B2E4D"/>
    <w:rsid w:val="004C161A"/>
    <w:rsid w:val="0050035A"/>
    <w:rsid w:val="00534ADB"/>
    <w:rsid w:val="00566D23"/>
    <w:rsid w:val="00570DB7"/>
    <w:rsid w:val="005902A4"/>
    <w:rsid w:val="0059050D"/>
    <w:rsid w:val="005C26C2"/>
    <w:rsid w:val="005D4737"/>
    <w:rsid w:val="005D6FAD"/>
    <w:rsid w:val="005D7C26"/>
    <w:rsid w:val="005F44FC"/>
    <w:rsid w:val="00607C3B"/>
    <w:rsid w:val="00630B29"/>
    <w:rsid w:val="00632BDD"/>
    <w:rsid w:val="006778AA"/>
    <w:rsid w:val="006A582E"/>
    <w:rsid w:val="006B4D7A"/>
    <w:rsid w:val="006D619B"/>
    <w:rsid w:val="007308BB"/>
    <w:rsid w:val="00751819"/>
    <w:rsid w:val="0076119B"/>
    <w:rsid w:val="00763B70"/>
    <w:rsid w:val="00783E9B"/>
    <w:rsid w:val="007878E8"/>
    <w:rsid w:val="00792B3C"/>
    <w:rsid w:val="00794E78"/>
    <w:rsid w:val="007A1F22"/>
    <w:rsid w:val="007B66BC"/>
    <w:rsid w:val="007C38C6"/>
    <w:rsid w:val="007E5CB5"/>
    <w:rsid w:val="007E5F36"/>
    <w:rsid w:val="007F1F83"/>
    <w:rsid w:val="00800BEC"/>
    <w:rsid w:val="008604DF"/>
    <w:rsid w:val="008A752E"/>
    <w:rsid w:val="008E26DB"/>
    <w:rsid w:val="00902441"/>
    <w:rsid w:val="0091038D"/>
    <w:rsid w:val="0092317F"/>
    <w:rsid w:val="00925EE9"/>
    <w:rsid w:val="009345A9"/>
    <w:rsid w:val="00935547"/>
    <w:rsid w:val="00957610"/>
    <w:rsid w:val="00980E62"/>
    <w:rsid w:val="00984964"/>
    <w:rsid w:val="009D4791"/>
    <w:rsid w:val="009D59BC"/>
    <w:rsid w:val="00A42D95"/>
    <w:rsid w:val="00A6699D"/>
    <w:rsid w:val="00A86AFF"/>
    <w:rsid w:val="00A86DFD"/>
    <w:rsid w:val="00AA6E6E"/>
    <w:rsid w:val="00AE3911"/>
    <w:rsid w:val="00B056C2"/>
    <w:rsid w:val="00B45A68"/>
    <w:rsid w:val="00B62D79"/>
    <w:rsid w:val="00B70FC4"/>
    <w:rsid w:val="00B909FD"/>
    <w:rsid w:val="00BA429C"/>
    <w:rsid w:val="00BA6145"/>
    <w:rsid w:val="00BC2E39"/>
    <w:rsid w:val="00BE00F0"/>
    <w:rsid w:val="00BE5524"/>
    <w:rsid w:val="00C036CF"/>
    <w:rsid w:val="00C13A4B"/>
    <w:rsid w:val="00C25393"/>
    <w:rsid w:val="00C304FF"/>
    <w:rsid w:val="00C6364A"/>
    <w:rsid w:val="00C65143"/>
    <w:rsid w:val="00C859B5"/>
    <w:rsid w:val="00CD3F86"/>
    <w:rsid w:val="00CE6944"/>
    <w:rsid w:val="00D171B0"/>
    <w:rsid w:val="00D251BF"/>
    <w:rsid w:val="00D36E80"/>
    <w:rsid w:val="00D55569"/>
    <w:rsid w:val="00D56CBB"/>
    <w:rsid w:val="00D60E99"/>
    <w:rsid w:val="00D6748E"/>
    <w:rsid w:val="00D75D51"/>
    <w:rsid w:val="00D7777D"/>
    <w:rsid w:val="00DD64EB"/>
    <w:rsid w:val="00DE711F"/>
    <w:rsid w:val="00E03828"/>
    <w:rsid w:val="00E228FC"/>
    <w:rsid w:val="00E50249"/>
    <w:rsid w:val="00E53766"/>
    <w:rsid w:val="00E54122"/>
    <w:rsid w:val="00E745CC"/>
    <w:rsid w:val="00EA64D4"/>
    <w:rsid w:val="00ED12E2"/>
    <w:rsid w:val="00ED2487"/>
    <w:rsid w:val="00EF369E"/>
    <w:rsid w:val="00F1244A"/>
    <w:rsid w:val="00F364E2"/>
    <w:rsid w:val="00F539C5"/>
    <w:rsid w:val="00F73745"/>
    <w:rsid w:val="00FB3BFB"/>
    <w:rsid w:val="00FE0F78"/>
    <w:rsid w:val="00FF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8716"/>
  <w15:docId w15:val="{7525A344-5312-4EDC-8C9F-3B966C81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74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674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674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6748E"/>
  </w:style>
  <w:style w:type="paragraph" w:styleId="a5">
    <w:name w:val="Body Text Indent"/>
    <w:basedOn w:val="a"/>
    <w:link w:val="a6"/>
    <w:uiPriority w:val="99"/>
    <w:semiHidden/>
    <w:unhideWhenUsed/>
    <w:rsid w:val="00566D2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66D23"/>
  </w:style>
  <w:style w:type="paragraph" w:styleId="a7">
    <w:name w:val="Balloon Text"/>
    <w:basedOn w:val="a"/>
    <w:link w:val="a8"/>
    <w:uiPriority w:val="99"/>
    <w:semiHidden/>
    <w:unhideWhenUsed/>
    <w:rsid w:val="00957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610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9345A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345A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345A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345A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345A9"/>
    <w:rPr>
      <w:b/>
      <w:bCs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8604D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604D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604DF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0E4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E4248"/>
  </w:style>
  <w:style w:type="paragraph" w:styleId="af3">
    <w:name w:val="footer"/>
    <w:basedOn w:val="a"/>
    <w:link w:val="af4"/>
    <w:uiPriority w:val="99"/>
    <w:unhideWhenUsed/>
    <w:rsid w:val="000E4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E4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CB827D-C2AF-4A0C-8583-F47252289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GZKS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Шупик Татьяна Владимировна</cp:lastModifiedBy>
  <cp:revision>40</cp:revision>
  <cp:lastPrinted>2022-11-18T08:20:00Z</cp:lastPrinted>
  <dcterms:created xsi:type="dcterms:W3CDTF">2017-09-13T03:21:00Z</dcterms:created>
  <dcterms:modified xsi:type="dcterms:W3CDTF">2023-06-23T05:03:00Z</dcterms:modified>
</cp:coreProperties>
</file>