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A8" w:rsidRPr="00BA7318" w:rsidRDefault="00DE33A8" w:rsidP="00DE33A8">
      <w:pPr>
        <w:spacing w:after="0" w:line="240" w:lineRule="auto"/>
        <w:ind w:left="538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7318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23725A" w:rsidRPr="00BA7318">
        <w:rPr>
          <w:rFonts w:ascii="Times New Roman" w:hAnsi="Times New Roman" w:cs="Times New Roman"/>
          <w:b/>
          <w:sz w:val="28"/>
          <w:szCs w:val="28"/>
        </w:rPr>
        <w:t>7</w:t>
      </w:r>
      <w:r w:rsidRPr="00BA73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4E11" w:rsidRPr="00BA7318" w:rsidRDefault="00DE33A8" w:rsidP="00DE33A8">
      <w:pPr>
        <w:spacing w:after="0" w:line="240" w:lineRule="auto"/>
        <w:ind w:left="538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7318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C4E11" w:rsidRPr="00BA7318">
        <w:rPr>
          <w:rFonts w:ascii="Times New Roman" w:hAnsi="Times New Roman" w:cs="Times New Roman"/>
          <w:b/>
          <w:sz w:val="28"/>
          <w:szCs w:val="28"/>
        </w:rPr>
        <w:t>протокол</w:t>
      </w:r>
      <w:r w:rsidRPr="00BA7318">
        <w:rPr>
          <w:rFonts w:ascii="Times New Roman" w:hAnsi="Times New Roman" w:cs="Times New Roman"/>
          <w:b/>
          <w:sz w:val="28"/>
          <w:szCs w:val="28"/>
        </w:rPr>
        <w:t>у</w:t>
      </w:r>
      <w:r w:rsidR="008C4E11" w:rsidRPr="00BA7318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</w:p>
    <w:p w:rsidR="008C4E11" w:rsidRDefault="008C4E11" w:rsidP="00DE33A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872" w:rsidRDefault="00104392" w:rsidP="00DE33A8">
      <w:pPr>
        <w:spacing w:line="240" w:lineRule="auto"/>
        <w:ind w:left="-142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DE33A8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Программа информационного сопровождения деятельности областных исполнительных органов государственной власти Новосибирской области, органов местного самоуправления Новосибирской области по организации предоставления государственных и муниципальных услуг по принципу «одного окна»</w:t>
      </w:r>
    </w:p>
    <w:p w:rsidR="00DE33A8" w:rsidRPr="00DE33A8" w:rsidRDefault="00DE33A8" w:rsidP="00DE33A8">
      <w:pPr>
        <w:spacing w:line="240" w:lineRule="auto"/>
        <w:ind w:left="-142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tbl>
      <w:tblPr>
        <w:tblW w:w="52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/>
      </w:tblPr>
      <w:tblGrid>
        <w:gridCol w:w="694"/>
        <w:gridCol w:w="5829"/>
        <w:gridCol w:w="2122"/>
        <w:gridCol w:w="2129"/>
      </w:tblGrid>
      <w:tr w:rsidR="00360A18" w:rsidRPr="00DE33A8" w:rsidTr="00DE33A8">
        <w:trPr>
          <w:trHeight w:val="330"/>
        </w:trPr>
        <w:tc>
          <w:tcPr>
            <w:tcW w:w="322" w:type="pct"/>
            <w:vAlign w:val="center"/>
          </w:tcPr>
          <w:p w:rsidR="00360A18" w:rsidRPr="00DE33A8" w:rsidRDefault="00360A18" w:rsidP="00DE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360A18" w:rsidRPr="00DE33A8" w:rsidRDefault="00360A18" w:rsidP="00DE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DE33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E33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705" w:type="pct"/>
            <w:vAlign w:val="center"/>
          </w:tcPr>
          <w:p w:rsidR="00360A18" w:rsidRPr="00DE33A8" w:rsidRDefault="00360A18" w:rsidP="00DE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985" w:type="pct"/>
            <w:vAlign w:val="center"/>
          </w:tcPr>
          <w:p w:rsidR="00360A18" w:rsidRPr="00DE33A8" w:rsidRDefault="00360A18" w:rsidP="00DE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988" w:type="pct"/>
            <w:vAlign w:val="center"/>
          </w:tcPr>
          <w:p w:rsidR="00360A18" w:rsidRPr="00DE33A8" w:rsidRDefault="00360A18" w:rsidP="00DE33A8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Ответственные исполнители</w:t>
            </w:r>
          </w:p>
        </w:tc>
      </w:tr>
      <w:tr w:rsidR="00360A18" w:rsidRPr="00DE33A8" w:rsidTr="00DE33A8">
        <w:trPr>
          <w:trHeight w:val="1079"/>
        </w:trPr>
        <w:tc>
          <w:tcPr>
            <w:tcW w:w="322" w:type="pct"/>
          </w:tcPr>
          <w:p w:rsidR="00360A18" w:rsidRPr="00DE33A8" w:rsidRDefault="00360A18" w:rsidP="0026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705" w:type="pct"/>
          </w:tcPr>
          <w:p w:rsidR="00360A18" w:rsidRPr="00DE33A8" w:rsidRDefault="00360A18" w:rsidP="00DE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актуальной информации</w:t>
            </w:r>
            <w:r w:rsidR="00C40B90"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возможностях получения государственных услуг по принципу «одного окна» </w:t>
            </w: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D29B4"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стендах в помещениях ОИОГВ </w:t>
            </w:r>
            <w:r w:rsidR="00DE33A8"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НСО и официальных сайтах ОИОГВ НСО</w:t>
            </w:r>
          </w:p>
        </w:tc>
        <w:tc>
          <w:tcPr>
            <w:tcW w:w="985" w:type="pct"/>
          </w:tcPr>
          <w:p w:rsidR="00360A18" w:rsidRPr="00DE33A8" w:rsidRDefault="00DE33A8" w:rsidP="0026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988" w:type="pct"/>
          </w:tcPr>
          <w:p w:rsidR="00360A18" w:rsidRPr="00DE33A8" w:rsidRDefault="00ED29B4" w:rsidP="0026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ОИОГВ</w:t>
            </w:r>
            <w:r w:rsidR="00A263C6"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НСО</w:t>
            </w:r>
          </w:p>
        </w:tc>
      </w:tr>
      <w:tr w:rsidR="00A070C6" w:rsidRPr="00DE33A8" w:rsidTr="00DE33A8">
        <w:trPr>
          <w:trHeight w:val="735"/>
        </w:trPr>
        <w:tc>
          <w:tcPr>
            <w:tcW w:w="322" w:type="pct"/>
          </w:tcPr>
          <w:p w:rsidR="00A070C6" w:rsidRPr="00DE33A8" w:rsidRDefault="00DE33A8" w:rsidP="0026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05" w:type="pct"/>
          </w:tcPr>
          <w:p w:rsidR="00A070C6" w:rsidRPr="00DE33A8" w:rsidRDefault="00A070C6" w:rsidP="00DE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актуальной информации о возможностях получения муниципальных услуг по принципу «одного окна»  на стендах в помещениях ОМС </w:t>
            </w:r>
            <w:r w:rsidR="00DE33A8"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НСО и официальных сайтах ОМС НСО</w:t>
            </w:r>
          </w:p>
        </w:tc>
        <w:tc>
          <w:tcPr>
            <w:tcW w:w="985" w:type="pct"/>
          </w:tcPr>
          <w:p w:rsidR="00A070C6" w:rsidRPr="00DE33A8" w:rsidRDefault="00DE33A8" w:rsidP="00DE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988" w:type="pct"/>
          </w:tcPr>
          <w:p w:rsidR="00A070C6" w:rsidRPr="00DE33A8" w:rsidRDefault="00A070C6" w:rsidP="0026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 НСО</w:t>
            </w:r>
          </w:p>
        </w:tc>
      </w:tr>
      <w:tr w:rsidR="00A070C6" w:rsidRPr="00DE33A8" w:rsidTr="00DE33A8">
        <w:trPr>
          <w:trHeight w:val="330"/>
        </w:trPr>
        <w:tc>
          <w:tcPr>
            <w:tcW w:w="322" w:type="pct"/>
          </w:tcPr>
          <w:p w:rsidR="00A070C6" w:rsidRPr="00DE33A8" w:rsidRDefault="00DE33A8" w:rsidP="0026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05" w:type="pct"/>
          </w:tcPr>
          <w:p w:rsidR="00A070C6" w:rsidRPr="00DE33A8" w:rsidRDefault="00A070C6" w:rsidP="00DE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актуальной информации о возможностях получения государственных и муниципальных услуг по принципу «одного окна» на стендах в филиалах ГАУ НСО «МФЦ» и официальном сайте ГАУ НСО «МФЦ»</w:t>
            </w:r>
          </w:p>
        </w:tc>
        <w:tc>
          <w:tcPr>
            <w:tcW w:w="985" w:type="pct"/>
          </w:tcPr>
          <w:p w:rsidR="00A070C6" w:rsidRPr="00DE33A8" w:rsidRDefault="00DE33A8" w:rsidP="00DE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988" w:type="pct"/>
          </w:tcPr>
          <w:p w:rsidR="00A070C6" w:rsidRPr="00DE33A8" w:rsidRDefault="00A070C6" w:rsidP="0026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ГАУ НСО «МФЦ»</w:t>
            </w:r>
          </w:p>
        </w:tc>
      </w:tr>
      <w:tr w:rsidR="00DE33A8" w:rsidRPr="00DE33A8" w:rsidTr="00DE33A8">
        <w:trPr>
          <w:trHeight w:val="33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A8" w:rsidRPr="00DE33A8" w:rsidRDefault="00DE33A8" w:rsidP="0011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A8" w:rsidRPr="00DE33A8" w:rsidRDefault="00DE33A8" w:rsidP="0011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актуальной информации о ходе организации предоставления государственных и муниципальных услуг по принципу «одного окна» на официальном сайте Правительства Новосибирской области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A8" w:rsidRPr="00DE33A8" w:rsidRDefault="00DE33A8" w:rsidP="0011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A8" w:rsidRPr="00DE33A8" w:rsidRDefault="00DE33A8" w:rsidP="0011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 НСО</w:t>
            </w:r>
          </w:p>
        </w:tc>
      </w:tr>
    </w:tbl>
    <w:p w:rsidR="00DE33A8" w:rsidRDefault="00DE33A8" w:rsidP="0039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3A8" w:rsidRDefault="00DE33A8" w:rsidP="0039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сокращения:</w:t>
      </w:r>
    </w:p>
    <w:p w:rsidR="00DE33A8" w:rsidRDefault="00DE33A8" w:rsidP="0039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CFB" w:rsidRPr="003E5D9C" w:rsidRDefault="00391CFB" w:rsidP="0039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НСО «МФЦ» </w:t>
      </w:r>
      <w:r w:rsidRPr="003E5D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государственное автономное учреждение Новосибирской области «</w:t>
      </w:r>
      <w:proofErr w:type="gramStart"/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</w:t>
      </w:r>
      <w:proofErr w:type="gramEnd"/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организации предоставления государственных и муниципальных услуг Новосибирской области»;</w:t>
      </w:r>
    </w:p>
    <w:p w:rsidR="00391CFB" w:rsidRPr="003E5D9C" w:rsidRDefault="00391CFB" w:rsidP="0039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МЭР НСО </w:t>
      </w:r>
      <w:r w:rsidRPr="003E5D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экономического развития Новосибирской области;</w:t>
      </w:r>
    </w:p>
    <w:p w:rsidR="00391CFB" w:rsidRPr="003E5D9C" w:rsidRDefault="00391CFB" w:rsidP="0039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ОИОГВ НСО </w:t>
      </w:r>
      <w:r w:rsidRPr="003E5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областные исполнительные органы государственной власти Новосибирской области;</w:t>
      </w:r>
    </w:p>
    <w:p w:rsidR="00391CFB" w:rsidRPr="003E5D9C" w:rsidRDefault="00391CFB" w:rsidP="0039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 НСО </w:t>
      </w:r>
      <w:r w:rsidRPr="003E5D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E5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местного самоуправления в Новосибирской области.</w:t>
      </w:r>
    </w:p>
    <w:p w:rsidR="00391CFB" w:rsidRPr="00104392" w:rsidRDefault="00391CFB">
      <w:pPr>
        <w:rPr>
          <w:sz w:val="28"/>
          <w:szCs w:val="28"/>
        </w:rPr>
      </w:pPr>
    </w:p>
    <w:sectPr w:rsidR="00391CFB" w:rsidRPr="00104392" w:rsidSect="00DE33A8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7E3F16"/>
    <w:rsid w:val="00063122"/>
    <w:rsid w:val="00100872"/>
    <w:rsid w:val="00104392"/>
    <w:rsid w:val="0023725A"/>
    <w:rsid w:val="00360A18"/>
    <w:rsid w:val="00391CFB"/>
    <w:rsid w:val="004025B6"/>
    <w:rsid w:val="00766A42"/>
    <w:rsid w:val="007E3F16"/>
    <w:rsid w:val="008C4E11"/>
    <w:rsid w:val="009F5EF0"/>
    <w:rsid w:val="00A070C6"/>
    <w:rsid w:val="00A263C6"/>
    <w:rsid w:val="00A3557E"/>
    <w:rsid w:val="00BA7318"/>
    <w:rsid w:val="00C40B90"/>
    <w:rsid w:val="00D50A2E"/>
    <w:rsid w:val="00DE33A8"/>
    <w:rsid w:val="00E00D35"/>
    <w:rsid w:val="00E25C38"/>
    <w:rsid w:val="00ED29B4"/>
    <w:rsid w:val="00EF3AD3"/>
    <w:rsid w:val="00F16CC4"/>
    <w:rsid w:val="00FD1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195</Words>
  <Characters>1458</Characters>
  <Application>Microsoft Office Word</Application>
  <DocSecurity>0</DocSecurity>
  <Lines>729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</dc:creator>
  <cp:keywords/>
  <dc:description/>
  <cp:lastModifiedBy>ddf</cp:lastModifiedBy>
  <cp:revision>10</cp:revision>
  <cp:lastPrinted>2013-02-25T12:32:00Z</cp:lastPrinted>
  <dcterms:created xsi:type="dcterms:W3CDTF">2013-02-24T07:16:00Z</dcterms:created>
  <dcterms:modified xsi:type="dcterms:W3CDTF">2013-02-25T12:32:00Z</dcterms:modified>
</cp:coreProperties>
</file>